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</w:pP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</w:pP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</w:pPr>
    </w:p>
    <w:p>
      <w:pPr>
        <w:widowControl/>
        <w:spacing w:line="560" w:lineRule="atLeast"/>
        <w:jc w:val="center"/>
        <w:rPr>
          <w:rFonts w:hint="eastAsia" w:ascii="方正小标宋简体" w:eastAsia="方正小标宋简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kern w:val="0"/>
          <w:sz w:val="52"/>
          <w:szCs w:val="52"/>
        </w:rPr>
        <w:t>中山市</w:t>
      </w:r>
      <w:r>
        <w:rPr>
          <w:rFonts w:hint="eastAsia" w:ascii="方正小标宋简体" w:eastAsia="方正小标宋简体"/>
          <w:color w:val="000000"/>
          <w:kern w:val="0"/>
          <w:sz w:val="52"/>
          <w:szCs w:val="52"/>
        </w:rPr>
        <w:t>首席技师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52"/>
          <w:szCs w:val="52"/>
        </w:rPr>
        <w:t>推荐表</w:t>
      </w:r>
    </w:p>
    <w:bookmarkEnd w:id="0"/>
    <w:p>
      <w:pPr>
        <w:widowControl/>
        <w:spacing w:line="560" w:lineRule="atLeast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spacing w:line="560" w:lineRule="atLeast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spacing w:line="560" w:lineRule="atLeast"/>
        <w:jc w:val="center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spacing w:line="560" w:lineRule="atLeast"/>
        <w:jc w:val="center"/>
        <w:rPr>
          <w:rFonts w:hint="eastAsia"/>
          <w:color w:val="000000"/>
          <w:kern w:val="0"/>
          <w:sz w:val="24"/>
        </w:rPr>
      </w:pPr>
    </w:p>
    <w:p>
      <w:pPr>
        <w:widowControl/>
        <w:spacing w:line="560" w:lineRule="atLeast"/>
        <w:jc w:val="center"/>
        <w:rPr>
          <w:rFonts w:hint="eastAsia"/>
          <w:color w:val="000000"/>
          <w:kern w:val="0"/>
          <w:sz w:val="24"/>
        </w:rPr>
      </w:pPr>
    </w:p>
    <w:p>
      <w:pPr>
        <w:widowControl/>
        <w:spacing w:line="560" w:lineRule="atLeast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 </w:t>
      </w:r>
    </w:p>
    <w:p>
      <w:pPr>
        <w:widowControl/>
        <w:spacing w:line="560" w:lineRule="atLeast"/>
        <w:ind w:firstLine="2560" w:firstLineChars="800"/>
        <w:jc w:val="left"/>
        <w:rPr>
          <w:rFonts w:hAnsi="仿宋" w:eastAsia="仿宋"/>
          <w:color w:val="000000"/>
          <w:kern w:val="0"/>
          <w:sz w:val="32"/>
        </w:rPr>
      </w:pPr>
    </w:p>
    <w:p>
      <w:pPr>
        <w:widowControl/>
        <w:spacing w:line="560" w:lineRule="atLeast"/>
        <w:ind w:firstLine="2560" w:firstLineChars="800"/>
        <w:jc w:val="left"/>
        <w:rPr>
          <w:rFonts w:hAnsi="仿宋" w:eastAsia="仿宋"/>
          <w:color w:val="000000"/>
          <w:kern w:val="0"/>
          <w:sz w:val="32"/>
        </w:rPr>
      </w:pPr>
    </w:p>
    <w:p>
      <w:pPr>
        <w:widowControl/>
        <w:spacing w:line="560" w:lineRule="atLeast"/>
        <w:ind w:firstLine="2560" w:firstLineChars="800"/>
        <w:jc w:val="left"/>
        <w:rPr>
          <w:rFonts w:hAnsi="仿宋" w:eastAsia="仿宋"/>
          <w:color w:val="000000"/>
          <w:kern w:val="0"/>
          <w:sz w:val="32"/>
        </w:rPr>
      </w:pPr>
    </w:p>
    <w:p>
      <w:pPr>
        <w:widowControl/>
        <w:spacing w:line="560" w:lineRule="atLeast"/>
        <w:ind w:firstLine="1920" w:firstLineChars="600"/>
        <w:jc w:val="left"/>
        <w:rPr>
          <w:rFonts w:eastAsia="仿宋"/>
          <w:color w:val="000000"/>
          <w:kern w:val="0"/>
          <w:sz w:val="32"/>
          <w:u w:val="single"/>
        </w:rPr>
      </w:pPr>
      <w:r>
        <w:rPr>
          <w:rFonts w:hAnsi="仿宋" w:eastAsia="仿宋"/>
          <w:color w:val="000000"/>
          <w:kern w:val="0"/>
          <w:sz w:val="32"/>
        </w:rPr>
        <w:t>姓</w:t>
      </w:r>
      <w:r>
        <w:rPr>
          <w:rFonts w:hint="eastAsia" w:hAnsi="仿宋" w:eastAsia="仿宋"/>
          <w:color w:val="000000"/>
          <w:kern w:val="0"/>
          <w:sz w:val="32"/>
        </w:rPr>
        <w:t xml:space="preserve">    </w:t>
      </w:r>
      <w:r>
        <w:rPr>
          <w:rFonts w:hAnsi="仿宋" w:eastAsia="仿宋"/>
          <w:color w:val="000000"/>
          <w:kern w:val="0"/>
          <w:sz w:val="32"/>
        </w:rPr>
        <w:t>名：</w:t>
      </w:r>
      <w:r>
        <w:rPr>
          <w:rFonts w:eastAsia="仿宋"/>
          <w:color w:val="000000"/>
          <w:kern w:val="0"/>
          <w:sz w:val="32"/>
        </w:rPr>
        <w:t xml:space="preserve"> </w:t>
      </w:r>
      <w:r>
        <w:rPr>
          <w:rFonts w:eastAsia="仿宋"/>
          <w:color w:val="000000"/>
          <w:kern w:val="0"/>
          <w:sz w:val="32"/>
          <w:u w:val="single"/>
        </w:rPr>
        <w:t xml:space="preserve">                 </w:t>
      </w:r>
    </w:p>
    <w:p>
      <w:pPr>
        <w:widowControl/>
        <w:spacing w:line="560" w:lineRule="atLeast"/>
        <w:ind w:firstLine="720" w:firstLineChars="300"/>
        <w:jc w:val="left"/>
        <w:rPr>
          <w:rFonts w:eastAsia="仿宋"/>
          <w:color w:val="000000"/>
          <w:kern w:val="0"/>
          <w:sz w:val="24"/>
        </w:rPr>
      </w:pPr>
    </w:p>
    <w:p>
      <w:pPr>
        <w:widowControl/>
        <w:spacing w:line="560" w:lineRule="atLeast"/>
        <w:ind w:firstLine="1920" w:firstLineChars="600"/>
        <w:jc w:val="left"/>
        <w:rPr>
          <w:rFonts w:eastAsia="仿宋"/>
          <w:color w:val="000000"/>
          <w:kern w:val="0"/>
          <w:sz w:val="24"/>
        </w:rPr>
      </w:pPr>
      <w:r>
        <w:rPr>
          <w:rFonts w:hAnsi="仿宋" w:eastAsia="仿宋"/>
          <w:color w:val="000000"/>
          <w:kern w:val="0"/>
          <w:sz w:val="32"/>
        </w:rPr>
        <w:t>单</w:t>
      </w:r>
      <w:r>
        <w:rPr>
          <w:rFonts w:hint="eastAsia" w:hAnsi="仿宋" w:eastAsia="仿宋"/>
          <w:color w:val="000000"/>
          <w:kern w:val="0"/>
          <w:sz w:val="32"/>
        </w:rPr>
        <w:t xml:space="preserve">    </w:t>
      </w:r>
      <w:r>
        <w:rPr>
          <w:rFonts w:hAnsi="仿宋" w:eastAsia="仿宋"/>
          <w:color w:val="000000"/>
          <w:kern w:val="0"/>
          <w:sz w:val="32"/>
        </w:rPr>
        <w:t>位：</w:t>
      </w:r>
      <w:r>
        <w:rPr>
          <w:rFonts w:eastAsia="仿宋"/>
          <w:color w:val="000000"/>
          <w:kern w:val="0"/>
          <w:sz w:val="32"/>
          <w:u w:val="single"/>
        </w:rPr>
        <w:t xml:space="preserve">    </w:t>
      </w:r>
      <w:r>
        <w:rPr>
          <w:rFonts w:hint="eastAsia" w:eastAsia="仿宋"/>
          <w:color w:val="000000"/>
          <w:kern w:val="0"/>
          <w:sz w:val="32"/>
          <w:u w:val="single"/>
        </w:rPr>
        <w:t xml:space="preserve">  </w:t>
      </w:r>
      <w:r>
        <w:rPr>
          <w:rFonts w:eastAsia="仿宋"/>
          <w:color w:val="000000"/>
          <w:kern w:val="0"/>
          <w:sz w:val="32"/>
          <w:u w:val="single"/>
        </w:rPr>
        <w:t xml:space="preserve">            </w:t>
      </w:r>
    </w:p>
    <w:p>
      <w:pPr>
        <w:widowControl/>
        <w:spacing w:line="560" w:lineRule="atLeast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spacing w:line="560" w:lineRule="atLeast"/>
        <w:rPr>
          <w:rFonts w:hint="eastAsia" w:eastAsia="楷体_GB2312"/>
          <w:b/>
          <w:color w:val="000000"/>
          <w:sz w:val="36"/>
          <w:szCs w:val="36"/>
        </w:rPr>
      </w:pPr>
    </w:p>
    <w:p>
      <w:pPr>
        <w:spacing w:line="560" w:lineRule="atLeast"/>
        <w:rPr>
          <w:rFonts w:hint="eastAsia" w:eastAsia="楷体_GB2312"/>
          <w:b/>
          <w:color w:val="000000"/>
          <w:sz w:val="36"/>
          <w:szCs w:val="36"/>
        </w:rPr>
      </w:pPr>
    </w:p>
    <w:p>
      <w:pPr>
        <w:ind w:firstLine="2530" w:firstLineChars="700"/>
        <w:rPr>
          <w:rFonts w:hint="eastAsia" w:eastAsia="楷体_GB2312"/>
          <w:b/>
          <w:color w:val="000000"/>
          <w:sz w:val="36"/>
          <w:szCs w:val="36"/>
        </w:rPr>
      </w:pPr>
    </w:p>
    <w:p>
      <w:pPr>
        <w:ind w:firstLine="1807" w:firstLineChars="500"/>
        <w:rPr>
          <w:rFonts w:eastAsia="楷体_GB2312"/>
          <w:b/>
          <w:color w:val="000000"/>
          <w:sz w:val="36"/>
          <w:szCs w:val="36"/>
        </w:rPr>
      </w:pPr>
      <w:r>
        <w:rPr>
          <w:rFonts w:hint="eastAsia" w:eastAsia="楷体_GB2312"/>
          <w:b/>
          <w:color w:val="000000"/>
          <w:sz w:val="36"/>
          <w:szCs w:val="36"/>
        </w:rPr>
        <w:t>中山</w:t>
      </w:r>
      <w:r>
        <w:rPr>
          <w:rFonts w:eastAsia="楷体_GB2312"/>
          <w:b/>
          <w:color w:val="000000"/>
          <w:sz w:val="36"/>
          <w:szCs w:val="36"/>
        </w:rPr>
        <w:t>市人力资源和社会保障局制</w:t>
      </w:r>
    </w:p>
    <w:p>
      <w:pPr>
        <w:widowControl/>
        <w:jc w:val="center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</w:pPr>
    </w:p>
    <w:tbl>
      <w:tblPr>
        <w:tblStyle w:val="5"/>
        <w:tblpPr w:leftFromText="180" w:rightFromText="180" w:vertAnchor="text" w:horzAnchor="page" w:tblpXSpec="center" w:tblpY="706"/>
        <w:tblOverlap w:val="never"/>
        <w:tblW w:w="104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674"/>
        <w:gridCol w:w="627"/>
        <w:gridCol w:w="1215"/>
        <w:gridCol w:w="930"/>
        <w:gridCol w:w="480"/>
        <w:gridCol w:w="494"/>
        <w:gridCol w:w="226"/>
        <w:gridCol w:w="1215"/>
        <w:gridCol w:w="510"/>
        <w:gridCol w:w="1170"/>
        <w:gridCol w:w="17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企业名称</w:t>
            </w:r>
          </w:p>
        </w:tc>
        <w:tc>
          <w:tcPr>
            <w:tcW w:w="3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行业分类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用工人数</w:t>
            </w:r>
          </w:p>
        </w:tc>
        <w:tc>
          <w:tcPr>
            <w:tcW w:w="3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技能人才人数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推荐人选名单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被推荐人姓名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企业首席技师聘任时间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工作岗位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企业认可的技术技能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岗位（工种）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岗位（工种）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企业建立首席技师 制度基本 情况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（可另附页）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被推荐人 主要经历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  <w:p>
            <w:pPr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  <w:p>
            <w:pPr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  <w:p>
            <w:pPr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有何技术 特长（或技 术绝招）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主要业绩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含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传承发扬新技术新工艺成绩的情况、带团队解决企业实际问题成效、带徒传技成效、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在本职业（工种）示范带动情况。</w:t>
            </w: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单位推荐意见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pStyle w:val="6"/>
              <w:widowControl/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pStyle w:val="6"/>
              <w:widowControl/>
              <w:snapToGrid w:val="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pStyle w:val="6"/>
              <w:widowControl/>
              <w:snapToGrid w:val="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</w:t>
            </w:r>
          </w:p>
          <w:p>
            <w:pPr>
              <w:pStyle w:val="6"/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单位负责人签名（盖章）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ind w:firstLine="6240" w:firstLineChars="26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6240" w:firstLineChars="26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企业所在地人社部门意见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pStyle w:val="6"/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签名（盖章）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ind w:firstLine="6960" w:firstLineChars="29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专家评审意见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pStyle w:val="6"/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</w:t>
            </w:r>
          </w:p>
          <w:p>
            <w:pPr>
              <w:pStyle w:val="6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市人力资源社会保障局意见</w:t>
            </w:r>
          </w:p>
        </w:tc>
        <w:tc>
          <w:tcPr>
            <w:tcW w:w="93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6"/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（盖章）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ind w:firstLine="6960" w:firstLineChars="29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napToGrid w:val="0"/>
        <w:ind w:left="960" w:hanging="960" w:hangingChars="4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napToGrid w:val="0"/>
        <w:ind w:left="480" w:hanging="480" w:hanging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备注：</w:t>
      </w:r>
      <w:r>
        <w:rPr>
          <w:rFonts w:hint="eastAsia" w:ascii="宋体" w:hAnsi="宋体" w:cs="宋体"/>
          <w:sz w:val="24"/>
        </w:rPr>
        <w:t>1.“企业建立首席技师制度基本情况”，应写明建立企业首席技师制度的基本情况和成效，以及为企业首席技师发挥作用提供资金、场地、设备等方面的支持和激励等情况，并提供佐证材料。</w:t>
      </w:r>
    </w:p>
    <w:p>
      <w:pPr>
        <w:numPr>
          <w:ilvl w:val="0"/>
          <w:numId w:val="1"/>
        </w:numPr>
        <w:snapToGrid w:val="0"/>
        <w:ind w:firstLine="720" w:firstLineChars="3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用工登记、参加社会保险信息由企业所在地人力资源社会保障部门核准。</w:t>
      </w:r>
    </w:p>
    <w:p>
      <w:pPr>
        <w:snapToGrid w:val="0"/>
        <w:ind w:firstLine="720" w:firstLineChars="300"/>
        <w:jc w:val="left"/>
      </w:pP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 w:cs="宋体"/>
          <w:bCs/>
          <w:color w:val="000000"/>
          <w:sz w:val="24"/>
        </w:rPr>
        <w:t>页面不够填写可另附页。</w:t>
      </w:r>
    </w:p>
    <w:sectPr>
      <w:footerReference r:id="rId3" w:type="default"/>
      <w:footerReference r:id="rId4" w:type="even"/>
      <w:pgSz w:w="11906" w:h="16838"/>
      <w:pgMar w:top="1985" w:right="1701" w:bottom="1701" w:left="1701" w:header="1418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! importa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DpS6a5uwEAAFE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70D2"/>
    <w:multiLevelType w:val="singleLevel"/>
    <w:tmpl w:val="5D8C70D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32EF"/>
    <w:rsid w:val="649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2019-10-10T03:32:00Z</dcterms:created>
  <dc:creator>刘淑兰</dc:creator>
  <cp:lastModifiedBy>刘淑兰</cp:lastModifiedBy>
  <dcterms:modified xsi:type="dcterms:W3CDTF">2019-10-10T03:32:56Z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