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住房和城乡建设局所属事业单位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年公开招聘事业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单位高层次人才拟</w:t>
      </w:r>
      <w:r>
        <w:rPr>
          <w:rFonts w:hint="eastAsia" w:ascii="方正小标宋简体" w:hAnsi="宋体" w:eastAsia="方正小标宋简体"/>
          <w:sz w:val="44"/>
          <w:szCs w:val="44"/>
        </w:rPr>
        <w:t>聘人员名单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（第一批）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15430" w:type="dxa"/>
        <w:jc w:val="center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975"/>
        <w:gridCol w:w="915"/>
        <w:gridCol w:w="840"/>
        <w:gridCol w:w="1050"/>
        <w:gridCol w:w="1005"/>
        <w:gridCol w:w="465"/>
        <w:gridCol w:w="1065"/>
        <w:gridCol w:w="1075"/>
        <w:gridCol w:w="1140"/>
        <w:gridCol w:w="1035"/>
        <w:gridCol w:w="915"/>
        <w:gridCol w:w="870"/>
        <w:gridCol w:w="870"/>
        <w:gridCol w:w="480"/>
        <w:gridCol w:w="390"/>
        <w:gridCol w:w="50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tblHeader/>
          <w:jc w:val="center"/>
        </w:trPr>
        <w:tc>
          <w:tcPr>
            <w:tcW w:w="10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97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岗位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代码</w:t>
            </w:r>
          </w:p>
        </w:tc>
        <w:tc>
          <w:tcPr>
            <w:tcW w:w="84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100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46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年月</w:t>
            </w:r>
          </w:p>
        </w:tc>
        <w:tc>
          <w:tcPr>
            <w:tcW w:w="107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毕业院校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及专业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学历</w:t>
            </w:r>
          </w:p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  <w:lang w:eastAsia="zh-CN"/>
              </w:rPr>
              <w:t>（学位）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专业技术职称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面谈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成绩</w:t>
            </w:r>
          </w:p>
        </w:tc>
        <w:tc>
          <w:tcPr>
            <w:tcW w:w="87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面试成绩</w:t>
            </w:r>
          </w:p>
        </w:tc>
        <w:tc>
          <w:tcPr>
            <w:tcW w:w="87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总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成绩</w:t>
            </w:r>
          </w:p>
        </w:tc>
        <w:tc>
          <w:tcPr>
            <w:tcW w:w="48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名次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体检</w:t>
            </w:r>
          </w:p>
        </w:tc>
        <w:tc>
          <w:tcPr>
            <w:tcW w:w="50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考察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0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ascii="仿宋" w:hAnsi="仿宋" w:eastAsia="仿宋" w:cs="宋体"/>
                <w:color w:val="0000FF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中山市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工程建设技术事务中心</w:t>
            </w:r>
          </w:p>
        </w:tc>
        <w:tc>
          <w:tcPr>
            <w:tcW w:w="97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技术管理人员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20210102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20210102003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王伟鑫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1979.10</w:t>
            </w:r>
          </w:p>
        </w:tc>
        <w:tc>
          <w:tcPr>
            <w:tcW w:w="107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both"/>
              <w:rPr>
                <w:rFonts w:hint="eastAsia" w:ascii="仿宋" w:hAnsi="仿宋" w:eastAsia="仿宋" w:cs="宋体"/>
                <w:color w:val="0000FF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黑龙江工程学院土木工程专业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（工学学士）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建筑工程管理高级工程师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90.00</w:t>
            </w:r>
          </w:p>
        </w:tc>
        <w:tc>
          <w:tcPr>
            <w:tcW w:w="87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87.00</w:t>
            </w:r>
          </w:p>
        </w:tc>
        <w:tc>
          <w:tcPr>
            <w:tcW w:w="87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88.80</w:t>
            </w:r>
          </w:p>
        </w:tc>
        <w:tc>
          <w:tcPr>
            <w:tcW w:w="48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合格</w:t>
            </w:r>
          </w:p>
        </w:tc>
        <w:tc>
          <w:tcPr>
            <w:tcW w:w="50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74F15"/>
    <w:rsid w:val="00B733F7"/>
    <w:rsid w:val="1EA7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2021-05-25T08:37:00Z</dcterms:created>
  <dc:creator>Administrator</dc:creator>
  <cp:lastModifiedBy>Administrator</cp:lastModifiedBy>
  <dcterms:modified xsi:type="dcterms:W3CDTF">2021-05-25T08:52:40Z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