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60" w:lineRule="exact"/>
        <w:rPr>
          <w:rFonts w:hint="eastAsia" w:ascii="黑体" w:hAnsi="黑体" w:eastAsia="黑体" w:cs="黑体"/>
          <w:b w:val="0"/>
          <w:sz w:val="32"/>
          <w:szCs w:val="30"/>
        </w:rPr>
      </w:pPr>
      <w:r>
        <w:rPr>
          <w:rFonts w:hint="eastAsia" w:ascii="黑体" w:hAnsi="黑体" w:eastAsia="黑体" w:cs="黑体"/>
          <w:b w:val="0"/>
          <w:sz w:val="32"/>
          <w:szCs w:val="30"/>
        </w:rPr>
        <w:t>附件1</w:t>
      </w:r>
    </w:p>
    <w:p>
      <w:pPr>
        <w:keepNext w:val="0"/>
        <w:keepLines w:val="0"/>
        <w:pageBreakBefore w:val="0"/>
        <w:kinsoku/>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b w:val="0"/>
          <w:bCs/>
          <w:sz w:val="32"/>
          <w:szCs w:val="30"/>
        </w:rPr>
      </w:pPr>
      <w:bookmarkStart w:id="0" w:name="_GoBack"/>
      <w:r>
        <w:rPr>
          <w:rFonts w:hint="eastAsia" w:ascii="方正小标宋简体" w:hAnsi="方正小标宋简体" w:eastAsia="方正小标宋简体" w:cs="方正小标宋简体"/>
          <w:b w:val="0"/>
          <w:bCs/>
          <w:sz w:val="32"/>
          <w:szCs w:val="30"/>
        </w:rPr>
        <w:t>中山市第一届职业技能大赛（集中赛项目）赛项信息表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81"/>
        <w:gridCol w:w="4298"/>
        <w:gridCol w:w="2986"/>
        <w:gridCol w:w="1580"/>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jc w:val="center"/>
        </w:trPr>
        <w:tc>
          <w:tcPr>
            <w:tcW w:w="622" w:type="dxa"/>
            <w:noWrap w:val="0"/>
            <w:vAlign w:val="center"/>
          </w:tcPr>
          <w:p>
            <w:pPr>
              <w:keepNext w:val="0"/>
              <w:keepLines w:val="0"/>
              <w:pageBreakBefore w:val="0"/>
              <w:widowControl/>
              <w:kinsoku/>
              <w:wordWrap/>
              <w:overflowPunct/>
              <w:topLinePunct w:val="0"/>
              <w:autoSpaceDE/>
              <w:autoSpaceDN/>
              <w:bidi w:val="0"/>
              <w:spacing w:line="46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序号</w:t>
            </w:r>
          </w:p>
        </w:tc>
        <w:tc>
          <w:tcPr>
            <w:tcW w:w="1581" w:type="dxa"/>
            <w:noWrap w:val="0"/>
            <w:vAlign w:val="center"/>
          </w:tcPr>
          <w:p>
            <w:pPr>
              <w:keepNext w:val="0"/>
              <w:keepLines w:val="0"/>
              <w:pageBreakBefore w:val="0"/>
              <w:widowControl/>
              <w:kinsoku/>
              <w:wordWrap/>
              <w:overflowPunct/>
              <w:topLinePunct w:val="0"/>
              <w:autoSpaceDE/>
              <w:autoSpaceDN/>
              <w:bidi w:val="0"/>
              <w:spacing w:line="46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竞赛项目</w:t>
            </w:r>
          </w:p>
        </w:tc>
        <w:tc>
          <w:tcPr>
            <w:tcW w:w="4298" w:type="dxa"/>
            <w:noWrap w:val="0"/>
            <w:vAlign w:val="center"/>
          </w:tcPr>
          <w:p>
            <w:pPr>
              <w:keepNext w:val="0"/>
              <w:keepLines w:val="0"/>
              <w:pageBreakBefore w:val="0"/>
              <w:widowControl/>
              <w:kinsoku/>
              <w:wordWrap/>
              <w:overflowPunct/>
              <w:topLinePunct w:val="0"/>
              <w:autoSpaceDE/>
              <w:autoSpaceDN/>
              <w:bidi w:val="0"/>
              <w:spacing w:line="46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竞赛职业/项目简介</w:t>
            </w:r>
          </w:p>
        </w:tc>
        <w:tc>
          <w:tcPr>
            <w:tcW w:w="2986" w:type="dxa"/>
            <w:noWrap w:val="0"/>
            <w:vAlign w:val="center"/>
          </w:tcPr>
          <w:p>
            <w:pPr>
              <w:keepNext w:val="0"/>
              <w:keepLines w:val="0"/>
              <w:pageBreakBefore w:val="0"/>
              <w:widowControl/>
              <w:kinsoku/>
              <w:wordWrap/>
              <w:overflowPunct/>
              <w:topLinePunct w:val="0"/>
              <w:autoSpaceDE/>
              <w:autoSpaceDN/>
              <w:bidi w:val="0"/>
              <w:spacing w:line="46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承办单位及赛项负责人</w:t>
            </w:r>
          </w:p>
        </w:tc>
        <w:tc>
          <w:tcPr>
            <w:tcW w:w="1580" w:type="dxa"/>
            <w:noWrap w:val="0"/>
            <w:vAlign w:val="center"/>
          </w:tcPr>
          <w:p>
            <w:pPr>
              <w:keepNext w:val="0"/>
              <w:keepLines w:val="0"/>
              <w:pageBreakBefore w:val="0"/>
              <w:widowControl/>
              <w:kinsoku/>
              <w:wordWrap/>
              <w:overflowPunct/>
              <w:topLinePunct w:val="0"/>
              <w:autoSpaceDE/>
              <w:autoSpaceDN/>
              <w:bidi w:val="0"/>
              <w:spacing w:line="46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比赛形式及组队</w:t>
            </w:r>
          </w:p>
        </w:tc>
        <w:tc>
          <w:tcPr>
            <w:tcW w:w="2226" w:type="dxa"/>
            <w:noWrap w:val="0"/>
            <w:vAlign w:val="center"/>
          </w:tcPr>
          <w:p>
            <w:pPr>
              <w:keepNext w:val="0"/>
              <w:keepLines w:val="0"/>
              <w:pageBreakBefore w:val="0"/>
              <w:widowControl/>
              <w:kinsoku/>
              <w:wordWrap/>
              <w:overflowPunct/>
              <w:topLinePunct w:val="0"/>
              <w:autoSpaceDE/>
              <w:autoSpaceDN/>
              <w:bidi w:val="0"/>
              <w:spacing w:line="46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参赛选手</w:t>
            </w:r>
          </w:p>
          <w:p>
            <w:pPr>
              <w:keepNext w:val="0"/>
              <w:keepLines w:val="0"/>
              <w:pageBreakBefore w:val="0"/>
              <w:widowControl/>
              <w:kinsoku/>
              <w:wordWrap/>
              <w:overflowPunct/>
              <w:topLinePunct w:val="0"/>
              <w:autoSpaceDE/>
              <w:autoSpaceDN/>
              <w:bidi w:val="0"/>
              <w:spacing w:line="46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名额分配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1</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汽车维修工（汽车机械检验工）</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汽车维修工是指利用专用检测仪器和维修经验，对汽车进行检测、诊断、维护、修理及更换零部件等形式来完成维修工作的人员。本项目参照《汽车维修工国家职业技能标准三级/高级工以上》和行业规范，结合维修企业实际工作情况，学习借鉴世界技能大赛命题方法和考核内容，适当增加新技术、新工艺、新规范和岗位操作等内容。</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中山市技师学院</w:t>
            </w:r>
          </w:p>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姓名：李国强</w:t>
            </w:r>
            <w:r>
              <w:rPr>
                <w:rFonts w:hint="eastAsia" w:ascii="Times New Roman" w:hAnsi="Times New Roman" w:eastAsia="仿宋_GB2312" w:cs="仿宋_GB2312"/>
                <w:b w:val="0"/>
                <w:kern w:val="0"/>
                <w:sz w:val="28"/>
                <w:szCs w:val="28"/>
              </w:rPr>
              <w:br w:type="textWrapping"/>
            </w:r>
            <w:r>
              <w:rPr>
                <w:rFonts w:hint="eastAsia" w:ascii="Times New Roman" w:hAnsi="Times New Roman" w:eastAsia="仿宋_GB2312" w:cs="仿宋_GB2312"/>
                <w:b w:val="0"/>
                <w:kern w:val="0"/>
                <w:sz w:val="28"/>
                <w:szCs w:val="28"/>
              </w:rPr>
              <w:t xml:space="preserve">电话：13549801384 </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个人赛</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职工组/学生组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每代表队职工组限报1人；</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各院校学生组限报2人。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2</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电工</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电工项目是指从事机械设备和电气系统线路及器件的安装、调试与维护、修理的人员，运用传统技术和新兴技术，对工业电气装置进行安装、调试、运行的竞赛项目。比赛中对选手的技能要求主要包括：熟练掌握多不同用途的线路系统安装与调试；会检测设备，以保证各项操作正确性；诊断电气装置，识别故障并维修。</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lang w:val="en-US" w:eastAsia="zh-CN"/>
              </w:rPr>
            </w:pPr>
            <w:r>
              <w:rPr>
                <w:rFonts w:hint="eastAsia" w:ascii="Times New Roman" w:hAnsi="Times New Roman" w:eastAsia="仿宋_GB2312" w:cs="仿宋_GB2312"/>
                <w:b w:val="0"/>
                <w:kern w:val="0"/>
                <w:sz w:val="28"/>
                <w:szCs w:val="28"/>
              </w:rPr>
              <w:t>中山匠成职业技能培训学校</w:t>
            </w:r>
            <w:r>
              <w:rPr>
                <w:rFonts w:hint="eastAsia" w:ascii="Times New Roman" w:hAnsi="Times New Roman" w:cs="仿宋_GB2312"/>
                <w:b w:val="0"/>
                <w:kern w:val="0"/>
                <w:sz w:val="28"/>
                <w:szCs w:val="28"/>
                <w:lang w:eastAsia="zh-CN"/>
              </w:rPr>
              <w:t>有限责任公司</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 时小法</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电话： 15019549186</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个人赛</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职工组/学生组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每代表队职工组限报4人</w:t>
            </w:r>
            <w:r>
              <w:rPr>
                <w:rFonts w:hint="eastAsia" w:ascii="Times New Roman" w:hAnsi="Times New Roman" w:cs="仿宋_GB2312"/>
                <w:b w:val="0"/>
                <w:kern w:val="0"/>
                <w:sz w:val="28"/>
                <w:szCs w:val="28"/>
                <w:lang w:eastAsia="zh-CN"/>
              </w:rPr>
              <w:t>，同一单位限报</w:t>
            </w:r>
            <w:r>
              <w:rPr>
                <w:rFonts w:hint="eastAsia" w:ascii="Times New Roman" w:hAnsi="Times New Roman" w:cs="仿宋_GB2312"/>
                <w:b w:val="0"/>
                <w:kern w:val="0"/>
                <w:sz w:val="28"/>
                <w:szCs w:val="28"/>
                <w:lang w:val="en-US" w:eastAsia="zh-CN"/>
              </w:rPr>
              <w:t>2人</w:t>
            </w:r>
            <w:r>
              <w:rPr>
                <w:rFonts w:hint="eastAsia" w:ascii="Times New Roman" w:hAnsi="Times New Roman" w:eastAsia="仿宋_GB2312" w:cs="仿宋_GB2312"/>
                <w:b w:val="0"/>
                <w:kern w:val="0"/>
                <w:sz w:val="28"/>
                <w:szCs w:val="28"/>
              </w:rPr>
              <w:t>；</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各院校学生组限报2人。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3</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工业控制</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工业控制项目是指根据一个（或部分）工业流程做出的模拟解决方案，进行电气设备和工业自动化元件的安装以及程序设计与调试的竞赛项目。比赛中对选手的技能要求主要包括：进行电气及自动化设备的安装与调试；搭建控制中心，并编写控制程序；诊断设备可能出现的故障，通过工具和软件隔离错误；电路设计，设置参数。</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中山匠成职业技能培训学校</w:t>
            </w:r>
            <w:r>
              <w:rPr>
                <w:rFonts w:hint="eastAsia" w:ascii="Times New Roman" w:hAnsi="Times New Roman" w:cs="仿宋_GB2312"/>
                <w:b w:val="0"/>
                <w:kern w:val="0"/>
                <w:sz w:val="28"/>
                <w:szCs w:val="28"/>
                <w:lang w:eastAsia="zh-CN"/>
              </w:rPr>
              <w:t>有限责任公司</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姓名：宋韬</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lang w:val="en-US" w:eastAsia="zh-CN"/>
              </w:rPr>
            </w:pPr>
            <w:r>
              <w:rPr>
                <w:rFonts w:hint="eastAsia" w:ascii="Times New Roman" w:hAnsi="Times New Roman" w:eastAsia="仿宋_GB2312" w:cs="仿宋_GB2312"/>
                <w:b w:val="0"/>
                <w:kern w:val="0"/>
                <w:sz w:val="28"/>
                <w:szCs w:val="28"/>
              </w:rPr>
              <w:t>电话：1860760945</w:t>
            </w:r>
            <w:r>
              <w:rPr>
                <w:rFonts w:hint="eastAsia" w:ascii="Times New Roman" w:hAnsi="Times New Roman" w:cs="仿宋_GB2312"/>
                <w:b w:val="0"/>
                <w:kern w:val="0"/>
                <w:sz w:val="28"/>
                <w:szCs w:val="28"/>
                <w:lang w:val="en-US" w:eastAsia="zh-CN"/>
              </w:rPr>
              <w:t>1</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团体赛（2人一队）</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职工组/学生组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每代表队职工组限报1</w:t>
            </w:r>
            <w:r>
              <w:rPr>
                <w:rFonts w:hint="eastAsia" w:ascii="Times New Roman" w:hAnsi="Times New Roman" w:cs="仿宋_GB2312"/>
                <w:b w:val="0"/>
                <w:kern w:val="0"/>
                <w:sz w:val="28"/>
                <w:szCs w:val="28"/>
                <w:lang w:eastAsia="zh-CN"/>
              </w:rPr>
              <w:t>队</w:t>
            </w:r>
            <w:r>
              <w:rPr>
                <w:rFonts w:hint="eastAsia" w:ascii="Times New Roman" w:hAnsi="Times New Roman" w:eastAsia="仿宋_GB2312" w:cs="仿宋_GB2312"/>
                <w:b w:val="0"/>
                <w:kern w:val="0"/>
                <w:sz w:val="28"/>
                <w:szCs w:val="28"/>
              </w:rPr>
              <w:t>；</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各院校学生组限报2</w:t>
            </w:r>
            <w:r>
              <w:rPr>
                <w:rFonts w:hint="eastAsia" w:ascii="Times New Roman" w:hAnsi="Times New Roman" w:cs="仿宋_GB2312"/>
                <w:b w:val="0"/>
                <w:kern w:val="0"/>
                <w:sz w:val="28"/>
                <w:szCs w:val="28"/>
                <w:lang w:eastAsia="zh-CN"/>
              </w:rPr>
              <w:t>队</w:t>
            </w:r>
            <w:r>
              <w:rPr>
                <w:rFonts w:hint="eastAsia" w:ascii="Times New Roman" w:hAnsi="Times New Roman" w:eastAsia="仿宋_GB2312" w:cs="仿宋_GB2312"/>
                <w:b w:val="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4</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PLC电气自动化编程</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PLC电气自动化编程需要江赛选手具有机械自动化和信息技术数字化等能力，解决工业智能生产中的复杂问题。选手需要在电路分析及系统组态、电路、PLC及I/O检查、编程及调试、触摸屏程序编写、PLC网络配置等方面进行竞赛。</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中山匠成职业技能培训学校</w:t>
            </w:r>
            <w:r>
              <w:rPr>
                <w:rFonts w:hint="eastAsia" w:ascii="Times New Roman" w:hAnsi="Times New Roman" w:cs="仿宋_GB2312"/>
                <w:b w:val="0"/>
                <w:kern w:val="0"/>
                <w:sz w:val="28"/>
                <w:szCs w:val="28"/>
                <w:lang w:eastAsia="zh-CN"/>
              </w:rPr>
              <w:t>有限责任公司</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姓名：邓海君</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电话：18688105464</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个人赛</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cs="仿宋_GB2312"/>
                <w:kern w:val="0"/>
                <w:sz w:val="28"/>
                <w:szCs w:val="28"/>
                <w:highlight w:val="none"/>
              </w:rPr>
              <w:t>每代表队职工组限报</w:t>
            </w:r>
            <w:r>
              <w:rPr>
                <w:rFonts w:cs="仿宋_GB2312"/>
                <w:kern w:val="0"/>
                <w:sz w:val="28"/>
                <w:szCs w:val="28"/>
                <w:highlight w:val="none"/>
              </w:rPr>
              <w:t>4</w:t>
            </w:r>
            <w:r>
              <w:rPr>
                <w:rFonts w:hint="eastAsia" w:cs="仿宋_GB2312"/>
                <w:kern w:val="0"/>
                <w:sz w:val="28"/>
                <w:szCs w:val="28"/>
                <w:highlight w:val="none"/>
              </w:rPr>
              <w:t>人，同一单位限报2人；本项目不设学生组。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5</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调饮师</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调饮师项目是指以茶、咖啡、水果、奶及其制品等非酒精的原辅料，在规定的时间内，通过规范的流程操作，完成饮品的色彩搭配、造型和营养成分配比等方面工作的调制人员。比赛中对选手的技能要求主要包括：熟练掌握调制手法；结合营养学、色彩学等知识对饮品进行实用美化；注重操作卫生。鼓励选手适当增加新技术、新工艺等内容。</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中山市现代职业技术学校</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姓名：严庆正</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电话：13928170138</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个人赛</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职工组/学生组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每代表队职工组限报6人，同一单位限报2人；</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各院校学生组限报2人；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6</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茶艺</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茶艺项目是以中国茶道精神为指导，以中华茶文化内涵为依托，以泡好一杯茶和呈现茶艺之美为目的，通过茶文化知识考核，加以考查选手择水备器、选茶冲泡、茶水比例、浸泡时间、主题设计、环境布置等参数的科学设计与调控，充分呈现茶的色、香、味、形等，强调茶汤质量和泡茶过程美结合的竞赛项目。</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中山市技师学院</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姓名：黄秀君</w:t>
            </w:r>
            <w:r>
              <w:rPr>
                <w:rFonts w:hint="eastAsia" w:ascii="Times New Roman" w:hAnsi="Times New Roman" w:eastAsia="仿宋_GB2312" w:cs="仿宋_GB2312"/>
                <w:b w:val="0"/>
                <w:kern w:val="0"/>
                <w:sz w:val="28"/>
                <w:szCs w:val="28"/>
              </w:rPr>
              <w:br w:type="textWrapping"/>
            </w:r>
            <w:r>
              <w:rPr>
                <w:rFonts w:hint="eastAsia" w:ascii="Times New Roman" w:hAnsi="Times New Roman" w:eastAsia="仿宋_GB2312" w:cs="仿宋_GB2312"/>
                <w:b w:val="0"/>
                <w:kern w:val="0"/>
                <w:sz w:val="28"/>
                <w:szCs w:val="28"/>
              </w:rPr>
              <w:t xml:space="preserve">电话：13570485281 </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个人赛</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职工组/学生组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每代表队职工组限报6人，同一单位限报2人；</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各院校学生组限报2人；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7</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咖啡师</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咖啡师是指熟悉咖啡文化、掌握咖啡制作方法和技巧，从事咖啡制作、调配、服务和推广的人员。本项目参照《国家咖啡师职业标准》（高级）和行业规范，结合咖啡企业实际工作情况，选手需在规定时间内制作出符合出品标准的指定咖啡品种，提供出品服务，并做好设备器具及操作区域的卫生管理工作。</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玩咖(中山)餐饮管理有限公司</w:t>
            </w:r>
            <w:r>
              <w:rPr>
                <w:rFonts w:hint="eastAsia" w:ascii="Times New Roman" w:hAnsi="Times New Roman" w:cs="仿宋_GB2312"/>
                <w:b w:val="0"/>
                <w:kern w:val="0"/>
                <w:sz w:val="28"/>
                <w:szCs w:val="28"/>
                <w:lang w:eastAsia="zh-CN"/>
              </w:rPr>
              <w:t>、</w:t>
            </w:r>
            <w:r>
              <w:rPr>
                <w:rFonts w:hint="eastAsia" w:ascii="Times New Roman" w:hAnsi="Times New Roman" w:eastAsia="仿宋_GB2312" w:cs="仿宋_GB2312"/>
                <w:b w:val="0"/>
                <w:kern w:val="0"/>
                <w:sz w:val="28"/>
                <w:szCs w:val="28"/>
              </w:rPr>
              <w:t>中山市建斌职业技术学校</w:t>
            </w:r>
          </w:p>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姓名：铁玲、罗荣强</w:t>
            </w:r>
          </w:p>
          <w:p>
            <w:pPr>
              <w:keepNext w:val="0"/>
              <w:keepLines w:val="0"/>
              <w:pageBreakBefore w:val="0"/>
              <w:widowControl/>
              <w:kinsoku/>
              <w:wordWrap/>
              <w:overflowPunct/>
              <w:topLinePunct w:val="0"/>
              <w:autoSpaceDE/>
              <w:autoSpaceDN/>
              <w:bidi w:val="0"/>
              <w:adjustRightInd w:val="0"/>
              <w:snapToGrid w:val="0"/>
              <w:spacing w:line="460" w:lineRule="exact"/>
              <w:ind w:left="1175" w:hanging="1680" w:hangingChars="6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电话：18022060721</w:t>
            </w:r>
          </w:p>
          <w:p>
            <w:pPr>
              <w:keepNext w:val="0"/>
              <w:keepLines w:val="0"/>
              <w:pageBreakBefore w:val="0"/>
              <w:widowControl/>
              <w:kinsoku/>
              <w:wordWrap/>
              <w:overflowPunct/>
              <w:topLinePunct w:val="0"/>
              <w:autoSpaceDE/>
              <w:autoSpaceDN/>
              <w:bidi w:val="0"/>
              <w:adjustRightInd w:val="0"/>
              <w:snapToGrid w:val="0"/>
              <w:spacing w:line="460" w:lineRule="exact"/>
              <w:ind w:firstLine="840" w:firstLineChars="3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13928162118</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个人赛</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职工组/学生组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每代表队职工组限报6人，同一单位限报2人；</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各院校学生组限报2人；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kern w:val="0"/>
                <w:sz w:val="28"/>
                <w:szCs w:val="28"/>
              </w:rPr>
              <w:t>8</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工业机器人</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kern w:val="0"/>
                <w:sz w:val="28"/>
                <w:szCs w:val="28"/>
              </w:rPr>
              <w:t>系统运维员</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工业机器人系统运维员是指使用工具、量具、检测仪器及设备，对工业机器人、工业机器人工作站或系统进行数据采集、状态监测、故障分析与诊断、维修及预防性维护与保养作业的人员。本项目以工业机器人系统运维员三级（高级工）国家职业技能标准为依据，在专业的基础技能考核的基础上，结合了企业所需的工业机器人操作与电气控制基本技能，参照工业机器人系统运维员职业技能鉴定命题方法、技术要求和标准规范。</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中山市技师学院</w:t>
            </w:r>
            <w:r>
              <w:rPr>
                <w:rFonts w:hint="eastAsia" w:ascii="Times New Roman" w:hAnsi="Times New Roman" w:eastAsia="仿宋_GB2312" w:cs="仿宋_GB2312"/>
                <w:b w:val="0"/>
                <w:kern w:val="0"/>
                <w:sz w:val="28"/>
                <w:szCs w:val="28"/>
              </w:rPr>
              <w:br w:type="textWrapping"/>
            </w:r>
            <w:r>
              <w:rPr>
                <w:rFonts w:hint="eastAsia" w:ascii="Times New Roman" w:hAnsi="Times New Roman" w:eastAsia="仿宋_GB2312" w:cs="仿宋_GB2312"/>
                <w:b w:val="0"/>
                <w:kern w:val="0"/>
                <w:sz w:val="28"/>
                <w:szCs w:val="28"/>
              </w:rPr>
              <w:t>姓名：谢 坤</w:t>
            </w:r>
            <w:r>
              <w:rPr>
                <w:rFonts w:hint="eastAsia" w:ascii="Times New Roman" w:hAnsi="Times New Roman" w:eastAsia="仿宋_GB2312" w:cs="仿宋_GB2312"/>
                <w:b w:val="0"/>
                <w:kern w:val="0"/>
                <w:sz w:val="28"/>
                <w:szCs w:val="28"/>
              </w:rPr>
              <w:br w:type="textWrapping"/>
            </w:r>
            <w:r>
              <w:rPr>
                <w:rFonts w:hint="eastAsia" w:ascii="Times New Roman" w:hAnsi="Times New Roman" w:eastAsia="仿宋_GB2312" w:cs="仿宋_GB2312"/>
                <w:b w:val="0"/>
                <w:kern w:val="0"/>
                <w:sz w:val="28"/>
                <w:szCs w:val="28"/>
              </w:rPr>
              <w:t xml:space="preserve">电话：15917235935 </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团体赛（2人一队）</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职工组/学生组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每代表队职工组限报1队；</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各院校学生组限报2队。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9</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智能灯具制造</w:t>
            </w:r>
          </w:p>
        </w:tc>
        <w:tc>
          <w:tcPr>
            <w:tcW w:w="4298"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参赛选手以现场操作方式，在规定时间内对灯具配件进行检测、择件装配、编码、调试，然后将灯具安装到展示柜并让该组智能灯具实现比赛指定的照射情景模式。比赛主要评分项：操作规范，用时，灯具质量及效果。</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光学学会、</w:t>
            </w:r>
            <w:r>
              <w:rPr>
                <w:rFonts w:hint="eastAsia" w:ascii="Times New Roman" w:hAnsi="Times New Roman" w:cs="仿宋_GB2312"/>
                <w:b w:val="0"/>
                <w:kern w:val="0"/>
                <w:sz w:val="28"/>
                <w:szCs w:val="28"/>
                <w:lang w:eastAsia="zh-CN"/>
              </w:rPr>
              <w:t>中山</w:t>
            </w:r>
            <w:r>
              <w:rPr>
                <w:rFonts w:hint="eastAsia" w:ascii="Times New Roman" w:hAnsi="Times New Roman" w:eastAsia="仿宋_GB2312" w:cs="仿宋_GB2312"/>
                <w:b w:val="0"/>
                <w:kern w:val="0"/>
                <w:sz w:val="28"/>
                <w:szCs w:val="28"/>
              </w:rPr>
              <w:t>火炬职</w:t>
            </w:r>
            <w:r>
              <w:rPr>
                <w:rFonts w:hint="eastAsia" w:ascii="Times New Roman" w:hAnsi="Times New Roman" w:cs="仿宋_GB2312"/>
                <w:b w:val="0"/>
                <w:kern w:val="0"/>
                <w:sz w:val="28"/>
                <w:szCs w:val="28"/>
                <w:lang w:eastAsia="zh-CN"/>
              </w:rPr>
              <w:t>业技术学</w:t>
            </w:r>
            <w:r>
              <w:rPr>
                <w:rFonts w:hint="eastAsia" w:ascii="Times New Roman" w:hAnsi="Times New Roman" w:eastAsia="仿宋_GB2312" w:cs="仿宋_GB2312"/>
                <w:b w:val="0"/>
                <w:kern w:val="0"/>
                <w:sz w:val="28"/>
                <w:szCs w:val="28"/>
              </w:rPr>
              <w:t>院</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姓名：梁剑</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电话：18818863480</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团体赛（3人1队）</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各代表队职工组限报6队；</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同一单位限报2队；</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本项目不设学生组。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3" w:hRule="atLeast"/>
          <w:jc w:val="center"/>
        </w:trPr>
        <w:tc>
          <w:tcPr>
            <w:tcW w:w="622"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10</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消防设施</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sz w:val="28"/>
                <w:szCs w:val="28"/>
              </w:rPr>
            </w:pPr>
            <w:r>
              <w:rPr>
                <w:rFonts w:hint="eastAsia" w:ascii="Times New Roman" w:hAnsi="Times New Roman" w:eastAsia="仿宋_GB2312" w:cs="仿宋_GB2312"/>
                <w:b w:val="0"/>
                <w:sz w:val="28"/>
                <w:szCs w:val="28"/>
              </w:rPr>
              <w:t>操作员</w:t>
            </w:r>
          </w:p>
        </w:tc>
        <w:tc>
          <w:tcPr>
            <w:tcW w:w="4298" w:type="dxa"/>
            <w:noWrap w:val="0"/>
            <w:vAlign w:val="top"/>
          </w:tcPr>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消防设施操作员要求对消防设施出现的故障进行精准判断和维修，保证消防设施的完好有效。竞赛项目分为四个模块：1.火灾自动报警系统，它要求参赛选手对火灾报警控制器上的故障信息、部位进行判断，用专用工具修复并测试，最后恢复至正常工作状态。2.消防应急照明系统，本次竞赛的系统为集中电源集中控制型系统，要求参赛选手对应急照明控制器显示的故障信息修复、测试并恢复至正常工作状态3.消防电话广播系统和消防控制室火灾处置程序，在消防电话广播系统中，要求参赛选手根据控制室上的故障信息使用专业工具更换系统设备，完成测试并恢复至正常工作状态。消防控制室火灾处置程序考试中，真实模拟火灾发生时状态，要求参赛选手在指定的时间正确完成一系列的应急程序。4.湿式自动喷水灭火系统，要求参赛人员对湿式系统较为熟悉，根据其工作原理正确更换湿式阀组、将错误状态的组件恢复至正确状态并将整个系统恢复至伺应状态。</w:t>
            </w:r>
          </w:p>
        </w:tc>
        <w:tc>
          <w:tcPr>
            <w:tcW w:w="298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auto"/>
              <w:rPr>
                <w:rFonts w:hint="eastAsia" w:ascii="Times New Roman" w:hAnsi="Times New Roman" w:eastAsia="仿宋_GB2312" w:cs="仿宋_GB2312"/>
                <w:b w:val="0"/>
                <w:kern w:val="0"/>
                <w:sz w:val="28"/>
                <w:szCs w:val="28"/>
              </w:rPr>
            </w:pPr>
            <w:r>
              <w:rPr>
                <w:rFonts w:hint="eastAsia" w:ascii="Times New Roman" w:hAnsi="Times New Roman" w:cs="仿宋_GB2312"/>
                <w:b w:val="0"/>
                <w:kern w:val="0"/>
                <w:sz w:val="28"/>
                <w:szCs w:val="28"/>
                <w:lang w:eastAsia="zh-CN"/>
              </w:rPr>
              <w:t>广东省</w:t>
            </w:r>
            <w:r>
              <w:rPr>
                <w:rFonts w:hint="eastAsia" w:ascii="Times New Roman" w:hAnsi="Times New Roman" w:eastAsia="仿宋_GB2312" w:cs="仿宋_GB2312"/>
                <w:b w:val="0"/>
                <w:kern w:val="0"/>
                <w:sz w:val="28"/>
                <w:szCs w:val="28"/>
              </w:rPr>
              <w:t>居安消防培训学校</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姓名：彭振宙</w:t>
            </w:r>
          </w:p>
          <w:p>
            <w:pPr>
              <w:keepNext w:val="0"/>
              <w:keepLines w:val="0"/>
              <w:pageBreakBefore w:val="0"/>
              <w:widowControl/>
              <w:kinsoku/>
              <w:wordWrap/>
              <w:overflowPunct/>
              <w:topLinePunct w:val="0"/>
              <w:autoSpaceDE/>
              <w:autoSpaceDN/>
              <w:bidi w:val="0"/>
              <w:adjustRightInd w:val="0"/>
              <w:snapToGrid w:val="0"/>
              <w:spacing w:line="460" w:lineRule="exact"/>
              <w:jc w:val="left"/>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电话：18666173714</w:t>
            </w:r>
          </w:p>
        </w:tc>
        <w:tc>
          <w:tcPr>
            <w:tcW w:w="1580"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团体赛（4人1队）</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职工组</w:t>
            </w:r>
          </w:p>
        </w:tc>
        <w:tc>
          <w:tcPr>
            <w:tcW w:w="2226" w:type="dxa"/>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各代表队职工组限报1队；</w:t>
            </w:r>
          </w:p>
          <w:p>
            <w:pPr>
              <w:keepNext w:val="0"/>
              <w:keepLines w:val="0"/>
              <w:pageBreakBefore w:val="0"/>
              <w:widowControl/>
              <w:kinsoku/>
              <w:wordWrap/>
              <w:overflowPunct/>
              <w:topLinePunct w:val="0"/>
              <w:autoSpaceDE/>
              <w:autoSpaceDN/>
              <w:bidi w:val="0"/>
              <w:adjustRightInd w:val="0"/>
              <w:snapToGrid w:val="0"/>
              <w:spacing w:line="460" w:lineRule="exact"/>
              <w:jc w:val="both"/>
              <w:textAlignment w:val="auto"/>
              <w:rPr>
                <w:rFonts w:hint="eastAsia" w:ascii="Times New Roman" w:hAnsi="Times New Roman" w:eastAsia="仿宋_GB2312" w:cs="仿宋_GB2312"/>
                <w:b w:val="0"/>
                <w:kern w:val="0"/>
                <w:sz w:val="28"/>
                <w:szCs w:val="28"/>
              </w:rPr>
            </w:pPr>
            <w:r>
              <w:rPr>
                <w:rFonts w:hint="eastAsia" w:ascii="Times New Roman" w:hAnsi="Times New Roman" w:eastAsia="仿宋_GB2312" w:cs="仿宋_GB2312"/>
                <w:b w:val="0"/>
                <w:kern w:val="0"/>
                <w:sz w:val="28"/>
                <w:szCs w:val="28"/>
              </w:rPr>
              <w:t>本项目不设学生组。</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976F2"/>
    <w:rsid w:val="7429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2021-10-19T08:38:00Z</dcterms:created>
  <dc:creator>Administrator</dc:creator>
  <cp:lastModifiedBy>Administrator</cp:lastModifiedBy>
  <dcterms:modified xsi:type="dcterms:W3CDTF">2021-10-19T08:38:51Z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