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779" w:tblpY="2090"/>
        <w:tblOverlap w:val="never"/>
        <w:tblW w:w="8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9"/>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8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0"/>
                <w:w w:val="62"/>
                <w:sz w:val="82"/>
                <w:szCs w:val="82"/>
                <w:vertAlign w:val="baseline"/>
                <w:lang w:val="en-US" w:eastAsia="zh-CN"/>
              </w:rPr>
            </w:pPr>
            <w:r>
              <w:rPr>
                <w:rFonts w:hint="default" w:ascii="Times New Roman" w:hAnsi="Times New Roman" w:eastAsia="方正小标宋简体" w:cs="Times New Roman"/>
                <w:color w:val="FF0000"/>
                <w:spacing w:val="0"/>
                <w:w w:val="62"/>
                <w:sz w:val="82"/>
                <w:szCs w:val="82"/>
                <w:lang w:eastAsia="zh-CN"/>
              </w:rPr>
              <w:t>中山市人力资源和社会保障局</w:t>
            </w:r>
          </w:p>
        </w:tc>
        <w:tc>
          <w:tcPr>
            <w:tcW w:w="12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r>
              <w:rPr>
                <w:rFonts w:hint="default" w:ascii="Times New Roman" w:hAnsi="Times New Roman" w:eastAsia="方正小标宋简体" w:cs="Times New Roman"/>
                <w:color w:val="FF0000"/>
                <w:spacing w:val="-11"/>
                <w:w w:val="62"/>
                <w:sz w:val="82"/>
                <w:szCs w:val="82"/>
                <w:vertAlign w:val="baseli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8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0"/>
                <w:w w:val="62"/>
                <w:sz w:val="82"/>
                <w:szCs w:val="82"/>
                <w:vertAlign w:val="baseline"/>
                <w:lang w:val="en-US" w:eastAsia="zh-CN"/>
              </w:rPr>
            </w:pPr>
            <w:r>
              <w:rPr>
                <w:rFonts w:hint="default" w:ascii="Times New Roman" w:hAnsi="Times New Roman" w:eastAsia="方正小标宋简体" w:cs="Times New Roman"/>
                <w:color w:val="FF0000"/>
                <w:spacing w:val="0"/>
                <w:w w:val="62"/>
                <w:sz w:val="82"/>
                <w:szCs w:val="82"/>
                <w:lang w:val="en-US" w:eastAsia="zh-CN"/>
              </w:rPr>
              <w:t>中山市住房和城乡建设局</w:t>
            </w:r>
          </w:p>
        </w:tc>
        <w:tc>
          <w:tcPr>
            <w:tcW w:w="1211" w:type="dxa"/>
            <w:vMerge w:val="continue"/>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8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0"/>
                <w:w w:val="62"/>
                <w:sz w:val="82"/>
                <w:szCs w:val="82"/>
                <w:vertAlign w:val="baseline"/>
                <w:lang w:val="en-US" w:eastAsia="zh-CN"/>
              </w:rPr>
            </w:pPr>
            <w:r>
              <w:rPr>
                <w:rFonts w:hint="default" w:ascii="Times New Roman" w:hAnsi="Times New Roman" w:eastAsia="方正小标宋简体" w:cs="Times New Roman"/>
                <w:color w:val="FF0000"/>
                <w:spacing w:val="0"/>
                <w:w w:val="62"/>
                <w:sz w:val="82"/>
                <w:szCs w:val="82"/>
                <w:lang w:val="en-US" w:eastAsia="zh-CN"/>
              </w:rPr>
              <w:t>中山市交通运输局</w:t>
            </w:r>
          </w:p>
        </w:tc>
        <w:tc>
          <w:tcPr>
            <w:tcW w:w="1211" w:type="dxa"/>
            <w:vMerge w:val="continue"/>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8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0"/>
                <w:w w:val="62"/>
                <w:sz w:val="82"/>
                <w:szCs w:val="82"/>
                <w:vertAlign w:val="baseline"/>
                <w:lang w:val="en-US" w:eastAsia="zh-CN"/>
              </w:rPr>
            </w:pPr>
            <w:r>
              <w:rPr>
                <w:rFonts w:hint="default" w:ascii="Times New Roman" w:hAnsi="Times New Roman" w:eastAsia="方正小标宋简体" w:cs="Times New Roman"/>
                <w:color w:val="FF0000"/>
                <w:spacing w:val="0"/>
                <w:w w:val="62"/>
                <w:sz w:val="82"/>
                <w:szCs w:val="82"/>
                <w:lang w:val="en-US" w:eastAsia="zh-CN"/>
              </w:rPr>
              <w:t>中山市水务局</w:t>
            </w:r>
          </w:p>
        </w:tc>
        <w:tc>
          <w:tcPr>
            <w:tcW w:w="1211" w:type="dxa"/>
            <w:vMerge w:val="continue"/>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89" w:type="dxa"/>
          </w:tcPr>
          <w:p>
            <w:pPr>
              <w:keepNext w:val="0"/>
              <w:keepLines w:val="0"/>
              <w:pageBreakBefore w:val="0"/>
              <w:widowControl w:val="0"/>
              <w:kinsoku/>
              <w:wordWrap/>
              <w:overflowPunct/>
              <w:topLinePunct w:val="0"/>
              <w:autoSpaceDE/>
              <w:autoSpaceDN/>
              <w:bidi w:val="0"/>
              <w:adjustRightInd/>
              <w:snapToGrid/>
              <w:spacing w:line="240" w:lineRule="atLeast"/>
              <w:ind w:left="1512" w:leftChars="0" w:right="0" w:rightChars="0" w:hanging="1512" w:hangingChars="400"/>
              <w:jc w:val="distribute"/>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r>
              <w:rPr>
                <w:rFonts w:hint="default" w:ascii="Times New Roman" w:hAnsi="Times New Roman" w:eastAsia="方正小标宋简体" w:cs="Times New Roman"/>
                <w:color w:val="FF0000"/>
                <w:spacing w:val="-23"/>
                <w:w w:val="53"/>
                <w:sz w:val="80"/>
                <w:szCs w:val="80"/>
                <w:lang w:val="en-US" w:eastAsia="zh-CN"/>
              </w:rPr>
              <w:t>中国银行保险监督管理委员会中山监管分局</w:t>
            </w:r>
          </w:p>
        </w:tc>
        <w:tc>
          <w:tcPr>
            <w:tcW w:w="1211" w:type="dxa"/>
            <w:vMerge w:val="continue"/>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方正小标宋简体" w:cs="Times New Roman"/>
                <w:color w:val="FF0000"/>
                <w:spacing w:val="-11"/>
                <w:w w:val="62"/>
                <w:sz w:val="82"/>
                <w:szCs w:val="8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default" w:ascii="Times New Roman" w:hAnsi="Times New Roman" w:eastAsia="仿宋_GB2312" w:cs="Times New Roman"/>
          <w:spacing w:val="-11"/>
          <w:sz w:val="32"/>
          <w:szCs w:val="32"/>
          <w:lang w:val="en-US" w:eastAsia="zh-CN"/>
        </w:rPr>
      </w:pPr>
    </w:p>
    <w:tbl>
      <w:tblPr>
        <w:tblStyle w:val="8"/>
        <w:tblW w:w="8600" w:type="dxa"/>
        <w:tblInd w:w="88"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0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600" w:type="dxa"/>
          </w:tcPr>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jc w:val="center"/>
              <w:textAlignment w:val="auto"/>
              <w:rPr>
                <w:rFonts w:hint="default" w:ascii="Times New Roman" w:hAnsi="Times New Roman" w:eastAsia="仿宋_GB2312" w:cs="Times New Roman"/>
                <w:spacing w:val="-11"/>
                <w:sz w:val="32"/>
                <w:szCs w:val="32"/>
                <w:vertAlign w:val="baseline"/>
                <w:lang w:val="en-US" w:eastAsia="zh-CN"/>
              </w:rPr>
            </w:pPr>
            <w:r>
              <w:rPr>
                <w:rFonts w:hint="default" w:ascii="Times New Roman" w:hAnsi="Times New Roman" w:eastAsia="仿宋_GB2312" w:cs="Times New Roman"/>
                <w:b w:val="0"/>
                <w:bCs/>
                <w:spacing w:val="-11"/>
                <w:sz w:val="32"/>
                <w:szCs w:val="32"/>
                <w:vertAlign w:val="baseline"/>
                <w:lang w:val="en-US" w:eastAsia="zh-CN"/>
              </w:rPr>
              <w:t>中人社发〔2022〕</w:t>
            </w:r>
            <w:r>
              <w:rPr>
                <w:rFonts w:hint="eastAsia" w:ascii="Times New Roman" w:hAnsi="Times New Roman" w:eastAsia="仿宋_GB2312" w:cs="Times New Roman"/>
                <w:b w:val="0"/>
                <w:bCs/>
                <w:spacing w:val="-11"/>
                <w:sz w:val="32"/>
                <w:szCs w:val="32"/>
                <w:vertAlign w:val="baseline"/>
                <w:lang w:val="en-US" w:eastAsia="zh-CN"/>
              </w:rPr>
              <w:t>20</w:t>
            </w:r>
            <w:r>
              <w:rPr>
                <w:rFonts w:hint="default" w:ascii="Times New Roman" w:hAnsi="Times New Roman" w:eastAsia="仿宋_GB2312" w:cs="Times New Roman"/>
                <w:b w:val="0"/>
                <w:bCs/>
                <w:spacing w:val="-11"/>
                <w:sz w:val="32"/>
                <w:szCs w:val="32"/>
                <w:vertAlign w:val="baseline"/>
                <w:lang w:val="en-US" w:eastAsia="zh-CN"/>
              </w:rPr>
              <w:t>号</w:t>
            </w:r>
          </w:p>
        </w:tc>
      </w:tr>
    </w:tbl>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Lines="0" w:line="560" w:lineRule="atLeast"/>
        <w:ind w:left="0" w:leftChars="0" w:right="0" w:rightChars="0"/>
        <w:jc w:val="center"/>
        <w:textAlignment w:val="auto"/>
        <w:outlineLvl w:val="9"/>
        <w:rPr>
          <w:rFonts w:hint="default" w:ascii="Times New Roman" w:hAnsi="Times New Roman" w:eastAsia="方正小标宋简体" w:cs="Times New Roman"/>
          <w:spacing w:val="-17"/>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转发《工程建设领域农民工工资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保证金规定》</w:t>
      </w:r>
      <w:r>
        <w:rPr>
          <w:rFonts w:hint="eastAsia" w:ascii="Times New Roman" w:hAnsi="Times New Roman" w:eastAsia="方正小标宋简体" w:cs="Times New Roman"/>
          <w:spacing w:val="0"/>
          <w:sz w:val="44"/>
          <w:szCs w:val="44"/>
          <w:lang w:val="en-US" w:eastAsia="zh-CN"/>
        </w:rPr>
        <w:t>的</w:t>
      </w:r>
      <w:r>
        <w:rPr>
          <w:rFonts w:hint="default" w:ascii="Times New Roman" w:hAnsi="Times New Roman" w:eastAsia="方正小标宋简体" w:cs="Times New Roman"/>
          <w:spacing w:val="0"/>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仿宋_GB2312" w:hAnsi="仿宋_GB2312" w:eastAsia="仿宋_GB2312" w:cs="仿宋_GB2312"/>
          <w:color w:val="000000"/>
          <w:spacing w:val="0"/>
          <w:sz w:val="32"/>
        </w:rPr>
        <w:t>火炬开发区管委会，</w:t>
      </w:r>
      <w:r>
        <w:rPr>
          <w:rFonts w:hint="eastAsia" w:ascii="仿宋_GB2312" w:hAnsi="仿宋_GB2312" w:eastAsia="仿宋_GB2312" w:cs="仿宋_GB2312"/>
          <w:color w:val="000000"/>
          <w:spacing w:val="0"/>
          <w:sz w:val="32"/>
          <w:lang w:eastAsia="zh-CN"/>
        </w:rPr>
        <w:t>翠亨新区管委会，</w:t>
      </w:r>
      <w:r>
        <w:rPr>
          <w:rFonts w:hint="eastAsia" w:ascii="仿宋_GB2312" w:hAnsi="仿宋_GB2312" w:eastAsia="仿宋_GB2312" w:cs="仿宋_GB2312"/>
          <w:color w:val="000000"/>
          <w:spacing w:val="0"/>
          <w:sz w:val="32"/>
        </w:rPr>
        <w:t>各镇政府、街道办事处</w:t>
      </w:r>
      <w:r>
        <w:rPr>
          <w:rFonts w:hint="eastAsia" w:ascii="仿宋_GB2312" w:hAnsi="仿宋_GB2312" w:eastAsia="仿宋_GB2312" w:cs="仿宋_GB2312"/>
          <w:color w:val="000000"/>
          <w:spacing w:val="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w:t>
      </w:r>
      <w:r>
        <w:rPr>
          <w:rFonts w:hint="default" w:ascii="Times New Roman" w:hAnsi="Times New Roman" w:eastAsia="仿宋_GB2312" w:cs="Times New Roman"/>
          <w:spacing w:val="0"/>
          <w:sz w:val="32"/>
          <w:szCs w:val="32"/>
          <w:lang w:val="en-US" w:eastAsia="zh-CN" w:bidi="ar"/>
        </w:rPr>
        <w:t>为进一步规范我市工程建设领域农民工工资保证金管理，现将</w:t>
      </w:r>
      <w:r>
        <w:rPr>
          <w:rFonts w:hint="eastAsia" w:ascii="Times New Roman" w:hAnsi="Times New Roman" w:eastAsia="仿宋_GB2312" w:cs="Times New Roman"/>
          <w:spacing w:val="0"/>
          <w:sz w:val="32"/>
          <w:szCs w:val="32"/>
          <w:lang w:val="en-US" w:eastAsia="zh-CN" w:bidi="ar"/>
        </w:rPr>
        <w:t>广东</w:t>
      </w:r>
      <w:bookmarkStart w:id="0" w:name="_GoBack"/>
      <w:bookmarkEnd w:id="0"/>
      <w:r>
        <w:rPr>
          <w:rFonts w:hint="default" w:ascii="Times New Roman" w:hAnsi="Times New Roman" w:eastAsia="仿宋_GB2312" w:cs="Times New Roman"/>
          <w:spacing w:val="0"/>
          <w:sz w:val="32"/>
          <w:szCs w:val="32"/>
          <w:lang w:val="en-US" w:eastAsia="zh-CN" w:bidi="ar"/>
        </w:rPr>
        <w:t>省人力资源</w:t>
      </w:r>
      <w:r>
        <w:rPr>
          <w:rFonts w:hint="eastAsia" w:ascii="Times New Roman" w:hAnsi="Times New Roman" w:eastAsia="仿宋_GB2312" w:cs="Times New Roman"/>
          <w:spacing w:val="0"/>
          <w:sz w:val="32"/>
          <w:szCs w:val="32"/>
          <w:lang w:val="en-US" w:eastAsia="zh-CN" w:bidi="ar"/>
        </w:rPr>
        <w:t>和</w:t>
      </w:r>
      <w:r>
        <w:rPr>
          <w:rFonts w:hint="default" w:ascii="Times New Roman" w:hAnsi="Times New Roman" w:eastAsia="仿宋_GB2312" w:cs="Times New Roman"/>
          <w:spacing w:val="0"/>
          <w:sz w:val="32"/>
          <w:szCs w:val="32"/>
          <w:lang w:val="en-US" w:eastAsia="zh-CN" w:bidi="ar"/>
        </w:rPr>
        <w:t>社会保障厅等七部门《转发人力资源社会保障部等七部门关于印发&lt;工程领域农民工工资保证金规定&gt;的通知》（粤人社函〔2021〕276号），</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以下简称《工资保证金规定》</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转发给你们，并提出以下意见，请</w:t>
      </w:r>
      <w:r>
        <w:rPr>
          <w:rFonts w:hint="eastAsia" w:ascii="Times New Roman" w:hAnsi="Times New Roman" w:eastAsia="仿宋_GB2312" w:cs="Times New Roman"/>
          <w:spacing w:val="0"/>
          <w:sz w:val="32"/>
          <w:szCs w:val="32"/>
          <w:lang w:val="en-US" w:eastAsia="zh-CN" w:bidi="ar"/>
        </w:rPr>
        <w:t>结合</w:t>
      </w:r>
      <w:r>
        <w:rPr>
          <w:rFonts w:hint="default" w:ascii="Times New Roman" w:hAnsi="Times New Roman" w:eastAsia="仿宋_GB2312" w:cs="Times New Roman"/>
          <w:spacing w:val="0"/>
          <w:sz w:val="32"/>
          <w:szCs w:val="32"/>
          <w:lang w:val="en-US" w:eastAsia="zh-CN" w:bidi="ar"/>
        </w:rPr>
        <w:t>《保障农民工工资支付条例》《广东省工资支付条例》</w:t>
      </w:r>
      <w:r>
        <w:rPr>
          <w:rFonts w:hint="eastAsia" w:ascii="Times New Roman" w:hAnsi="Times New Roman" w:eastAsia="仿宋_GB2312" w:cs="Times New Roman"/>
          <w:spacing w:val="0"/>
          <w:sz w:val="32"/>
          <w:szCs w:val="32"/>
          <w:lang w:val="en-US" w:eastAsia="zh-CN" w:bidi="ar"/>
        </w:rPr>
        <w:t>及</w:t>
      </w:r>
      <w:r>
        <w:rPr>
          <w:rFonts w:hint="default" w:ascii="Times New Roman" w:hAnsi="Times New Roman" w:eastAsia="仿宋_GB2312" w:cs="Times New Roman"/>
          <w:spacing w:val="0"/>
          <w:sz w:val="32"/>
          <w:szCs w:val="32"/>
          <w:lang w:val="en-US" w:eastAsia="zh-CN" w:bidi="ar"/>
        </w:rPr>
        <w:t>《广东省建设领域农民工工资支付保证金管理办法》(粤人社规〔2019〕10号)、《中山市建设工程领域农民工工资保证金管理实施细则》(中人社发〔2020〕81号)</w:t>
      </w:r>
      <w:r>
        <w:rPr>
          <w:rFonts w:hint="eastAsia" w:ascii="Times New Roman" w:hAnsi="Times New Roman" w:eastAsia="仿宋_GB2312" w:cs="Times New Roman"/>
          <w:spacing w:val="0"/>
          <w:sz w:val="32"/>
          <w:szCs w:val="32"/>
          <w:lang w:val="en-US" w:eastAsia="zh-CN" w:bidi="ar"/>
        </w:rPr>
        <w:t>一并</w:t>
      </w:r>
      <w:r>
        <w:rPr>
          <w:rFonts w:hint="default" w:ascii="Times New Roman" w:hAnsi="Times New Roman" w:eastAsia="仿宋_GB2312" w:cs="Times New Roman"/>
          <w:spacing w:val="0"/>
          <w:sz w:val="32"/>
          <w:szCs w:val="32"/>
          <w:lang w:val="en-US" w:eastAsia="zh-CN" w:bidi="ar"/>
        </w:rPr>
        <w:t>贯彻执行。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w:t>
      </w:r>
      <w:r>
        <w:rPr>
          <w:rFonts w:hint="default" w:ascii="Times New Roman" w:hAnsi="Times New Roman" w:eastAsia="仿宋_GB2312" w:cs="Times New Roman"/>
          <w:spacing w:val="0"/>
          <w:sz w:val="32"/>
          <w:szCs w:val="32"/>
          <w:lang w:val="en-US" w:eastAsia="zh-CN" w:bidi="ar"/>
        </w:rPr>
        <w:t>一</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经办工资保证金</w:t>
      </w:r>
      <w:r>
        <w:rPr>
          <w:rFonts w:hint="eastAsia" w:ascii="Times New Roman" w:hAnsi="Times New Roman" w:eastAsia="仿宋_GB2312" w:cs="Times New Roman"/>
          <w:spacing w:val="0"/>
          <w:sz w:val="32"/>
          <w:szCs w:val="32"/>
          <w:lang w:val="en-US" w:eastAsia="zh-CN" w:bidi="ar"/>
        </w:rPr>
        <w:t>存储、保函</w:t>
      </w:r>
      <w:r>
        <w:rPr>
          <w:rFonts w:hint="default" w:ascii="Times New Roman" w:hAnsi="Times New Roman" w:eastAsia="仿宋_GB2312" w:cs="Times New Roman"/>
          <w:spacing w:val="0"/>
          <w:sz w:val="32"/>
          <w:szCs w:val="32"/>
          <w:lang w:val="en-US" w:eastAsia="zh-CN" w:bidi="ar"/>
        </w:rPr>
        <w:t>的银行</w:t>
      </w:r>
      <w:r>
        <w:rPr>
          <w:rFonts w:hint="eastAsia" w:ascii="Times New Roman" w:hAnsi="Times New Roman" w:eastAsia="仿宋_GB2312" w:cs="Times New Roman"/>
          <w:spacing w:val="0"/>
          <w:sz w:val="32"/>
          <w:szCs w:val="32"/>
          <w:lang w:val="en-US" w:eastAsia="zh-CN" w:bidi="ar"/>
        </w:rPr>
        <w:t>及工程保证保险的保险机构应</w:t>
      </w:r>
      <w:r>
        <w:rPr>
          <w:rFonts w:hint="default" w:ascii="Times New Roman" w:hAnsi="Times New Roman" w:eastAsia="仿宋_GB2312" w:cs="Times New Roman"/>
          <w:spacing w:val="0"/>
          <w:sz w:val="32"/>
          <w:szCs w:val="32"/>
          <w:lang w:val="en-US" w:eastAsia="zh-CN" w:bidi="ar"/>
        </w:rPr>
        <w:t>在</w:t>
      </w:r>
      <w:r>
        <w:rPr>
          <w:rFonts w:hint="eastAsia" w:ascii="Times New Roman" w:hAnsi="Times New Roman" w:eastAsia="仿宋_GB2312" w:cs="Times New Roman"/>
          <w:spacing w:val="0"/>
          <w:sz w:val="32"/>
          <w:szCs w:val="32"/>
          <w:lang w:val="en-US" w:eastAsia="zh-CN" w:bidi="ar"/>
        </w:rPr>
        <w:t>我市</w:t>
      </w:r>
      <w:r>
        <w:rPr>
          <w:rFonts w:hint="default" w:ascii="Times New Roman" w:hAnsi="Times New Roman" w:eastAsia="仿宋_GB2312" w:cs="Times New Roman"/>
          <w:spacing w:val="0"/>
          <w:sz w:val="32"/>
          <w:szCs w:val="32"/>
          <w:lang w:val="en-US" w:eastAsia="zh-CN" w:bidi="ar"/>
        </w:rPr>
        <w:t>设有分支机构</w:t>
      </w:r>
      <w:r>
        <w:rPr>
          <w:rFonts w:hint="eastAsia" w:ascii="Times New Roman" w:hAnsi="Times New Roman" w:eastAsia="仿宋_GB2312" w:cs="Times New Roman"/>
          <w:spacing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二</w:t>
      </w:r>
      <w:r>
        <w:rPr>
          <w:rFonts w:hint="default" w:ascii="Times New Roman" w:hAnsi="Times New Roman" w:eastAsia="仿宋_GB2312" w:cs="Times New Roman"/>
          <w:spacing w:val="0"/>
          <w:sz w:val="32"/>
          <w:szCs w:val="32"/>
          <w:lang w:val="en-US" w:eastAsia="zh-CN" w:bidi="ar"/>
        </w:rPr>
        <w:t>、选择银行保函、工程保证保险替代工资保证金存储的，按</w:t>
      </w:r>
      <w:r>
        <w:rPr>
          <w:rFonts w:hint="default" w:ascii="Times New Roman" w:hAnsi="Times New Roman" w:eastAsia="仿宋_GB2312" w:cs="Times New Roman"/>
          <w:spacing w:val="0"/>
          <w:sz w:val="32"/>
          <w:szCs w:val="32"/>
          <w:lang w:val="zh-CN" w:eastAsia="zh-CN" w:bidi="ar"/>
        </w:rPr>
        <w:t>单</w:t>
      </w:r>
      <w:r>
        <w:rPr>
          <w:rFonts w:hint="default" w:ascii="Times New Roman" w:hAnsi="Times New Roman" w:eastAsia="仿宋_GB2312" w:cs="Times New Roman"/>
          <w:spacing w:val="0"/>
          <w:sz w:val="32"/>
          <w:szCs w:val="32"/>
          <w:lang w:val="en-US" w:eastAsia="zh-CN" w:bidi="ar"/>
        </w:rPr>
        <w:t>个工程项目办理；如遇签订一份工程承包合同的工程项目，但办理多个施工许可证的，</w:t>
      </w:r>
      <w:r>
        <w:rPr>
          <w:rFonts w:hint="eastAsia" w:ascii="Times New Roman" w:hAnsi="Times New Roman" w:eastAsia="仿宋_GB2312" w:cs="Times New Roman"/>
          <w:spacing w:val="0"/>
          <w:sz w:val="32"/>
          <w:szCs w:val="32"/>
          <w:lang w:val="en-US" w:eastAsia="zh-CN" w:bidi="ar"/>
        </w:rPr>
        <w:t>应</w:t>
      </w:r>
      <w:r>
        <w:rPr>
          <w:rFonts w:hint="default" w:ascii="Times New Roman" w:hAnsi="Times New Roman" w:eastAsia="仿宋_GB2312" w:cs="Times New Roman"/>
          <w:spacing w:val="0"/>
          <w:sz w:val="32"/>
          <w:szCs w:val="32"/>
          <w:lang w:val="en-US" w:eastAsia="zh-CN" w:bidi="ar"/>
        </w:rPr>
        <w:t>按施工许可证逐一办理。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三、各镇街人力资源社会保障行政部门应通过信息系统归集</w:t>
      </w:r>
      <w:r>
        <w:rPr>
          <w:rFonts w:hint="default" w:ascii="Times New Roman" w:hAnsi="Times New Roman" w:eastAsia="仿宋_GB2312" w:cs="Times New Roman"/>
          <w:spacing w:val="0"/>
          <w:sz w:val="32"/>
          <w:szCs w:val="32"/>
          <w:lang w:val="en-US" w:eastAsia="zh-CN" w:bidi="ar"/>
        </w:rPr>
        <w:t>施工总承包单位名单及对应的工程名称存储工资保证金或开立银行保函、工程保证保险的</w:t>
      </w:r>
      <w:r>
        <w:rPr>
          <w:rFonts w:hint="eastAsia" w:ascii="Times New Roman" w:hAnsi="Times New Roman" w:eastAsia="仿宋_GB2312" w:cs="Times New Roman"/>
          <w:spacing w:val="0"/>
          <w:sz w:val="32"/>
          <w:szCs w:val="32"/>
          <w:lang w:val="en-US" w:eastAsia="zh-CN" w:bidi="ar"/>
        </w:rPr>
        <w:t>情况，由市</w:t>
      </w:r>
      <w:r>
        <w:rPr>
          <w:rFonts w:hint="default" w:ascii="Times New Roman" w:hAnsi="Times New Roman" w:eastAsia="仿宋_GB2312" w:cs="Times New Roman"/>
          <w:spacing w:val="0"/>
          <w:sz w:val="32"/>
          <w:szCs w:val="32"/>
          <w:lang w:val="en-US" w:eastAsia="zh-CN" w:bidi="ar"/>
        </w:rPr>
        <w:t>人力资源社会保障行政部门</w:t>
      </w:r>
      <w:r>
        <w:rPr>
          <w:rFonts w:hint="eastAsia" w:ascii="Times New Roman" w:hAnsi="Times New Roman" w:eastAsia="仿宋_GB2312" w:cs="Times New Roman"/>
          <w:spacing w:val="0"/>
          <w:sz w:val="32"/>
          <w:szCs w:val="32"/>
          <w:lang w:val="en-US" w:eastAsia="zh-CN" w:bidi="ar"/>
        </w:rPr>
        <w:t>通过官网</w:t>
      </w:r>
      <w:r>
        <w:rPr>
          <w:rFonts w:hint="default" w:ascii="Times New Roman" w:hAnsi="Times New Roman" w:eastAsia="仿宋_GB2312" w:cs="Times New Roman"/>
          <w:spacing w:val="0"/>
          <w:sz w:val="32"/>
          <w:szCs w:val="32"/>
          <w:lang w:val="en-US" w:eastAsia="zh-CN" w:bidi="ar"/>
        </w:rPr>
        <w:t>向社会公布</w:t>
      </w:r>
      <w:r>
        <w:rPr>
          <w:rFonts w:hint="eastAsia" w:ascii="Times New Roman" w:hAnsi="Times New Roman" w:eastAsia="仿宋_GB2312" w:cs="Times New Roman"/>
          <w:spacing w:val="0"/>
          <w:sz w:val="32"/>
          <w:szCs w:val="32"/>
          <w:lang w:val="en-US" w:eastAsia="zh-CN" w:bidi="ar"/>
        </w:rPr>
        <w:t>。对</w:t>
      </w:r>
      <w:r>
        <w:rPr>
          <w:rFonts w:hint="default" w:ascii="Times New Roman" w:hAnsi="Times New Roman" w:eastAsia="仿宋_GB2312" w:cs="Times New Roman"/>
          <w:spacing w:val="0"/>
          <w:sz w:val="32"/>
          <w:szCs w:val="32"/>
          <w:lang w:val="en-US" w:eastAsia="zh-CN" w:bidi="ar"/>
        </w:rPr>
        <w:t>施工总承包单位</w:t>
      </w:r>
      <w:r>
        <w:rPr>
          <w:rFonts w:hint="eastAsia" w:ascii="Times New Roman" w:hAnsi="Times New Roman" w:eastAsia="仿宋_GB2312" w:cs="Times New Roman"/>
          <w:spacing w:val="0"/>
          <w:sz w:val="32"/>
          <w:szCs w:val="32"/>
          <w:lang w:val="en-US" w:eastAsia="zh-CN" w:bidi="ar"/>
        </w:rPr>
        <w:t>提交的</w:t>
      </w:r>
      <w:r>
        <w:rPr>
          <w:rFonts w:hint="default" w:ascii="Times New Roman" w:hAnsi="Times New Roman" w:eastAsia="仿宋_GB2312" w:cs="Times New Roman"/>
          <w:spacing w:val="0"/>
          <w:sz w:val="32"/>
          <w:szCs w:val="32"/>
          <w:lang w:val="en-US" w:eastAsia="zh-CN" w:bidi="ar"/>
        </w:rPr>
        <w:t>工资保证金存储凭证复印件或银行保函、工程保证保险保单正本</w:t>
      </w:r>
      <w:r>
        <w:rPr>
          <w:rFonts w:hint="eastAsia" w:ascii="Times New Roman" w:hAnsi="Times New Roman" w:eastAsia="仿宋_GB2312" w:cs="Times New Roman"/>
          <w:spacing w:val="0"/>
          <w:sz w:val="32"/>
          <w:szCs w:val="32"/>
          <w:lang w:val="en-US" w:eastAsia="zh-CN" w:bidi="ar"/>
        </w:rPr>
        <w:t>等重要资料应妥善保管，指定专人负责，建立管理台账，列入工作交接。</w:t>
      </w:r>
    </w:p>
    <w:p>
      <w:pPr>
        <w:keepNext w:val="0"/>
        <w:keepLines w:val="0"/>
        <w:pageBreakBefore w:val="0"/>
        <w:widowControl w:val="0"/>
        <w:tabs>
          <w:tab w:val="left" w:pos="210"/>
        </w:tabs>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四、</w:t>
      </w:r>
      <w:r>
        <w:rPr>
          <w:rFonts w:hint="default" w:ascii="Times New Roman" w:hAnsi="Times New Roman" w:eastAsia="仿宋_GB2312" w:cs="Times New Roman"/>
          <w:spacing w:val="0"/>
          <w:sz w:val="32"/>
          <w:szCs w:val="32"/>
          <w:lang w:val="en-US" w:eastAsia="zh-CN" w:bidi="ar"/>
        </w:rPr>
        <w:t>施工合同额低于300万元</w:t>
      </w:r>
      <w:r>
        <w:rPr>
          <w:rFonts w:hint="eastAsia" w:ascii="Times New Roman" w:hAnsi="Times New Roman" w:eastAsia="仿宋_GB2312" w:cs="Times New Roman"/>
          <w:spacing w:val="0"/>
          <w:sz w:val="32"/>
          <w:szCs w:val="32"/>
          <w:lang w:val="en-US" w:eastAsia="zh-CN" w:bidi="ar"/>
        </w:rPr>
        <w:t>（含本数）</w:t>
      </w:r>
      <w:r>
        <w:rPr>
          <w:rFonts w:hint="default" w:ascii="Times New Roman" w:hAnsi="Times New Roman" w:eastAsia="仿宋_GB2312" w:cs="Times New Roman"/>
          <w:spacing w:val="0"/>
          <w:sz w:val="32"/>
          <w:szCs w:val="32"/>
          <w:lang w:val="en-US" w:eastAsia="zh-CN" w:bidi="ar"/>
        </w:rPr>
        <w:t>的工程，且该工程的施工总承包单位在签订施工合同前一年内承建的工程未发生工资拖欠的，</w:t>
      </w:r>
      <w:r>
        <w:rPr>
          <w:rFonts w:hint="eastAsia" w:ascii="Times New Roman" w:hAnsi="Times New Roman" w:eastAsia="仿宋_GB2312" w:cs="Times New Roman"/>
          <w:spacing w:val="0"/>
          <w:sz w:val="32"/>
          <w:szCs w:val="32"/>
          <w:lang w:val="en-US" w:eastAsia="zh-CN" w:bidi="ar"/>
        </w:rPr>
        <w:t>经市人力资源社会保障局核定后（附件2），</w:t>
      </w:r>
      <w:r>
        <w:rPr>
          <w:rFonts w:hint="default" w:ascii="Times New Roman" w:hAnsi="Times New Roman" w:eastAsia="仿宋_GB2312" w:cs="Times New Roman"/>
          <w:spacing w:val="0"/>
          <w:sz w:val="32"/>
          <w:szCs w:val="32"/>
          <w:lang w:val="en-US" w:eastAsia="zh-CN" w:bidi="ar"/>
        </w:rPr>
        <w:t>可以免除该工程存储工资保证金。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五、</w:t>
      </w:r>
      <w:r>
        <w:rPr>
          <w:rFonts w:hint="default" w:ascii="Times New Roman" w:hAnsi="Times New Roman" w:eastAsia="仿宋_GB2312" w:cs="Times New Roman"/>
          <w:spacing w:val="0"/>
          <w:sz w:val="32"/>
          <w:szCs w:val="32"/>
          <w:lang w:val="en-US" w:eastAsia="zh-CN" w:bidi="ar"/>
        </w:rPr>
        <w:t>工资保证金对应的工程完工</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施工总承包单位作出工程不存在未解决的拖欠农民工工资问题</w:t>
      </w:r>
      <w:r>
        <w:rPr>
          <w:rFonts w:hint="eastAsia" w:ascii="Times New Roman" w:hAnsi="Times New Roman" w:eastAsia="仿宋_GB2312" w:cs="Times New Roman"/>
          <w:spacing w:val="0"/>
          <w:sz w:val="32"/>
          <w:szCs w:val="32"/>
          <w:lang w:val="en-US" w:eastAsia="zh-CN" w:bidi="ar"/>
        </w:rPr>
        <w:t>的</w:t>
      </w:r>
      <w:r>
        <w:rPr>
          <w:rFonts w:hint="default" w:ascii="Times New Roman" w:hAnsi="Times New Roman" w:eastAsia="仿宋_GB2312" w:cs="Times New Roman"/>
          <w:spacing w:val="0"/>
          <w:sz w:val="32"/>
          <w:szCs w:val="32"/>
          <w:lang w:val="en-US" w:eastAsia="zh-CN" w:bidi="ar"/>
        </w:rPr>
        <w:t>书面承诺</w:t>
      </w:r>
      <w:r>
        <w:rPr>
          <w:rFonts w:hint="eastAsia" w:ascii="Times New Roman" w:hAnsi="Times New Roman" w:eastAsia="仿宋_GB2312" w:cs="Times New Roman"/>
          <w:spacing w:val="0"/>
          <w:sz w:val="32"/>
          <w:szCs w:val="32"/>
          <w:lang w:val="en-US" w:eastAsia="zh-CN" w:bidi="ar"/>
        </w:rPr>
        <w:t>(附件3)</w:t>
      </w:r>
      <w:r>
        <w:rPr>
          <w:rFonts w:hint="default" w:ascii="Times New Roman" w:hAnsi="Times New Roman" w:eastAsia="仿宋_GB2312" w:cs="Times New Roman"/>
          <w:spacing w:val="0"/>
          <w:sz w:val="32"/>
          <w:szCs w:val="32"/>
          <w:lang w:val="en-US" w:eastAsia="zh-CN" w:bidi="ar"/>
        </w:rPr>
        <w:t>，</w:t>
      </w:r>
      <w:r>
        <w:rPr>
          <w:rFonts w:hint="eastAsia" w:ascii="Times New Roman" w:hAnsi="Times New Roman" w:eastAsia="仿宋_GB2312" w:cs="Times New Roman"/>
          <w:spacing w:val="0"/>
          <w:sz w:val="32"/>
          <w:szCs w:val="32"/>
          <w:lang w:val="en-US" w:eastAsia="zh-CN" w:bidi="ar"/>
        </w:rPr>
        <w:t>可向属地镇街</w:t>
      </w:r>
      <w:r>
        <w:rPr>
          <w:rFonts w:hint="default" w:ascii="Times New Roman" w:hAnsi="Times New Roman" w:eastAsia="仿宋_GB2312" w:cs="Times New Roman"/>
          <w:spacing w:val="0"/>
          <w:sz w:val="32"/>
          <w:szCs w:val="32"/>
          <w:lang w:val="en-US" w:eastAsia="zh-CN" w:bidi="ar"/>
        </w:rPr>
        <w:t>人力资源社会保障行政部门</w:t>
      </w:r>
      <w:r>
        <w:rPr>
          <w:rFonts w:hint="eastAsia" w:ascii="Times New Roman" w:hAnsi="Times New Roman" w:eastAsia="仿宋_GB2312" w:cs="Times New Roman"/>
          <w:spacing w:val="0"/>
          <w:sz w:val="32"/>
          <w:szCs w:val="32"/>
          <w:lang w:val="en-US" w:eastAsia="zh-CN" w:bidi="ar"/>
        </w:rPr>
        <w:t>提出办理</w:t>
      </w:r>
      <w:r>
        <w:rPr>
          <w:rFonts w:hint="default" w:ascii="Times New Roman" w:hAnsi="Times New Roman" w:eastAsia="仿宋_GB2312" w:cs="Times New Roman"/>
          <w:spacing w:val="0"/>
          <w:sz w:val="32"/>
          <w:szCs w:val="32"/>
          <w:lang w:val="en-US" w:eastAsia="zh-CN" w:bidi="ar"/>
        </w:rPr>
        <w:t>返还工资保证金或银行保函、工程保证保险保单正本</w:t>
      </w:r>
      <w:r>
        <w:rPr>
          <w:rFonts w:hint="eastAsia" w:ascii="Times New Roman" w:hAnsi="Times New Roman" w:eastAsia="仿宋_GB2312" w:cs="Times New Roman"/>
          <w:spacing w:val="0"/>
          <w:sz w:val="32"/>
          <w:szCs w:val="32"/>
          <w:lang w:val="en-US" w:eastAsia="zh-CN" w:bidi="ar"/>
        </w:rPr>
        <w:t>申请，并在施工现场维权信息告示牌公示，公示期不少于30日；属地镇街</w:t>
      </w:r>
      <w:r>
        <w:rPr>
          <w:rFonts w:hint="default" w:ascii="Times New Roman" w:hAnsi="Times New Roman" w:eastAsia="仿宋_GB2312" w:cs="Times New Roman"/>
          <w:spacing w:val="0"/>
          <w:sz w:val="32"/>
          <w:szCs w:val="32"/>
          <w:lang w:val="en-US" w:eastAsia="zh-CN" w:bidi="ar"/>
        </w:rPr>
        <w:t>人力资源社会保障行政部门</w:t>
      </w:r>
      <w:r>
        <w:rPr>
          <w:rFonts w:hint="eastAsia" w:ascii="Times New Roman" w:hAnsi="Times New Roman" w:eastAsia="仿宋_GB2312" w:cs="Times New Roman"/>
          <w:spacing w:val="0"/>
          <w:sz w:val="32"/>
          <w:szCs w:val="32"/>
          <w:lang w:val="en-US" w:eastAsia="zh-CN" w:bidi="ar"/>
        </w:rPr>
        <w:t>自收到</w:t>
      </w:r>
      <w:r>
        <w:rPr>
          <w:rFonts w:hint="default" w:ascii="Times New Roman" w:hAnsi="Times New Roman" w:eastAsia="仿宋_GB2312" w:cs="Times New Roman"/>
          <w:spacing w:val="0"/>
          <w:sz w:val="32"/>
          <w:szCs w:val="32"/>
          <w:lang w:val="en-US" w:eastAsia="zh-CN" w:bidi="ar"/>
        </w:rPr>
        <w:t>施工总承包单位</w:t>
      </w:r>
      <w:r>
        <w:rPr>
          <w:rFonts w:hint="eastAsia" w:ascii="Times New Roman" w:hAnsi="Times New Roman" w:eastAsia="仿宋_GB2312" w:cs="Times New Roman"/>
          <w:spacing w:val="0"/>
          <w:sz w:val="32"/>
          <w:szCs w:val="32"/>
          <w:lang w:val="en-US" w:eastAsia="zh-CN" w:bidi="ar"/>
        </w:rPr>
        <w:t>申请，应向市级</w:t>
      </w:r>
      <w:r>
        <w:rPr>
          <w:rFonts w:hint="default" w:ascii="Times New Roman" w:hAnsi="Times New Roman" w:eastAsia="仿宋_GB2312" w:cs="Times New Roman"/>
          <w:spacing w:val="0"/>
          <w:sz w:val="32"/>
          <w:szCs w:val="32"/>
          <w:lang w:val="en-US" w:eastAsia="zh-CN" w:bidi="ar"/>
        </w:rPr>
        <w:t>人力资源社会保障行政部门</w:t>
      </w:r>
      <w:r>
        <w:rPr>
          <w:rFonts w:hint="eastAsia" w:ascii="Times New Roman" w:hAnsi="Times New Roman" w:eastAsia="仿宋_GB2312" w:cs="Times New Roman"/>
          <w:spacing w:val="0"/>
          <w:sz w:val="32"/>
          <w:szCs w:val="32"/>
          <w:lang w:val="en-US" w:eastAsia="zh-CN" w:bidi="ar"/>
        </w:rPr>
        <w:t>报送《申请返还工资保证金（银行保函、工程保证保险保单正本）门户网站公示呈批表》（附件4），公示期为30日，未收到举报投诉的，</w:t>
      </w:r>
      <w:r>
        <w:rPr>
          <w:rFonts w:hint="default" w:ascii="Times New Roman" w:hAnsi="Times New Roman" w:eastAsia="仿宋_GB2312" w:cs="Times New Roman"/>
          <w:spacing w:val="0"/>
          <w:sz w:val="32"/>
          <w:szCs w:val="32"/>
          <w:lang w:val="en-US" w:eastAsia="zh-CN" w:bidi="ar"/>
        </w:rPr>
        <w:t>可以</w:t>
      </w:r>
      <w:r>
        <w:rPr>
          <w:rFonts w:hint="eastAsia" w:ascii="Times New Roman" w:hAnsi="Times New Roman" w:eastAsia="仿宋_GB2312" w:cs="Times New Roman"/>
          <w:spacing w:val="0"/>
          <w:sz w:val="32"/>
          <w:szCs w:val="32"/>
          <w:lang w:val="en-US" w:eastAsia="zh-CN" w:bidi="ar"/>
        </w:rPr>
        <w:t>为其办理</w:t>
      </w:r>
      <w:r>
        <w:rPr>
          <w:rFonts w:hint="default" w:ascii="Times New Roman" w:hAnsi="Times New Roman" w:eastAsia="仿宋_GB2312" w:cs="Times New Roman"/>
          <w:spacing w:val="0"/>
          <w:sz w:val="32"/>
          <w:szCs w:val="32"/>
          <w:lang w:val="en-US" w:eastAsia="zh-CN" w:bidi="ar"/>
        </w:rPr>
        <w:t>工资保证金或银行保函、工程保证保险保单正本</w:t>
      </w:r>
      <w:r>
        <w:rPr>
          <w:rFonts w:hint="eastAsia" w:ascii="Times New Roman" w:hAnsi="Times New Roman" w:eastAsia="仿宋_GB2312" w:cs="Times New Roman"/>
          <w:spacing w:val="0"/>
          <w:sz w:val="32"/>
          <w:szCs w:val="32"/>
          <w:lang w:val="en-US" w:eastAsia="zh-CN" w:bidi="ar"/>
        </w:rPr>
        <w:t>的</w:t>
      </w:r>
      <w:r>
        <w:rPr>
          <w:rFonts w:hint="default" w:ascii="Times New Roman" w:hAnsi="Times New Roman" w:eastAsia="仿宋_GB2312" w:cs="Times New Roman"/>
          <w:spacing w:val="0"/>
          <w:sz w:val="32"/>
          <w:szCs w:val="32"/>
          <w:lang w:val="en-US" w:eastAsia="zh-CN" w:bidi="ar"/>
        </w:rPr>
        <w:t>返还申请。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pacing w:val="0"/>
          <w:sz w:val="32"/>
          <w:szCs w:val="32"/>
          <w:lang w:val="en-US" w:eastAsia="zh-CN"/>
        </w:rPr>
        <w:t>　　</w:t>
      </w:r>
      <w:r>
        <w:rPr>
          <w:rFonts w:hint="default" w:ascii="Times New Roman" w:hAnsi="Times New Roman" w:eastAsia="仿宋_GB2312" w:cs="Times New Roman"/>
          <w:spacing w:val="0"/>
          <w:sz w:val="32"/>
          <w:szCs w:val="32"/>
          <w:lang w:val="en-US" w:eastAsia="zh-CN"/>
        </w:rPr>
        <w:t>六、</w:t>
      </w:r>
      <w:r>
        <w:rPr>
          <w:rFonts w:hint="default" w:ascii="Times New Roman" w:hAnsi="Times New Roman" w:eastAsia="仿宋_GB2312" w:cs="Times New Roman"/>
          <w:sz w:val="32"/>
          <w:szCs w:val="32"/>
          <w:lang w:val="en-US" w:eastAsia="zh-CN"/>
        </w:rPr>
        <w:t>办理</w:t>
      </w:r>
      <w:r>
        <w:rPr>
          <w:rFonts w:hint="eastAsia" w:ascii="Times New Roman" w:hAnsi="Times New Roman" w:eastAsia="仿宋_GB2312" w:cs="Times New Roman"/>
          <w:sz w:val="32"/>
          <w:szCs w:val="32"/>
          <w:lang w:val="en-US" w:eastAsia="zh-CN"/>
        </w:rPr>
        <w:t>农民工工资保证金业务的金融机构在收到人力资源社会保障部门送达的《农民工工资保证金支付通知书》后，</w:t>
      </w:r>
      <w:r>
        <w:rPr>
          <w:rFonts w:hint="default" w:ascii="Times New Roman" w:hAnsi="Times New Roman" w:eastAsia="仿宋_GB2312" w:cs="Times New Roman"/>
          <w:sz w:val="32"/>
          <w:szCs w:val="32"/>
          <w:lang w:val="en-US" w:eastAsia="zh-CN"/>
        </w:rPr>
        <w:t>发生一次</w:t>
      </w:r>
      <w:r>
        <w:rPr>
          <w:rFonts w:hint="eastAsia" w:ascii="Times New Roman" w:hAnsi="Times New Roman" w:eastAsia="仿宋_GB2312" w:cs="Times New Roman"/>
          <w:sz w:val="32"/>
          <w:szCs w:val="32"/>
          <w:lang w:val="en-US" w:eastAsia="zh-CN"/>
        </w:rPr>
        <w:t>未能在5个工作日内</w:t>
      </w:r>
      <w:r>
        <w:rPr>
          <w:rFonts w:hint="default" w:ascii="Times New Roman" w:hAnsi="Times New Roman" w:eastAsia="仿宋_GB2312" w:cs="Times New Roman"/>
          <w:sz w:val="32"/>
          <w:szCs w:val="32"/>
          <w:lang w:val="en-US" w:eastAsia="zh-CN"/>
        </w:rPr>
        <w:t>支付被拖欠工人工资的，取消次年办理支付保证保险业务资格；发生两次的，取消三年内办理支付保证保险业务资格。</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七、</w:t>
      </w:r>
      <w:r>
        <w:rPr>
          <w:rFonts w:hint="default" w:ascii="Times New Roman" w:hAnsi="Times New Roman" w:eastAsia="仿宋_GB2312" w:cs="Times New Roman"/>
          <w:spacing w:val="0"/>
          <w:sz w:val="32"/>
          <w:szCs w:val="32"/>
          <w:lang w:val="en-US" w:eastAsia="zh-CN" w:bidi="ar"/>
        </w:rPr>
        <w:t>执行中遇到的问题</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请径向市根治拖欠农民工工资支付工作领导小组办公室反映。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附件：</w:t>
      </w:r>
      <w:r>
        <w:rPr>
          <w:rFonts w:hint="eastAsia" w:ascii="Times New Roman" w:hAnsi="Times New Roman" w:eastAsia="仿宋_GB2312" w:cs="Times New Roman"/>
          <w:spacing w:val="0"/>
          <w:sz w:val="32"/>
          <w:szCs w:val="32"/>
          <w:lang w:val="en-US" w:eastAsia="zh-CN" w:bidi="ar"/>
        </w:rPr>
        <w:t>1．</w:t>
      </w:r>
      <w:r>
        <w:rPr>
          <w:rFonts w:hint="default" w:ascii="Times New Roman" w:hAnsi="Times New Roman" w:eastAsia="仿宋_GB2312" w:cs="Times New Roman"/>
          <w:spacing w:val="0"/>
          <w:sz w:val="32"/>
          <w:szCs w:val="32"/>
          <w:lang w:val="en-US" w:eastAsia="zh-CN" w:bidi="ar"/>
        </w:rPr>
        <w:t>转发人力资源社会保障部等七部门关于印发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w:t>
      </w:r>
      <w:r>
        <w:rPr>
          <w:rFonts w:hint="default" w:ascii="Times New Roman" w:hAnsi="Times New Roman" w:eastAsia="仿宋_GB2312" w:cs="Times New Roman"/>
          <w:spacing w:val="0"/>
          <w:sz w:val="32"/>
          <w:szCs w:val="32"/>
          <w:lang w:val="en-US" w:eastAsia="zh-CN" w:bidi="ar"/>
        </w:rPr>
        <w:t>《工程领域农民工工资保证金规定》的通知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2．300万以下工程项目免缴工资保证金凭证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3．</w:t>
      </w:r>
      <w:r>
        <w:rPr>
          <w:rFonts w:hint="default" w:ascii="Times New Roman" w:hAnsi="Times New Roman" w:eastAsia="仿宋_GB2312" w:cs="Times New Roman"/>
          <w:spacing w:val="0"/>
          <w:sz w:val="32"/>
          <w:szCs w:val="32"/>
          <w:lang w:val="en-US" w:eastAsia="zh-CN" w:bidi="ar"/>
        </w:rPr>
        <w:t>工程不存在未解决的拖欠农民工工资问题书面</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i w:val="0"/>
          <w:iCs w:val="0"/>
          <w:caps w:val="0"/>
          <w:spacing w:val="0"/>
          <w:kern w:val="2"/>
          <w:sz w:val="32"/>
          <w:szCs w:val="32"/>
          <w:shd w:val="clear"/>
          <w:lang w:val="en-US" w:eastAsia="zh-CN" w:bidi="ar"/>
        </w:rPr>
      </w:pPr>
      <w:r>
        <w:rPr>
          <w:rFonts w:hint="eastAsia" w:ascii="Times New Roman" w:hAnsi="Times New Roman" w:eastAsia="仿宋_GB2312" w:cs="Times New Roman"/>
          <w:spacing w:val="0"/>
          <w:sz w:val="32"/>
          <w:szCs w:val="32"/>
          <w:lang w:val="en-US" w:eastAsia="zh-CN" w:bidi="ar"/>
        </w:rPr>
        <w:t xml:space="preserve">　　　　　　 </w:t>
      </w:r>
      <w:r>
        <w:rPr>
          <w:rFonts w:hint="default" w:ascii="Times New Roman" w:hAnsi="Times New Roman" w:eastAsia="仿宋_GB2312" w:cs="Times New Roman"/>
          <w:spacing w:val="0"/>
          <w:sz w:val="32"/>
          <w:szCs w:val="32"/>
          <w:lang w:val="en-US" w:eastAsia="zh-CN" w:bidi="ar"/>
        </w:rPr>
        <w:t>承诺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4．</w:t>
      </w:r>
      <w:r>
        <w:rPr>
          <w:rFonts w:hint="default" w:ascii="Times New Roman" w:hAnsi="Times New Roman" w:eastAsia="仿宋_GB2312" w:cs="Times New Roman"/>
          <w:spacing w:val="0"/>
          <w:sz w:val="32"/>
          <w:szCs w:val="32"/>
          <w:lang w:val="en-US" w:eastAsia="zh-CN" w:bidi="ar"/>
        </w:rPr>
        <w:t>申请返还工资保证金</w:t>
      </w:r>
      <w:r>
        <w:rPr>
          <w:rFonts w:hint="eastAsia" w:ascii="Times New Roman" w:hAnsi="Times New Roman" w:eastAsia="仿宋_GB2312" w:cs="Times New Roman"/>
          <w:spacing w:val="0"/>
          <w:sz w:val="32"/>
          <w:szCs w:val="32"/>
          <w:lang w:val="en-US" w:eastAsia="zh-CN" w:bidi="ar"/>
        </w:rPr>
        <w:t>（</w:t>
      </w:r>
      <w:r>
        <w:rPr>
          <w:rFonts w:hint="default" w:ascii="Times New Roman" w:hAnsi="Times New Roman" w:eastAsia="仿宋_GB2312" w:cs="Times New Roman"/>
          <w:spacing w:val="0"/>
          <w:sz w:val="32"/>
          <w:szCs w:val="32"/>
          <w:lang w:val="en-US" w:eastAsia="zh-CN" w:bidi="ar"/>
        </w:rPr>
        <w:t>银行保函、工程保证保</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xml:space="preserve">　　　　　　 </w:t>
      </w:r>
      <w:r>
        <w:rPr>
          <w:rFonts w:hint="default" w:ascii="Times New Roman" w:hAnsi="Times New Roman" w:eastAsia="仿宋_GB2312" w:cs="Times New Roman"/>
          <w:spacing w:val="0"/>
          <w:sz w:val="32"/>
          <w:szCs w:val="32"/>
          <w:lang w:val="en-US" w:eastAsia="zh-CN" w:bidi="ar"/>
        </w:rPr>
        <w:t>险保单</w:t>
      </w:r>
      <w:r>
        <w:rPr>
          <w:rFonts w:hint="eastAsia" w:ascii="Times New Roman" w:hAnsi="Times New Roman" w:eastAsia="仿宋_GB2312" w:cs="Times New Roman"/>
          <w:spacing w:val="0"/>
          <w:sz w:val="32"/>
          <w:szCs w:val="32"/>
          <w:lang w:val="en-US" w:eastAsia="zh-CN" w:bidi="ar"/>
        </w:rPr>
        <w:t>正本）</w:t>
      </w:r>
      <w:r>
        <w:rPr>
          <w:rFonts w:hint="default" w:ascii="Times New Roman" w:hAnsi="Times New Roman" w:eastAsia="仿宋_GB2312" w:cs="Times New Roman"/>
          <w:spacing w:val="0"/>
          <w:sz w:val="32"/>
          <w:szCs w:val="32"/>
          <w:lang w:val="en-US" w:eastAsia="zh-CN" w:bidi="ar"/>
        </w:rPr>
        <w:t>门户网站公示</w:t>
      </w:r>
      <w:r>
        <w:rPr>
          <w:rFonts w:hint="eastAsia" w:ascii="Times New Roman" w:hAnsi="Times New Roman" w:eastAsia="仿宋_GB2312" w:cs="Times New Roman"/>
          <w:spacing w:val="0"/>
          <w:sz w:val="32"/>
          <w:szCs w:val="32"/>
          <w:lang w:val="en-US" w:eastAsia="zh-CN" w:bidi="ar"/>
        </w:rPr>
        <w:t>呈批表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5．返还工资保证金（银行保函、工程保证保险保</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bidi="ar"/>
        </w:rPr>
      </w:pPr>
      <w:r>
        <w:rPr>
          <w:rFonts w:hint="eastAsia" w:ascii="Times New Roman" w:hAnsi="Times New Roman" w:eastAsia="仿宋_GB2312" w:cs="Times New Roman"/>
          <w:spacing w:val="0"/>
          <w:sz w:val="32"/>
          <w:szCs w:val="32"/>
          <w:lang w:val="en-US" w:eastAsia="zh-CN" w:bidi="ar"/>
        </w:rPr>
        <w:t>　　　　　　 单正本）公示（样板）</w:t>
      </w:r>
    </w:p>
    <w:p>
      <w:pPr>
        <w:keepNext w:val="0"/>
        <w:keepLines w:val="0"/>
        <w:pageBreakBefore w:val="0"/>
        <w:widowControl w:val="0"/>
        <w:kinsoku/>
        <w:wordWrap/>
        <w:overflowPunct/>
        <w:topLinePunct w:val="0"/>
        <w:autoSpaceDE/>
        <w:autoSpaceDN/>
        <w:bidi w:val="0"/>
        <w:adjustRightInd/>
        <w:snapToGrid/>
        <w:spacing w:line="560" w:lineRule="exact"/>
        <w:ind w:left="1596" w:leftChars="760" w:right="0" w:rightChars="0" w:firstLine="0" w:firstLineChars="0"/>
        <w:jc w:val="both"/>
        <w:textAlignment w:val="auto"/>
        <w:outlineLvl w:val="9"/>
        <w:rPr>
          <w:rFonts w:hint="default" w:ascii="Times New Roman" w:hAnsi="Times New Roman" w:eastAsia="仿宋_GB2312" w:cs="Times New Roman"/>
          <w:spacing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spacing w:val="-17"/>
          <w:sz w:val="32"/>
          <w:szCs w:val="32"/>
          <w:lang w:val="en-US" w:eastAsia="zh-CN"/>
        </w:rPr>
      </w:pPr>
    </w:p>
    <w:tbl>
      <w:tblPr>
        <w:tblStyle w:val="8"/>
        <w:tblpPr w:leftFromText="180" w:rightFromText="180" w:vertAnchor="text" w:horzAnchor="page" w:tblpX="1823" w:tblpY="1376"/>
        <w:tblOverlap w:val="never"/>
        <w:tblW w:w="8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5"/>
        <w:gridCol w:w="256"/>
        <w:gridCol w:w="3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235" w:type="dxa"/>
          </w:tcPr>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jc w:val="center"/>
              <w:textAlignment w:val="auto"/>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eastAsia="zh-CN"/>
              </w:rPr>
              <w:t>中山市人力资源和社会保障局</w:t>
            </w:r>
          </w:p>
        </w:tc>
        <w:tc>
          <w:tcPr>
            <w:tcW w:w="256" w:type="dxa"/>
          </w:tcPr>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textAlignment w:val="auto"/>
              <w:rPr>
                <w:rFonts w:hint="default" w:ascii="Times New Roman" w:hAnsi="Times New Roman" w:eastAsia="仿宋_GB2312" w:cs="Times New Roman"/>
                <w:b w:val="0"/>
                <w:bCs/>
                <w:spacing w:val="-20"/>
                <w:vertAlign w:val="baseline"/>
                <w:lang w:val="en-US" w:eastAsia="zh-CN"/>
              </w:rPr>
            </w:pPr>
          </w:p>
        </w:tc>
        <w:tc>
          <w:tcPr>
            <w:tcW w:w="3987" w:type="dxa"/>
          </w:tcPr>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jc w:val="center"/>
              <w:textAlignment w:val="auto"/>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val="en-US" w:eastAsia="zh-CN"/>
              </w:rPr>
              <w:t>中山市住房和城乡建设局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4235" w:type="dxa"/>
          </w:tcPr>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textAlignment w:val="auto"/>
              <w:rPr>
                <w:rFonts w:hint="default" w:ascii="Times New Roman" w:hAnsi="Times New Roman" w:cs="Times New Roman"/>
                <w:lang w:val="en-US" w:eastAsia="zh-CN"/>
              </w:rPr>
            </w:pPr>
          </w:p>
          <w:p>
            <w:pPr>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cs="Times New Roman"/>
                <w:lang w:val="en-US" w:eastAsia="zh-CN"/>
              </w:rPr>
            </w:pPr>
          </w:p>
          <w:p>
            <w:pPr>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default" w:ascii="Times New Roman" w:hAnsi="Times New Roman" w:eastAsia="仿宋_GB2312" w:cs="Times New Roman"/>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val="en-US" w:eastAsia="zh-CN"/>
              </w:rPr>
              <w:t>中山市交通运输局</w:t>
            </w:r>
          </w:p>
        </w:tc>
        <w:tc>
          <w:tcPr>
            <w:tcW w:w="256" w:type="dxa"/>
          </w:tcPr>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textAlignment w:val="auto"/>
              <w:rPr>
                <w:rFonts w:hint="default" w:ascii="Times New Roman" w:hAnsi="Times New Roman" w:eastAsia="仿宋_GB2312" w:cs="Times New Roman"/>
                <w:b w:val="0"/>
                <w:bCs/>
                <w:spacing w:val="-20"/>
                <w:vertAlign w:val="baseline"/>
                <w:lang w:val="en-US" w:eastAsia="zh-CN"/>
              </w:rPr>
            </w:pPr>
          </w:p>
        </w:tc>
        <w:tc>
          <w:tcPr>
            <w:tcW w:w="3987" w:type="dxa"/>
          </w:tcPr>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jc w:val="center"/>
              <w:textAlignment w:val="auto"/>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jc w:val="center"/>
              <w:textAlignment w:val="auto"/>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jc w:val="center"/>
              <w:textAlignment w:val="auto"/>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right="0" w:rightChars="0"/>
              <w:jc w:val="center"/>
              <w:textAlignment w:val="auto"/>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val="en-US" w:eastAsia="zh-CN"/>
              </w:rPr>
              <w:t>中山市水务局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4235" w:type="dxa"/>
          </w:tcPr>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3"/>
                <w:w w:val="80"/>
                <w:sz w:val="32"/>
                <w:szCs w:val="32"/>
                <w:lang w:val="en-US" w:eastAsia="zh-CN"/>
              </w:rPr>
            </w:pPr>
          </w:p>
          <w:p>
            <w:pPr>
              <w:rPr>
                <w:rFonts w:hint="default" w:ascii="Times New Roman" w:hAnsi="Times New Roman" w:eastAsia="仿宋_GB2312" w:cs="Times New Roman"/>
                <w:b w:val="0"/>
                <w:bCs/>
                <w:spacing w:val="-23"/>
                <w:w w:val="80"/>
                <w:sz w:val="32"/>
                <w:szCs w:val="32"/>
                <w:lang w:val="en-US" w:eastAsia="zh-CN"/>
              </w:rPr>
            </w:pPr>
          </w:p>
          <w:p>
            <w:pPr>
              <w:rPr>
                <w:rFonts w:hint="default" w:ascii="Times New Roman" w:hAnsi="Times New Roman" w:eastAsia="仿宋_GB2312" w:cs="Times New Roman"/>
                <w:b w:val="0"/>
                <w:bCs/>
                <w:spacing w:val="-23"/>
                <w:w w:val="8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3"/>
                <w:w w:val="8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3"/>
                <w:w w:val="8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0"/>
                <w:sz w:val="32"/>
                <w:szCs w:val="32"/>
                <w:lang w:val="en-US" w:eastAsia="zh-CN"/>
              </w:rPr>
            </w:pPr>
            <w:r>
              <w:rPr>
                <w:rFonts w:hint="default" w:ascii="Times New Roman" w:hAnsi="Times New Roman" w:eastAsia="仿宋_GB2312" w:cs="Times New Roman"/>
                <w:b w:val="0"/>
                <w:bCs/>
                <w:spacing w:val="-23"/>
                <w:w w:val="80"/>
                <w:sz w:val="32"/>
                <w:szCs w:val="32"/>
                <w:lang w:val="en-US" w:eastAsia="zh-CN"/>
              </w:rPr>
              <w:t>中国银行保险监督管理委员会中山监管分局</w:t>
            </w:r>
          </w:p>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textAlignment w:val="auto"/>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val="en-US" w:eastAsia="zh-CN"/>
              </w:rPr>
              <w:t>　　　2022年3月</w:t>
            </w:r>
            <w:r>
              <w:rPr>
                <w:rFonts w:hint="eastAsia" w:ascii="Times New Roman" w:hAnsi="Times New Roman" w:eastAsia="仿宋_GB2312" w:cs="Times New Roman"/>
                <w:b w:val="0"/>
                <w:bCs/>
                <w:spacing w:val="-20"/>
                <w:sz w:val="32"/>
                <w:szCs w:val="32"/>
                <w:lang w:val="en-US" w:eastAsia="zh-CN"/>
              </w:rPr>
              <w:t>24</w:t>
            </w:r>
            <w:r>
              <w:rPr>
                <w:rFonts w:hint="default" w:ascii="Times New Roman" w:hAnsi="Times New Roman" w:eastAsia="仿宋_GB2312" w:cs="Times New Roman"/>
                <w:b w:val="0"/>
                <w:bCs/>
                <w:spacing w:val="-20"/>
                <w:sz w:val="32"/>
                <w:szCs w:val="32"/>
                <w:lang w:val="en-US" w:eastAsia="zh-CN"/>
              </w:rPr>
              <w:t>日</w:t>
            </w:r>
          </w:p>
        </w:tc>
        <w:tc>
          <w:tcPr>
            <w:tcW w:w="256" w:type="dxa"/>
          </w:tcPr>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textAlignment w:val="auto"/>
              <w:rPr>
                <w:rFonts w:hint="default" w:ascii="Times New Roman" w:hAnsi="Times New Roman" w:eastAsia="仿宋_GB2312" w:cs="Times New Roman"/>
                <w:b w:val="0"/>
                <w:bCs/>
                <w:spacing w:val="-20"/>
                <w:vertAlign w:val="baseline"/>
                <w:lang w:val="en-US" w:eastAsia="zh-CN"/>
              </w:rPr>
            </w:pPr>
          </w:p>
        </w:tc>
        <w:tc>
          <w:tcPr>
            <w:tcW w:w="3987" w:type="dxa"/>
          </w:tcPr>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atLeast"/>
              <w:ind w:left="0" w:leftChars="0" w:right="0" w:rightChars="0" w:firstLine="0" w:firstLineChars="0"/>
              <w:jc w:val="both"/>
              <w:textAlignment w:val="auto"/>
              <w:rPr>
                <w:rFonts w:hint="default" w:ascii="Times New Roman" w:hAnsi="Times New Roman" w:eastAsia="仿宋_GB2312" w:cs="Times New Roman"/>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840" w:leftChars="0" w:right="0" w:rightChars="0" w:hanging="840" w:hangingChars="400"/>
              <w:jc w:val="center"/>
              <w:textAlignment w:val="auto"/>
              <w:outlineLvl w:val="9"/>
              <w:rPr>
                <w:rFonts w:hint="default" w:ascii="Times New Roman" w:hAnsi="Times New Roman" w:eastAsia="仿宋_GB2312" w:cs="Times New Roman"/>
                <w:b w:val="0"/>
                <w:bCs/>
                <w:spacing w:val="-23"/>
                <w:w w:val="80"/>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240" w:lineRule="atLeast"/>
              <w:ind w:right="0" w:rightChars="0"/>
              <w:jc w:val="center"/>
              <w:textAlignment w:val="auto"/>
              <w:rPr>
                <w:rFonts w:hint="default" w:ascii="Times New Roman" w:hAnsi="Times New Roman" w:eastAsia="仿宋_GB2312" w:cs="Times New Roman"/>
                <w:b w:val="0"/>
                <w:bCs/>
                <w:spacing w:val="-20"/>
                <w:vertAlign w:val="baseline"/>
                <w:lang w:val="en-US" w:eastAsia="zh-CN"/>
              </w:rPr>
            </w:pPr>
            <w:r>
              <w:rPr>
                <w:rFonts w:hint="default" w:ascii="Times New Roman" w:hAnsi="Times New Roman" w:eastAsia="仿宋_GB2312" w:cs="Times New Roman"/>
                <w:b w:val="0"/>
                <w:bCs/>
                <w:spacing w:val="-20"/>
                <w:sz w:val="32"/>
                <w:szCs w:val="32"/>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spacing w:val="-1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spacing w:val="-1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sz w:val="32"/>
          <w:szCs w:val="32"/>
          <w:lang w:val="en-US" w:eastAsia="zh-CN"/>
        </w:rPr>
        <w:sectPr>
          <w:footerReference r:id="rId3" w:type="default"/>
          <w:pgSz w:w="11906" w:h="16838"/>
          <w:pgMar w:top="2098" w:right="1701" w:bottom="1984" w:left="1701" w:header="1417" w:footer="1701" w:gutter="0"/>
          <w:pgNumType w:fmt="numberInDash"/>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color w:val="000000"/>
          <w:sz w:val="44"/>
          <w:szCs w:val="44"/>
          <w:u w:val="none"/>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sz w:val="44"/>
          <w:szCs w:val="44"/>
          <w:u w:val="none"/>
          <w:lang w:val="en-US" w:eastAsia="zh-CN"/>
        </w:rPr>
      </w:pPr>
      <w:r>
        <w:rPr>
          <w:rFonts w:hint="eastAsia" w:ascii="Times New Roman" w:hAnsi="Times New Roman" w:eastAsia="方正小标宋简体" w:cs="Times New Roman"/>
          <w:color w:val="000000"/>
          <w:sz w:val="44"/>
          <w:szCs w:val="44"/>
          <w:u w:val="none"/>
          <w:lang w:val="en-US" w:eastAsia="zh-CN"/>
        </w:rPr>
        <w:t>300万以下工程项目免缴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sz w:val="44"/>
          <w:szCs w:val="44"/>
          <w:u w:val="none"/>
          <w:lang w:val="en-US" w:eastAsia="zh-CN"/>
        </w:rPr>
      </w:pPr>
      <w:r>
        <w:rPr>
          <w:rFonts w:hint="eastAsia" w:ascii="Times New Roman" w:hAnsi="Times New Roman" w:eastAsia="方正小标宋简体" w:cs="Times New Roman"/>
          <w:color w:val="000000"/>
          <w:sz w:val="44"/>
          <w:szCs w:val="44"/>
          <w:u w:val="none"/>
          <w:lang w:val="en-US" w:eastAsia="zh-CN"/>
        </w:rPr>
        <w:t>工资保证金凭证</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_GB2312" w:hAnsi="仿宋_GB2312" w:eastAsia="仿宋_GB2312" w:cs="仿宋_GB2312"/>
          <w:color w:val="000000"/>
          <w:sz w:val="32"/>
          <w:szCs w:val="32"/>
          <w:u w:val="none"/>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仿宋_GB2312" w:hAnsi="仿宋_GB2312" w:eastAsia="仿宋_GB2312" w:cs="仿宋_GB2312"/>
          <w:b w:val="0"/>
          <w:bCs/>
          <w:color w:val="000000"/>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致：</w:t>
      </w:r>
      <w:r>
        <w:rPr>
          <w:rFonts w:hint="eastAsia" w:ascii="仿宋_GB2312" w:hAnsi="仿宋_GB2312" w:eastAsia="仿宋_GB2312" w:cs="仿宋_GB2312"/>
          <w:b w:val="0"/>
          <w:bCs/>
          <w:color w:val="000000"/>
          <w:sz w:val="32"/>
          <w:szCs w:val="32"/>
          <w:u w:val="single"/>
          <w:lang w:val="en-US" w:eastAsia="zh-CN"/>
        </w:rPr>
        <w:t xml:space="preserve">  （行业工程建设行政主管部门）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kern w:val="2"/>
          <w:sz w:val="32"/>
          <w:szCs w:val="32"/>
          <w:u w:val="none"/>
          <w:lang w:val="en-US" w:eastAsia="zh-CN" w:bidi="ar-SA"/>
        </w:rPr>
      </w:pPr>
      <w:r>
        <w:rPr>
          <w:rFonts w:hint="eastAsia" w:ascii="仿宋_GB2312" w:hAnsi="仿宋_GB2312" w:eastAsia="仿宋_GB2312" w:cs="仿宋_GB2312"/>
          <w:b w:val="0"/>
          <w:kern w:val="2"/>
          <w:sz w:val="32"/>
          <w:szCs w:val="32"/>
          <w:u w:val="none"/>
          <w:lang w:val="en-US" w:eastAsia="zh-CN" w:bidi="ar-SA"/>
        </w:rPr>
        <w:t>　　经查询，</w:t>
      </w:r>
      <w:r>
        <w:rPr>
          <w:rFonts w:hint="eastAsia" w:ascii="仿宋_GB2312" w:hAnsi="仿宋_GB2312" w:eastAsia="仿宋_GB2312" w:cs="仿宋_GB2312"/>
          <w:b w:val="0"/>
          <w:kern w:val="2"/>
          <w:sz w:val="32"/>
          <w:szCs w:val="32"/>
          <w:u w:val="single"/>
          <w:lang w:val="en-US" w:eastAsia="zh-CN" w:bidi="ar-SA"/>
        </w:rPr>
        <w:t xml:space="preserve">   （公司名称）   </w:t>
      </w:r>
      <w:r>
        <w:rPr>
          <w:rFonts w:hint="eastAsia" w:ascii="仿宋_GB2312" w:hAnsi="仿宋_GB2312" w:eastAsia="仿宋_GB2312" w:cs="仿宋_GB2312"/>
          <w:b w:val="0"/>
          <w:kern w:val="2"/>
          <w:sz w:val="32"/>
          <w:szCs w:val="32"/>
          <w:u w:val="none"/>
          <w:lang w:val="en-US" w:eastAsia="zh-CN" w:bidi="ar-SA"/>
        </w:rPr>
        <w:t>自</w:t>
      </w:r>
      <w:r>
        <w:rPr>
          <w:rFonts w:hint="eastAsia" w:ascii="仿宋_GB2312" w:hAnsi="仿宋_GB2312" w:eastAsia="仿宋_GB2312" w:cs="仿宋_GB2312"/>
          <w:b w:val="0"/>
          <w:kern w:val="2"/>
          <w:sz w:val="32"/>
          <w:szCs w:val="32"/>
          <w:u w:val="single"/>
          <w:lang w:val="en-US" w:eastAsia="zh-CN" w:bidi="ar-SA"/>
        </w:rPr>
        <w:t xml:space="preserve">     </w:t>
      </w:r>
      <w:r>
        <w:rPr>
          <w:rFonts w:hint="eastAsia" w:ascii="仿宋_GB2312" w:hAnsi="仿宋_GB2312" w:eastAsia="仿宋_GB2312" w:cs="仿宋_GB2312"/>
          <w:b w:val="0"/>
          <w:kern w:val="2"/>
          <w:sz w:val="32"/>
          <w:szCs w:val="32"/>
          <w:u w:val="none"/>
          <w:lang w:val="en-US" w:eastAsia="zh-CN" w:bidi="ar-SA"/>
        </w:rPr>
        <w:t>年</w:t>
      </w:r>
      <w:r>
        <w:rPr>
          <w:rFonts w:hint="eastAsia" w:ascii="仿宋_GB2312" w:hAnsi="仿宋_GB2312" w:eastAsia="仿宋_GB2312" w:cs="仿宋_GB2312"/>
          <w:b w:val="0"/>
          <w:kern w:val="2"/>
          <w:sz w:val="32"/>
          <w:szCs w:val="32"/>
          <w:u w:val="single"/>
          <w:lang w:val="en-US" w:eastAsia="zh-CN" w:bidi="ar-SA"/>
        </w:rPr>
        <w:t xml:space="preserve">     </w:t>
      </w:r>
      <w:r>
        <w:rPr>
          <w:rFonts w:hint="eastAsia" w:ascii="仿宋_GB2312" w:hAnsi="仿宋_GB2312" w:eastAsia="仿宋_GB2312" w:cs="仿宋_GB2312"/>
          <w:b w:val="0"/>
          <w:kern w:val="2"/>
          <w:sz w:val="32"/>
          <w:szCs w:val="32"/>
          <w:u w:val="none"/>
          <w:lang w:val="en-US" w:eastAsia="zh-CN" w:bidi="ar-SA"/>
        </w:rPr>
        <w:t>月</w:t>
      </w:r>
      <w:r>
        <w:rPr>
          <w:rFonts w:hint="eastAsia" w:ascii="仿宋_GB2312" w:hAnsi="仿宋_GB2312" w:eastAsia="仿宋_GB2312" w:cs="仿宋_GB2312"/>
          <w:b w:val="0"/>
          <w:kern w:val="2"/>
          <w:sz w:val="32"/>
          <w:szCs w:val="32"/>
          <w:u w:val="single"/>
          <w:lang w:val="en-US" w:eastAsia="zh-CN" w:bidi="ar-SA"/>
        </w:rPr>
        <w:t xml:space="preserve">    </w:t>
      </w:r>
      <w:r>
        <w:rPr>
          <w:rFonts w:hint="eastAsia" w:ascii="仿宋_GB2312" w:hAnsi="仿宋_GB2312" w:eastAsia="仿宋_GB2312" w:cs="仿宋_GB2312"/>
          <w:b w:val="0"/>
          <w:kern w:val="2"/>
          <w:sz w:val="32"/>
          <w:szCs w:val="32"/>
          <w:u w:val="none"/>
          <w:lang w:val="en-US" w:eastAsia="zh-CN" w:bidi="ar-SA"/>
        </w:rPr>
        <w:t>日至今，暂未发现因违反人力资源社会保障法律法规而受到我局和我市各镇街综合行政执法部门行政处罚的情形，同意该公司承建的</w:t>
      </w:r>
      <w:r>
        <w:rPr>
          <w:rFonts w:hint="eastAsia" w:ascii="仿宋_GB2312" w:hAnsi="仿宋_GB2312" w:eastAsia="仿宋_GB2312" w:cs="仿宋_GB2312"/>
          <w:b w:val="0"/>
          <w:kern w:val="2"/>
          <w:sz w:val="32"/>
          <w:szCs w:val="32"/>
          <w:u w:val="single"/>
          <w:lang w:val="en-US" w:eastAsia="zh-CN" w:bidi="ar-SA"/>
        </w:rPr>
        <w:t xml:space="preserve">  （</w:t>
      </w:r>
      <w:r>
        <w:rPr>
          <w:rFonts w:hint="eastAsia" w:ascii="仿宋_GB2312" w:hAnsi="仿宋_GB2312" w:eastAsia="仿宋_GB2312" w:cs="仿宋_GB2312"/>
          <w:b w:val="0"/>
          <w:bCs/>
          <w:sz w:val="32"/>
          <w:szCs w:val="32"/>
          <w:u w:val="single"/>
          <w:lang w:val="en-US" w:eastAsia="zh-CN"/>
        </w:rPr>
        <w:t>工程建设</w:t>
      </w:r>
      <w:r>
        <w:rPr>
          <w:rFonts w:hint="eastAsia" w:ascii="仿宋_GB2312" w:hAnsi="仿宋_GB2312" w:eastAsia="仿宋_GB2312" w:cs="仿宋_GB2312"/>
          <w:b w:val="0"/>
          <w:kern w:val="2"/>
          <w:sz w:val="32"/>
          <w:szCs w:val="32"/>
          <w:u w:val="single"/>
          <w:lang w:val="en-US" w:eastAsia="zh-CN" w:bidi="ar-SA"/>
        </w:rPr>
        <w:t xml:space="preserve">项目名称）         </w:t>
      </w:r>
      <w:r>
        <w:rPr>
          <w:rFonts w:hint="eastAsia" w:ascii="仿宋_GB2312" w:hAnsi="仿宋_GB2312" w:eastAsia="仿宋_GB2312" w:cs="仿宋_GB2312"/>
          <w:b w:val="0"/>
          <w:kern w:val="2"/>
          <w:sz w:val="32"/>
          <w:szCs w:val="32"/>
          <w:u w:val="none"/>
          <w:lang w:val="en-US" w:eastAsia="zh-CN" w:bidi="ar-SA"/>
        </w:rPr>
        <w:t>工程建设项目免缴工资保证金。</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_GB2312" w:hAnsi="仿宋_GB2312" w:eastAsia="仿宋_GB2312" w:cs="仿宋_GB2312"/>
          <w:b w:val="0"/>
          <w:kern w:val="2"/>
          <w:sz w:val="32"/>
          <w:szCs w:val="32"/>
          <w:u w:val="none"/>
          <w:lang w:val="en-US" w:eastAsia="zh-CN" w:bidi="ar-SA"/>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kern w:val="2"/>
          <w:sz w:val="32"/>
          <w:szCs w:val="32"/>
          <w:u w:val="none"/>
          <w:lang w:val="en-US" w:eastAsia="zh-CN" w:bidi="ar-SA"/>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kern w:val="2"/>
          <w:sz w:val="32"/>
          <w:szCs w:val="32"/>
          <w:u w:val="none"/>
          <w:lang w:val="en-US" w:eastAsia="zh-CN" w:bidi="ar-SA"/>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kern w:val="2"/>
          <w:sz w:val="32"/>
          <w:szCs w:val="32"/>
          <w:u w:val="none"/>
          <w:lang w:val="en-US" w:eastAsia="zh-CN" w:bidi="ar-SA"/>
        </w:rPr>
      </w:pPr>
      <w:r>
        <w:rPr>
          <w:rFonts w:hint="eastAsia" w:ascii="仿宋_GB2312" w:hAnsi="仿宋_GB2312" w:eastAsia="仿宋_GB2312" w:cs="仿宋_GB2312"/>
          <w:b w:val="0"/>
          <w:kern w:val="2"/>
          <w:sz w:val="32"/>
          <w:szCs w:val="32"/>
          <w:u w:val="none"/>
          <w:lang w:val="en-US" w:eastAsia="zh-CN" w:bidi="ar-SA"/>
        </w:rPr>
        <w:t xml:space="preserve">                        中山市人力资源和社会保障局</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kern w:val="2"/>
          <w:sz w:val="32"/>
          <w:szCs w:val="32"/>
          <w:u w:val="none"/>
          <w:lang w:val="en-US" w:eastAsia="zh-CN" w:bidi="ar-SA"/>
        </w:rPr>
      </w:pPr>
      <w:r>
        <w:rPr>
          <w:rFonts w:hint="eastAsia" w:ascii="仿宋_GB2312" w:hAnsi="仿宋_GB2312" w:eastAsia="仿宋_GB2312" w:cs="仿宋_GB2312"/>
          <w:b w:val="0"/>
          <w:kern w:val="2"/>
          <w:sz w:val="32"/>
          <w:szCs w:val="32"/>
          <w:u w:val="none"/>
          <w:lang w:val="en-US" w:eastAsia="zh-CN" w:bidi="ar-SA"/>
        </w:rPr>
        <w:t xml:space="preserve">                       202  年  月  日</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left"/>
        <w:textAlignment w:val="auto"/>
        <w:outlineLvl w:val="9"/>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left"/>
        <w:textAlignment w:val="auto"/>
        <w:outlineLvl w:val="9"/>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left"/>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pacing w:val="0"/>
          <w:sz w:val="44"/>
          <w:szCs w:val="44"/>
          <w:lang w:val="en-US" w:eastAsia="zh-CN" w:bidi="ar"/>
        </w:rPr>
      </w:pPr>
      <w:r>
        <w:rPr>
          <w:rFonts w:hint="eastAsia" w:ascii="方正小标宋简体" w:hAnsi="方正小标宋简体" w:eastAsia="方正小标宋简体" w:cs="方正小标宋简体"/>
          <w:b w:val="0"/>
          <w:bCs/>
          <w:spacing w:val="0"/>
          <w:sz w:val="44"/>
          <w:szCs w:val="44"/>
          <w:lang w:val="en-US" w:eastAsia="zh-CN" w:bidi="ar"/>
        </w:rPr>
        <w:t>工程不存在未解决的拖欠农民工</w:t>
      </w:r>
    </w:p>
    <w:p>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pacing w:val="0"/>
          <w:sz w:val="44"/>
          <w:szCs w:val="44"/>
          <w:lang w:val="en-US" w:eastAsia="zh-CN" w:bidi="ar"/>
        </w:rPr>
      </w:pPr>
      <w:r>
        <w:rPr>
          <w:rFonts w:hint="eastAsia" w:ascii="方正小标宋简体" w:hAnsi="方正小标宋简体" w:eastAsia="方正小标宋简体" w:cs="方正小标宋简体"/>
          <w:b w:val="0"/>
          <w:bCs/>
          <w:spacing w:val="0"/>
          <w:sz w:val="44"/>
          <w:szCs w:val="44"/>
          <w:lang w:val="en-US" w:eastAsia="zh-CN" w:bidi="ar"/>
        </w:rPr>
        <w:t>工资问题书面承诺</w:t>
      </w:r>
    </w:p>
    <w:p>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kern w:val="2"/>
          <w:sz w:val="44"/>
          <w:szCs w:val="44"/>
          <w:u w:val="none"/>
          <w:lang w:val="en-US" w:eastAsia="zh-CN" w:bidi="ar"/>
        </w:rPr>
      </w:pP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kern w:val="2"/>
          <w:sz w:val="32"/>
          <w:szCs w:val="32"/>
          <w:u w:val="single"/>
          <w:lang w:val="en-US" w:eastAsia="zh-CN" w:bidi="ar-SA"/>
        </w:rPr>
      </w:pPr>
      <w:r>
        <w:rPr>
          <w:rFonts w:hint="default" w:ascii="Times New Roman" w:hAnsi="Times New Roman" w:eastAsia="仿宋_GB2312" w:cs="Times New Roman"/>
          <w:b w:val="0"/>
          <w:kern w:val="2"/>
          <w:sz w:val="32"/>
          <w:szCs w:val="32"/>
          <w:u w:val="none"/>
          <w:lang w:val="en-US" w:eastAsia="zh-CN" w:bidi="ar-SA"/>
        </w:rPr>
        <w:t>致：</w:t>
      </w:r>
      <w:r>
        <w:rPr>
          <w:rFonts w:hint="eastAsia" w:ascii="Times New Roman" w:hAnsi="Times New Roman" w:eastAsia="仿宋_GB2312" w:cs="Times New Roman"/>
          <w:b w:val="0"/>
          <w:kern w:val="2"/>
          <w:sz w:val="32"/>
          <w:szCs w:val="32"/>
          <w:u w:val="none"/>
          <w:lang w:val="en-US" w:eastAsia="zh-CN" w:bidi="ar-SA"/>
        </w:rPr>
        <w:t>中山市人力资源和社会保障局</w:t>
      </w:r>
      <w:r>
        <w:rPr>
          <w:rFonts w:hint="default" w:ascii="Times New Roman" w:hAnsi="Times New Roman" w:eastAsia="仿宋_GB2312" w:cs="Times New Roman"/>
          <w:b w:val="0"/>
          <w:kern w:val="2"/>
          <w:sz w:val="32"/>
          <w:szCs w:val="32"/>
          <w:u w:val="single"/>
          <w:lang w:val="en-US" w:eastAsia="zh-CN" w:bidi="ar-SA"/>
        </w:rPr>
        <w:t xml:space="preserve">        </w:t>
      </w:r>
      <w:r>
        <w:rPr>
          <w:rFonts w:hint="eastAsia" w:ascii="Times New Roman" w:hAnsi="Times New Roman" w:eastAsia="仿宋_GB2312" w:cs="Times New Roman"/>
          <w:b w:val="0"/>
          <w:kern w:val="2"/>
          <w:sz w:val="32"/>
          <w:szCs w:val="32"/>
          <w:u w:val="none"/>
          <w:lang w:val="en-US" w:eastAsia="zh-CN" w:bidi="ar-SA"/>
        </w:rPr>
        <w:t>分局</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s="Times New Roman"/>
          <w:b w:val="0"/>
          <w:bCs/>
          <w:sz w:val="32"/>
          <w:szCs w:val="32"/>
          <w:lang w:val="en-US" w:eastAsia="zh-CN"/>
        </w:rPr>
        <w:t>　　</w:t>
      </w:r>
      <w:r>
        <w:rPr>
          <w:rFonts w:hint="default" w:ascii="Times New Roman" w:hAnsi="Times New Roman" w:eastAsia="仿宋_GB2312" w:cs="Times New Roman"/>
          <w:b w:val="0"/>
          <w:bCs/>
          <w:sz w:val="32"/>
          <w:szCs w:val="32"/>
          <w:lang w:val="en-US" w:eastAsia="zh-CN"/>
        </w:rPr>
        <w:t>我司承建的</w:t>
      </w:r>
      <w:r>
        <w:rPr>
          <w:rFonts w:hint="default" w:ascii="Times New Roman" w:hAnsi="Times New Roman" w:eastAsia="仿宋_GB2312" w:cs="Times New Roman"/>
          <w:b w:val="0"/>
          <w:bCs/>
          <w:sz w:val="32"/>
          <w:szCs w:val="32"/>
          <w:u w:val="single"/>
          <w:lang w:val="en-US" w:eastAsia="zh-CN"/>
        </w:rPr>
        <w:t xml:space="preserve">                            </w:t>
      </w:r>
      <w:r>
        <w:rPr>
          <w:rFonts w:hint="eastAsia"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项目，地址位于：</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kern w:val="2"/>
          <w:sz w:val="32"/>
          <w:szCs w:val="32"/>
          <w:lang w:val="en-US" w:eastAsia="zh-CN" w:bidi="ar-SA"/>
        </w:rPr>
        <w:t>。依据《</w:t>
      </w:r>
      <w:r>
        <w:rPr>
          <w:rFonts w:hint="default" w:ascii="Times New Roman" w:hAnsi="Times New Roman" w:eastAsia="仿宋_GB2312" w:cs="Times New Roman"/>
          <w:b w:val="0"/>
          <w:bCs/>
          <w:color w:val="000000"/>
          <w:spacing w:val="0"/>
          <w:kern w:val="0"/>
          <w:sz w:val="32"/>
          <w:szCs w:val="32"/>
          <w:shd w:val="clear" w:fill="FFFFFF"/>
          <w:lang w:val="en-US" w:eastAsia="zh-CN" w:bidi="ar"/>
        </w:rPr>
        <w:t>工程领域农民工工资保证金规定</w:t>
      </w:r>
      <w:r>
        <w:rPr>
          <w:rFonts w:hint="default"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 w:val="0"/>
          <w:bCs/>
          <w:i w:val="0"/>
          <w:iCs w:val="0"/>
          <w:caps w:val="0"/>
          <w:color w:val="000000"/>
          <w:spacing w:val="0"/>
          <w:kern w:val="0"/>
          <w:sz w:val="32"/>
          <w:szCs w:val="32"/>
          <w:shd w:val="clear" w:fill="FFFFFF"/>
          <w:lang w:val="en-US" w:eastAsia="zh-CN" w:bidi="ar"/>
        </w:rPr>
        <w:t>人社部发〔2021〕</w:t>
      </w:r>
      <w:r>
        <w:rPr>
          <w:rFonts w:hint="eastAsia" w:ascii="Times New Roman" w:hAnsi="Times New Roman" w:eastAsia="仿宋_GB2312" w:cs="Times New Roman"/>
          <w:b w:val="0"/>
          <w:bCs/>
          <w:i w:val="0"/>
          <w:iCs w:val="0"/>
          <w:caps w:val="0"/>
          <w:color w:val="000000"/>
          <w:spacing w:val="0"/>
          <w:kern w:val="0"/>
          <w:sz w:val="32"/>
          <w:szCs w:val="32"/>
          <w:shd w:val="clear" w:fill="FFFFFF"/>
          <w:lang w:val="en-US" w:eastAsia="zh-CN" w:bidi="ar"/>
        </w:rPr>
        <w:t>65</w:t>
      </w:r>
      <w:r>
        <w:rPr>
          <w:rFonts w:hint="default" w:ascii="Times New Roman" w:hAnsi="Times New Roman" w:eastAsia="仿宋_GB2312" w:cs="Times New Roman"/>
          <w:b w:val="0"/>
          <w:bCs/>
          <w:i w:val="0"/>
          <w:iCs w:val="0"/>
          <w:caps w:val="0"/>
          <w:color w:val="000000"/>
          <w:spacing w:val="0"/>
          <w:kern w:val="0"/>
          <w:sz w:val="32"/>
          <w:szCs w:val="32"/>
          <w:shd w:val="clear" w:fill="FFFFFF"/>
          <w:lang w:val="en-US" w:eastAsia="zh-CN" w:bidi="ar"/>
        </w:rPr>
        <w:t>号</w:t>
      </w:r>
      <w:r>
        <w:rPr>
          <w:rFonts w:hint="default" w:ascii="Times New Roman" w:hAnsi="Times New Roman" w:eastAsia="仿宋_GB2312" w:cs="Times New Roman"/>
          <w:b w:val="0"/>
          <w:bCs/>
          <w:kern w:val="2"/>
          <w:sz w:val="32"/>
          <w:szCs w:val="32"/>
          <w:lang w:val="en-US" w:eastAsia="zh-CN" w:bidi="ar-SA"/>
        </w:rPr>
        <w:t>）的规定，我司于</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kern w:val="2"/>
          <w:sz w:val="32"/>
          <w:szCs w:val="32"/>
          <w:lang w:val="en-US" w:eastAsia="zh-CN" w:bidi="ar-SA"/>
        </w:rPr>
        <w:t>年</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kern w:val="2"/>
          <w:sz w:val="32"/>
          <w:szCs w:val="32"/>
          <w:lang w:val="en-US" w:eastAsia="zh-CN" w:bidi="ar-SA"/>
        </w:rPr>
        <w:t>月</w:t>
      </w:r>
      <w:r>
        <w:rPr>
          <w:rFonts w:hint="default" w:ascii="Times New Roman" w:hAnsi="Times New Roman" w:eastAsia="仿宋_GB2312" w:cs="Times New Roman"/>
          <w:b w:val="0"/>
          <w:bCs/>
          <w:kern w:val="2"/>
          <w:sz w:val="32"/>
          <w:szCs w:val="32"/>
          <w:u w:val="single"/>
          <w:lang w:val="en-US" w:eastAsia="zh-CN" w:bidi="ar-SA"/>
        </w:rPr>
        <w:t xml:space="preserve">    </w:t>
      </w:r>
      <w:r>
        <w:rPr>
          <w:rFonts w:hint="default" w:ascii="Times New Roman" w:hAnsi="Times New Roman" w:eastAsia="仿宋_GB2312" w:cs="Times New Roman"/>
          <w:b w:val="0"/>
          <w:bCs/>
          <w:kern w:val="2"/>
          <w:sz w:val="32"/>
          <w:szCs w:val="32"/>
          <w:lang w:val="en-US" w:eastAsia="zh-CN" w:bidi="ar-SA"/>
        </w:rPr>
        <w:t>日至</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kern w:val="2"/>
          <w:sz w:val="32"/>
          <w:szCs w:val="32"/>
          <w:lang w:val="en-US" w:eastAsia="zh-CN" w:bidi="ar-SA"/>
        </w:rPr>
        <w:t>年</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kern w:val="2"/>
          <w:sz w:val="32"/>
          <w:szCs w:val="32"/>
          <w:lang w:val="en-US" w:eastAsia="zh-CN" w:bidi="ar-SA"/>
        </w:rPr>
        <w:t>月</w:t>
      </w:r>
      <w:r>
        <w:rPr>
          <w:rFonts w:hint="default" w:ascii="Times New Roman" w:hAnsi="Times New Roman" w:eastAsia="仿宋_GB2312" w:cs="Times New Roman"/>
          <w:b w:val="0"/>
          <w:bCs/>
          <w:kern w:val="2"/>
          <w:sz w:val="32"/>
          <w:szCs w:val="32"/>
          <w:u w:val="single"/>
          <w:lang w:val="en-US" w:eastAsia="zh-CN" w:bidi="ar-SA"/>
        </w:rPr>
        <w:t xml:space="preserve">    </w:t>
      </w:r>
      <w:r>
        <w:rPr>
          <w:rFonts w:hint="default" w:ascii="Times New Roman" w:hAnsi="Times New Roman" w:eastAsia="仿宋_GB2312" w:cs="Times New Roman"/>
          <w:b w:val="0"/>
          <w:bCs/>
          <w:kern w:val="2"/>
          <w:sz w:val="32"/>
          <w:szCs w:val="32"/>
          <w:lang w:val="en-US" w:eastAsia="zh-CN" w:bidi="ar-SA"/>
        </w:rPr>
        <w:t>日，对该项目农民工工资</w:t>
      </w:r>
      <w:r>
        <w:rPr>
          <w:rFonts w:hint="eastAsia" w:ascii="Times New Roman" w:hAnsi="Times New Roman" w:eastAsia="仿宋_GB2312" w:cs="Times New Roman"/>
          <w:b w:val="0"/>
          <w:bCs/>
          <w:kern w:val="2"/>
          <w:sz w:val="32"/>
          <w:szCs w:val="32"/>
          <w:lang w:val="en-US" w:eastAsia="zh-CN" w:bidi="ar-SA"/>
        </w:rPr>
        <w:t>支付</w:t>
      </w:r>
      <w:r>
        <w:rPr>
          <w:rFonts w:hint="default" w:ascii="Times New Roman" w:hAnsi="Times New Roman" w:eastAsia="仿宋_GB2312" w:cs="Times New Roman"/>
          <w:b w:val="0"/>
          <w:bCs/>
          <w:kern w:val="2"/>
          <w:sz w:val="32"/>
          <w:szCs w:val="32"/>
          <w:lang w:val="en-US" w:eastAsia="zh-CN" w:bidi="ar-SA"/>
        </w:rPr>
        <w:t>情况进行为期30日的公示，在此期间，无工人反映存在拖欠</w:t>
      </w:r>
      <w:r>
        <w:rPr>
          <w:rFonts w:hint="default" w:ascii="Times New Roman" w:hAnsi="Times New Roman" w:eastAsia="仿宋_GB2312" w:cs="Times New Roman"/>
          <w:b w:val="0"/>
          <w:kern w:val="2"/>
          <w:sz w:val="32"/>
          <w:szCs w:val="32"/>
          <w:lang w:val="en-US" w:eastAsia="zh-CN" w:bidi="ar-SA"/>
        </w:rPr>
        <w:t>工资行为。现申请</w:t>
      </w:r>
      <w:r>
        <w:rPr>
          <w:rFonts w:hint="eastAsia" w:ascii="Times New Roman" w:hAnsi="Times New Roman" w:eastAsia="仿宋_GB2312" w:cs="Times New Roman"/>
          <w:b w:val="0"/>
          <w:kern w:val="2"/>
          <w:sz w:val="32"/>
          <w:szCs w:val="32"/>
          <w:lang w:val="en-US" w:eastAsia="zh-CN" w:bidi="ar-SA"/>
        </w:rPr>
        <w:t>办理</w:t>
      </w:r>
      <w:r>
        <w:rPr>
          <w:rFonts w:hint="default" w:ascii="Times New Roman" w:hAnsi="Times New Roman" w:eastAsia="仿宋_GB2312" w:cs="Times New Roman"/>
          <w:b w:val="0"/>
          <w:kern w:val="2"/>
          <w:sz w:val="32"/>
          <w:szCs w:val="32"/>
          <w:lang w:val="en-US" w:eastAsia="zh-CN" w:bidi="ar-SA"/>
        </w:rPr>
        <w:t>我司</w:t>
      </w:r>
      <w:r>
        <w:rPr>
          <w:rFonts w:hint="eastAsia" w:ascii="Times New Roman" w:hAnsi="Times New Roman" w:eastAsia="仿宋_GB2312" w:cs="Times New Roman"/>
          <w:b w:val="0"/>
          <w:kern w:val="2"/>
          <w:sz w:val="32"/>
          <w:szCs w:val="32"/>
          <w:u w:val="single"/>
          <w:lang w:val="en-US" w:eastAsia="zh-CN" w:bidi="ar-SA"/>
        </w:rPr>
        <w:t>工资保证金（或银行保函、工资保证保险正本）</w:t>
      </w:r>
      <w:r>
        <w:rPr>
          <w:rFonts w:hint="eastAsia" w:ascii="Times New Roman" w:hAnsi="Times New Roman" w:eastAsia="仿宋_GB2312" w:cs="Times New Roman"/>
          <w:b w:val="0"/>
          <w:kern w:val="2"/>
          <w:sz w:val="32"/>
          <w:szCs w:val="32"/>
          <w:lang w:val="en-US" w:eastAsia="zh-CN" w:bidi="ar-SA"/>
        </w:rPr>
        <w:t>返还</w:t>
      </w:r>
      <w:r>
        <w:rPr>
          <w:rFonts w:hint="eastAsia" w:ascii="Times New Roman" w:hAnsi="Times New Roman" w:eastAsia="仿宋_GB2312" w:cs="Times New Roman"/>
          <w:b w:val="0"/>
          <w:kern w:val="2"/>
          <w:sz w:val="32"/>
          <w:szCs w:val="32"/>
          <w:u w:val="none"/>
          <w:lang w:val="en-US" w:eastAsia="zh-CN" w:bidi="ar-SA"/>
        </w:rPr>
        <w:t>业务</w:t>
      </w:r>
      <w:r>
        <w:rPr>
          <w:rFonts w:hint="default" w:ascii="Times New Roman" w:hAnsi="Times New Roman" w:eastAsia="仿宋_GB2312" w:cs="Times New Roman"/>
          <w:b w:val="0"/>
          <w:kern w:val="2"/>
          <w:sz w:val="32"/>
          <w:szCs w:val="32"/>
          <w:u w:val="none"/>
          <w:lang w:val="en-US" w:eastAsia="zh-CN" w:bidi="ar-SA"/>
        </w:rPr>
        <w:t>。</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641"/>
        <w:textAlignment w:val="auto"/>
        <w:rPr>
          <w:rFonts w:hint="default" w:ascii="Times New Roman" w:hAnsi="Times New Roman" w:eastAsia="仿宋_GB2312" w:cs="Times New Roman"/>
          <w:b w:val="0"/>
          <w:kern w:val="2"/>
          <w:sz w:val="32"/>
          <w:szCs w:val="32"/>
          <w:u w:val="none"/>
          <w:lang w:val="en-US" w:eastAsia="zh-CN" w:bidi="ar-SA"/>
        </w:rPr>
      </w:pPr>
      <w:r>
        <w:rPr>
          <w:rFonts w:hint="default" w:ascii="Times New Roman" w:hAnsi="Times New Roman" w:eastAsia="仿宋_GB2312" w:cs="Times New Roman"/>
          <w:b w:val="0"/>
          <w:kern w:val="2"/>
          <w:sz w:val="32"/>
          <w:szCs w:val="32"/>
          <w:u w:val="none"/>
          <w:lang w:val="en-US" w:eastAsia="zh-CN" w:bidi="ar-SA"/>
        </w:rPr>
        <w:t>在此承诺，我司在此项目中</w:t>
      </w:r>
      <w:r>
        <w:rPr>
          <w:rFonts w:hint="eastAsia" w:ascii="Times New Roman" w:hAnsi="Times New Roman" w:eastAsia="仿宋_GB2312" w:cs="Times New Roman"/>
          <w:b w:val="0"/>
          <w:kern w:val="2"/>
          <w:sz w:val="32"/>
          <w:szCs w:val="32"/>
          <w:u w:val="none"/>
          <w:lang w:val="en-US" w:eastAsia="zh-CN" w:bidi="ar-SA"/>
        </w:rPr>
        <w:t>若</w:t>
      </w:r>
      <w:r>
        <w:rPr>
          <w:rFonts w:hint="default" w:ascii="Times New Roman" w:hAnsi="Times New Roman" w:eastAsia="仿宋_GB2312" w:cs="Times New Roman"/>
          <w:b w:val="0"/>
          <w:kern w:val="2"/>
          <w:sz w:val="32"/>
          <w:szCs w:val="32"/>
          <w:u w:val="none"/>
          <w:lang w:val="en-US" w:eastAsia="zh-CN" w:bidi="ar-SA"/>
        </w:rPr>
        <w:t>存在拖欠农民工工资问题，自愿按照相关法律法规规定接受处罚；分包单位</w:t>
      </w:r>
      <w:r>
        <w:rPr>
          <w:rFonts w:hint="eastAsia" w:ascii="Times New Roman" w:hAnsi="Times New Roman" w:eastAsia="仿宋_GB2312" w:cs="Times New Roman"/>
          <w:b w:val="0"/>
          <w:kern w:val="2"/>
          <w:sz w:val="32"/>
          <w:szCs w:val="32"/>
          <w:u w:val="none"/>
          <w:lang w:val="en-US" w:eastAsia="zh-CN" w:bidi="ar-SA"/>
        </w:rPr>
        <w:t>若</w:t>
      </w:r>
      <w:r>
        <w:rPr>
          <w:rFonts w:hint="default" w:ascii="Times New Roman" w:hAnsi="Times New Roman" w:eastAsia="仿宋_GB2312" w:cs="Times New Roman"/>
          <w:b w:val="0"/>
          <w:kern w:val="2"/>
          <w:sz w:val="32"/>
          <w:szCs w:val="32"/>
          <w:u w:val="none"/>
          <w:lang w:val="en-US" w:eastAsia="zh-CN" w:bidi="ar-SA"/>
        </w:rPr>
        <w:t>存在拖欠农民工工资问题，我司自愿按《保障农民工工资支付条例》规定先行清偿。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520" w:lineRule="exact"/>
        <w:ind w:right="0" w:firstLine="640" w:firstLineChars="200"/>
        <w:jc w:val="left"/>
        <w:textAlignment w:val="auto"/>
        <w:rPr>
          <w:rFonts w:hint="default" w:ascii="Times New Roman" w:hAnsi="Times New Roman" w:eastAsia="仿宋_GB2312" w:cs="Times New Roman"/>
          <w:b w:val="0"/>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640" w:firstLineChars="200"/>
        <w:jc w:val="left"/>
        <w:textAlignment w:val="auto"/>
        <w:rPr>
          <w:rFonts w:hint="default" w:ascii="Times New Roman" w:hAnsi="Times New Roman" w:eastAsia="仿宋_GB2312" w:cs="Times New Roman"/>
          <w:b w:val="0"/>
          <w:kern w:val="2"/>
          <w:sz w:val="32"/>
          <w:szCs w:val="32"/>
          <w:u w:val="single"/>
          <w:lang w:val="en-US" w:eastAsia="zh-CN" w:bidi="ar-SA"/>
        </w:rPr>
      </w:pPr>
      <w:r>
        <w:rPr>
          <w:rFonts w:hint="default" w:ascii="Times New Roman" w:hAnsi="Times New Roman" w:eastAsia="仿宋_GB2312" w:cs="Times New Roman"/>
          <w:b w:val="0"/>
          <w:kern w:val="2"/>
          <w:sz w:val="32"/>
          <w:szCs w:val="32"/>
          <w:u w:val="none"/>
          <w:lang w:val="en-US" w:eastAsia="zh-CN" w:bidi="ar-SA"/>
        </w:rPr>
        <w:t>公司名称：</w:t>
      </w:r>
      <w:r>
        <w:rPr>
          <w:rFonts w:hint="default" w:ascii="Times New Roman" w:hAnsi="Times New Roman" w:eastAsia="仿宋_GB2312" w:cs="Times New Roman"/>
          <w:b w:val="0"/>
          <w:kern w:val="2"/>
          <w:sz w:val="32"/>
          <w:szCs w:val="32"/>
          <w:u w:val="single"/>
          <w:lang w:val="en-US" w:eastAsia="zh-CN" w:bidi="ar-SA"/>
        </w:rPr>
        <w:t xml:space="preserve">         （加盖公章）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640" w:firstLineChars="200"/>
        <w:jc w:val="left"/>
        <w:textAlignment w:val="auto"/>
        <w:rPr>
          <w:rFonts w:hint="default" w:ascii="Times New Roman" w:hAnsi="Times New Roman" w:eastAsia="仿宋_GB2312" w:cs="Times New Roman"/>
          <w:b w:val="0"/>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640" w:firstLineChars="200"/>
        <w:jc w:val="left"/>
        <w:textAlignment w:val="auto"/>
        <w:rPr>
          <w:rFonts w:hint="default" w:ascii="Times New Roman" w:hAnsi="Times New Roman" w:eastAsia="仿宋_GB2312" w:cs="Times New Roman"/>
          <w:b w:val="0"/>
          <w:kern w:val="2"/>
          <w:sz w:val="32"/>
          <w:szCs w:val="32"/>
          <w:u w:val="single"/>
          <w:lang w:val="en-US" w:eastAsia="zh-CN" w:bidi="ar-SA"/>
        </w:rPr>
      </w:pPr>
      <w:r>
        <w:rPr>
          <w:rFonts w:hint="default" w:ascii="Times New Roman" w:hAnsi="Times New Roman" w:eastAsia="仿宋_GB2312" w:cs="Times New Roman"/>
          <w:b w:val="0"/>
          <w:kern w:val="2"/>
          <w:sz w:val="32"/>
          <w:szCs w:val="32"/>
          <w:u w:val="none"/>
          <w:lang w:val="en-US" w:eastAsia="zh-CN" w:bidi="ar-SA"/>
        </w:rPr>
        <w:t>法定代表人：</w:t>
      </w:r>
      <w:r>
        <w:rPr>
          <w:rFonts w:hint="default" w:ascii="Times New Roman" w:hAnsi="Times New Roman" w:eastAsia="仿宋_GB2312" w:cs="Times New Roman"/>
          <w:b w:val="0"/>
          <w:kern w:val="2"/>
          <w:sz w:val="32"/>
          <w:szCs w:val="32"/>
          <w:u w:val="single"/>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640" w:firstLineChars="200"/>
        <w:jc w:val="left"/>
        <w:textAlignment w:val="auto"/>
        <w:rPr>
          <w:rFonts w:hint="default" w:ascii="Times New Roman" w:hAnsi="Times New Roman" w:eastAsia="仿宋_GB2312" w:cs="Times New Roman"/>
          <w:b w:val="0"/>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640" w:firstLineChars="200"/>
        <w:jc w:val="left"/>
        <w:textAlignment w:val="auto"/>
        <w:rPr>
          <w:rFonts w:hint="default" w:ascii="Times New Roman" w:hAnsi="Times New Roman" w:eastAsia="仿宋_GB2312" w:cs="Times New Roman"/>
          <w:b w:val="0"/>
          <w:kern w:val="2"/>
          <w:sz w:val="32"/>
          <w:szCs w:val="32"/>
          <w:u w:val="none"/>
          <w:lang w:val="en-US" w:eastAsia="zh-CN" w:bidi="ar-SA"/>
        </w:rPr>
      </w:pPr>
      <w:r>
        <w:rPr>
          <w:rFonts w:hint="default" w:ascii="Times New Roman" w:hAnsi="Times New Roman" w:eastAsia="仿宋_GB2312" w:cs="Times New Roman"/>
          <w:b w:val="0"/>
          <w:kern w:val="2"/>
          <w:sz w:val="32"/>
          <w:szCs w:val="32"/>
          <w:u w:val="none"/>
          <w:lang w:val="en-US" w:eastAsia="zh-CN" w:bidi="ar-SA"/>
        </w:rPr>
        <w:t>公司地址：</w:t>
      </w:r>
      <w:r>
        <w:rPr>
          <w:rFonts w:hint="default" w:ascii="Times New Roman" w:hAnsi="Times New Roman" w:eastAsia="仿宋_GB2312" w:cs="Times New Roman"/>
          <w:b w:val="0"/>
          <w:kern w:val="2"/>
          <w:sz w:val="32"/>
          <w:szCs w:val="32"/>
          <w:u w:val="single"/>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4480" w:firstLineChars="1400"/>
        <w:jc w:val="left"/>
        <w:textAlignment w:val="auto"/>
        <w:rPr>
          <w:rFonts w:hint="default" w:ascii="Times New Roman" w:hAnsi="Times New Roman" w:eastAsia="仿宋_GB2312" w:cs="Times New Roman"/>
          <w:b w:val="0"/>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460" w:lineRule="exact"/>
        <w:ind w:right="0" w:firstLine="4480" w:firstLineChars="1400"/>
        <w:jc w:val="left"/>
        <w:textAlignment w:val="auto"/>
        <w:rPr>
          <w:rFonts w:hint="default" w:ascii="Times New Roman" w:hAnsi="Times New Roman" w:eastAsia="仿宋_GB2312" w:cs="Times New Roman"/>
          <w:b w:val="0"/>
          <w:kern w:val="2"/>
          <w:sz w:val="32"/>
          <w:szCs w:val="32"/>
          <w:u w:val="none"/>
          <w:lang w:val="en-US" w:eastAsia="zh-CN" w:bidi="ar-SA"/>
        </w:rPr>
      </w:pPr>
      <w:r>
        <w:rPr>
          <w:rFonts w:hint="default" w:ascii="Times New Roman" w:hAnsi="Times New Roman" w:eastAsia="仿宋_GB2312" w:cs="Times New Roman"/>
          <w:b w:val="0"/>
          <w:kern w:val="2"/>
          <w:sz w:val="32"/>
          <w:szCs w:val="32"/>
          <w:u w:val="none"/>
          <w:lang w:val="en-US" w:eastAsia="zh-CN" w:bidi="ar-SA"/>
        </w:rPr>
        <w:t>日期：    年    月    日</w:t>
      </w:r>
    </w:p>
    <w:p>
      <w:pPr>
        <w:keepNext w:val="0"/>
        <w:keepLines w:val="0"/>
        <w:spacing w:line="560" w:lineRule="exact"/>
        <w:jc w:val="left"/>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申请返还工资保证金（银行保函、工程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保证保险保单正本）门户网站公示呈批表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方正小标宋简体" w:hAnsi="方正小标宋简体" w:eastAsia="方正小标宋简体" w:cs="方正小标宋简体"/>
          <w:spacing w:val="0"/>
          <w:sz w:val="44"/>
          <w:szCs w:val="44"/>
          <w:lang w:val="en-US" w:eastAsia="zh-CN" w:bidi="ar"/>
        </w:rPr>
      </w:pPr>
      <w:r>
        <w:rPr>
          <w:rFonts w:hint="eastAsia" w:ascii="仿宋_GB2312" w:hAnsi="仿宋_GB2312" w:eastAsia="仿宋_GB2312" w:cs="仿宋_GB2312"/>
          <w:spacing w:val="0"/>
          <w:sz w:val="32"/>
          <w:szCs w:val="32"/>
          <w:lang w:val="en-US" w:eastAsia="zh-CN" w:bidi="ar"/>
        </w:rPr>
        <w:t xml:space="preserve">                                </w:t>
      </w:r>
    </w:p>
    <w:tbl>
      <w:tblPr>
        <w:tblStyle w:val="8"/>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115"/>
        <w:gridCol w:w="1941"/>
        <w:gridCol w:w="159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施工总承包</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企业名称</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统一社会</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信用代码</w:t>
            </w:r>
          </w:p>
        </w:tc>
        <w:tc>
          <w:tcPr>
            <w:tcW w:w="30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法定代表人</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工程项目名称</w:t>
            </w:r>
          </w:p>
        </w:tc>
        <w:tc>
          <w:tcPr>
            <w:tcW w:w="30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所属镇街</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工程项目地址</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企业经办人</w:t>
            </w:r>
          </w:p>
        </w:tc>
        <w:tc>
          <w:tcPr>
            <w:tcW w:w="30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联系电话</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办理工资</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保证金方式</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办理工资保证金的金融机构名称</w:t>
            </w:r>
          </w:p>
        </w:tc>
        <w:tc>
          <w:tcPr>
            <w:tcW w:w="31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存储金额</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（或担保金额）</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工资保证金存储时间（担保有效期）</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存单编号（银行保函、工程保证保险保单正本编号）</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公示</w:t>
            </w:r>
            <w:r>
              <w:rPr>
                <w:rFonts w:hint="eastAsia" w:ascii="Times New Roman" w:hAnsi="Times New Roman" w:eastAsia="仿宋_GB2312" w:cs="Times New Roman"/>
                <w:spacing w:val="0"/>
                <w:sz w:val="24"/>
                <w:szCs w:val="24"/>
                <w:vertAlign w:val="baseline"/>
                <w:lang w:val="en-US" w:eastAsia="zh-CN" w:bidi="ar"/>
              </w:rPr>
              <w:t>时间</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1440" w:firstLineChars="600"/>
              <w:jc w:val="both"/>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eastAsia" w:ascii="Times New Roman" w:hAnsi="Times New Roman" w:eastAsia="仿宋_GB2312" w:cs="Times New Roman"/>
                <w:spacing w:val="0"/>
                <w:sz w:val="24"/>
                <w:szCs w:val="24"/>
                <w:vertAlign w:val="baseline"/>
                <w:lang w:val="en-US" w:eastAsia="zh-CN" w:bidi="ar"/>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人社分局</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经办人意见</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eastAsia" w:ascii="Times New Roman" w:hAnsi="Times New Roman" w:eastAsia="仿宋_GB2312" w:cs="Times New Roman"/>
                <w:spacing w:val="0"/>
                <w:sz w:val="24"/>
                <w:szCs w:val="24"/>
                <w:vertAlign w:val="baseline"/>
                <w:lang w:val="en-US" w:eastAsia="zh-CN" w:bidi="ar"/>
              </w:rPr>
              <w:t xml:space="preserve">                              </w:t>
            </w:r>
            <w:r>
              <w:rPr>
                <w:rFonts w:hint="default" w:ascii="Times New Roman" w:hAnsi="Times New Roman" w:eastAsia="仿宋_GB2312" w:cs="Times New Roman"/>
                <w:spacing w:val="0"/>
                <w:sz w:val="24"/>
                <w:szCs w:val="24"/>
                <w:vertAlign w:val="baseline"/>
                <w:lang w:val="en-US" w:eastAsia="zh-CN" w:bidi="ar"/>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人社分局</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分管领导意见</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eastAsia" w:ascii="Times New Roman" w:hAnsi="Times New Roman" w:eastAsia="仿宋_GB2312" w:cs="Times New Roman"/>
                <w:spacing w:val="0"/>
                <w:sz w:val="24"/>
                <w:szCs w:val="24"/>
                <w:vertAlign w:val="baseline"/>
                <w:lang w:val="en-US" w:eastAsia="zh-CN" w:bidi="ar"/>
              </w:rPr>
              <w:t xml:space="preserve">                              </w:t>
            </w:r>
            <w:r>
              <w:rPr>
                <w:rFonts w:hint="default" w:ascii="Times New Roman" w:hAnsi="Times New Roman" w:eastAsia="仿宋_GB2312" w:cs="Times New Roman"/>
                <w:spacing w:val="0"/>
                <w:sz w:val="24"/>
                <w:szCs w:val="24"/>
                <w:vertAlign w:val="baseline"/>
                <w:lang w:val="en-US" w:eastAsia="zh-CN" w:bidi="ar"/>
              </w:rPr>
              <w:t>（签章）</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4"/>
                <w:szCs w:val="24"/>
                <w:vertAlign w:val="baseline"/>
                <w:lang w:val="en-US" w:eastAsia="zh-CN" w:bidi="ar"/>
              </w:rPr>
              <w:t>备    注</w:t>
            </w:r>
          </w:p>
        </w:tc>
        <w:tc>
          <w:tcPr>
            <w:tcW w:w="624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1"/>
                <w:szCs w:val="21"/>
                <w:vertAlign w:val="baseline"/>
                <w:lang w:val="en-US" w:eastAsia="zh-CN" w:bidi="ar"/>
              </w:rPr>
            </w:pPr>
            <w:r>
              <w:rPr>
                <w:rFonts w:hint="default" w:ascii="Times New Roman" w:hAnsi="Times New Roman" w:eastAsia="仿宋_GB2312" w:cs="Times New Roman"/>
                <w:spacing w:val="0"/>
                <w:sz w:val="21"/>
                <w:szCs w:val="21"/>
                <w:vertAlign w:val="baseline"/>
                <w:lang w:val="en-US" w:eastAsia="zh-CN" w:bidi="ar"/>
              </w:rPr>
              <w:t>1.办理工资保证金方式填写：现金、保函、保单；</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1"/>
                <w:szCs w:val="21"/>
                <w:vertAlign w:val="baseline"/>
                <w:lang w:val="en-US" w:eastAsia="zh-CN" w:bidi="ar"/>
              </w:rPr>
            </w:pPr>
            <w:r>
              <w:rPr>
                <w:rFonts w:hint="default" w:ascii="Times New Roman" w:hAnsi="Times New Roman" w:eastAsia="仿宋_GB2312" w:cs="Times New Roman"/>
                <w:spacing w:val="0"/>
                <w:sz w:val="21"/>
                <w:szCs w:val="21"/>
                <w:vertAlign w:val="baseline"/>
                <w:lang w:val="en-US" w:eastAsia="zh-CN" w:bidi="ar"/>
              </w:rPr>
              <w:t>2.“工资保证金存储时间（担保有效期）”栏：如是现金存储的只填写存储现金时间；担保有效期要注明起止日期；</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Times New Roman" w:hAnsi="Times New Roman" w:eastAsia="仿宋_GB2312" w:cs="Times New Roman"/>
                <w:spacing w:val="0"/>
                <w:sz w:val="24"/>
                <w:szCs w:val="24"/>
                <w:vertAlign w:val="baseline"/>
                <w:lang w:val="en-US" w:eastAsia="zh-CN" w:bidi="ar"/>
              </w:rPr>
            </w:pPr>
            <w:r>
              <w:rPr>
                <w:rFonts w:hint="default" w:ascii="Times New Roman" w:hAnsi="Times New Roman" w:eastAsia="仿宋_GB2312" w:cs="Times New Roman"/>
                <w:spacing w:val="0"/>
                <w:sz w:val="21"/>
                <w:szCs w:val="21"/>
                <w:vertAlign w:val="baseline"/>
                <w:lang w:val="en-US" w:eastAsia="zh-CN" w:bidi="ar"/>
              </w:rPr>
              <w:t>3.报送至市人社局执法二科办理，公示期满后，分局未收到举报投诉反馈的，自主办理返还手续。</w:t>
            </w:r>
          </w:p>
        </w:tc>
      </w:tr>
    </w:tbl>
    <w:p>
      <w:pPr>
        <w:keepNext w:val="0"/>
        <w:keepLines w:val="0"/>
        <w:spacing w:line="560" w:lineRule="exact"/>
        <w:jc w:val="left"/>
        <w:outlineLvl w:val="9"/>
        <w:rPr>
          <w:rFonts w:hint="eastAsia" w:ascii="仿宋_GB2312" w:hAnsi="仿宋_GB2312" w:eastAsia="仿宋_GB2312" w:cs="仿宋_GB2312"/>
          <w:spacing w:val="0"/>
          <w:sz w:val="32"/>
          <w:szCs w:val="32"/>
          <w:lang w:val="en-US" w:eastAsia="zh-CN" w:bidi="ar"/>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r>
        <w:rPr>
          <w:rFonts w:hint="eastAsia" w:ascii="仿宋_GB2312" w:hAnsi="仿宋_GB2312" w:eastAsia="仿宋_GB2312" w:cs="仿宋_GB2312"/>
          <w:spacing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pacing w:val="0"/>
          <w:sz w:val="44"/>
          <w:szCs w:val="44"/>
          <w:vertAlign w:val="baseline"/>
          <w:lang w:val="en-US" w:eastAsia="zh-CN" w:bidi="ar"/>
        </w:rPr>
      </w:pPr>
      <w:r>
        <w:rPr>
          <w:rFonts w:hint="eastAsia" w:ascii="方正小标宋简体" w:hAnsi="方正小标宋简体" w:eastAsia="方正小标宋简体" w:cs="方正小标宋简体"/>
          <w:spacing w:val="0"/>
          <w:sz w:val="44"/>
          <w:szCs w:val="44"/>
          <w:vertAlign w:val="baseline"/>
          <w:lang w:val="en-US" w:eastAsia="zh-CN" w:bidi="ar"/>
        </w:rPr>
        <w:t>返还</w:t>
      </w:r>
      <w:r>
        <w:rPr>
          <w:rFonts w:hint="eastAsia" w:ascii="方正小标宋简体" w:hAnsi="方正小标宋简体" w:eastAsia="方正小标宋简体" w:cs="方正小标宋简体"/>
          <w:spacing w:val="0"/>
          <w:sz w:val="44"/>
          <w:szCs w:val="44"/>
          <w:u w:val="single"/>
          <w:vertAlign w:val="baseline"/>
          <w:lang w:val="en-US" w:eastAsia="zh-CN" w:bidi="ar"/>
        </w:rPr>
        <w:t xml:space="preserve"> 施工总承包企业名称 </w:t>
      </w:r>
      <w:r>
        <w:rPr>
          <w:rFonts w:hint="eastAsia" w:ascii="方正小标宋简体" w:hAnsi="方正小标宋简体" w:eastAsia="方正小标宋简体" w:cs="方正小标宋简体"/>
          <w:spacing w:val="0"/>
          <w:sz w:val="44"/>
          <w:szCs w:val="44"/>
          <w:vertAlign w:val="baseline"/>
          <w:lang w:val="en-US" w:eastAsia="zh-CN" w:bidi="ar"/>
        </w:rPr>
        <w:t>工资保证金</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pacing w:val="0"/>
          <w:sz w:val="44"/>
          <w:szCs w:val="44"/>
          <w:vertAlign w:val="baseline"/>
          <w:lang w:val="en-US" w:eastAsia="zh-CN" w:bidi="ar"/>
        </w:rPr>
      </w:pPr>
      <w:r>
        <w:rPr>
          <w:rFonts w:hint="eastAsia" w:ascii="方正小标宋简体" w:hAnsi="方正小标宋简体" w:eastAsia="方正小标宋简体" w:cs="方正小标宋简体"/>
          <w:spacing w:val="0"/>
          <w:sz w:val="44"/>
          <w:szCs w:val="44"/>
          <w:vertAlign w:val="baseline"/>
          <w:lang w:val="en-US" w:eastAsia="zh-CN" w:bidi="ar"/>
        </w:rPr>
        <w:t>（银行保函、工程保证保险保单正本）公示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pacing w:val="0"/>
          <w:sz w:val="44"/>
          <w:szCs w:val="44"/>
          <w:vertAlign w:val="baseline"/>
          <w:lang w:val="en-US" w:eastAsia="zh-CN" w:bidi="ar"/>
        </w:rPr>
      </w:pPr>
      <w:r>
        <w:rPr>
          <w:rFonts w:hint="eastAsia" w:ascii="方正小标宋简体" w:hAnsi="方正小标宋简体" w:eastAsia="方正小标宋简体" w:cs="方正小标宋简体"/>
          <w:spacing w:val="0"/>
          <w:sz w:val="44"/>
          <w:szCs w:val="44"/>
          <w:vertAlign w:val="baseline"/>
          <w:lang w:val="en-US" w:eastAsia="zh-CN" w:bidi="ar"/>
        </w:rPr>
        <w:t>（样板）</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仿宋_GB2312" w:cs="Times New Roman"/>
          <w:spacing w:val="0"/>
          <w:sz w:val="32"/>
          <w:szCs w:val="32"/>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pacing w:val="0"/>
          <w:sz w:val="32"/>
          <w:szCs w:val="32"/>
          <w:u w:val="single"/>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施工业名称：</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b w:val="0"/>
          <w:spacing w:val="0"/>
          <w:kern w:val="2"/>
          <w:sz w:val="32"/>
          <w:szCs w:val="32"/>
          <w:vertAlign w:val="baseline"/>
          <w:lang w:val="en-US" w:eastAsia="zh-CN" w:bidi="ar"/>
        </w:rPr>
        <w:t>工程项目</w:t>
      </w:r>
      <w:r>
        <w:rPr>
          <w:rFonts w:hint="default" w:ascii="Times New Roman" w:hAnsi="Times New Roman" w:eastAsia="仿宋_GB2312" w:cs="Times New Roman"/>
          <w:spacing w:val="0"/>
          <w:sz w:val="32"/>
          <w:szCs w:val="32"/>
          <w:vertAlign w:val="baseline"/>
          <w:lang w:val="en-US" w:eastAsia="zh-CN" w:bidi="ar"/>
        </w:rPr>
        <w:t>名称：</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公示日期：    年  月  日至    年  月  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eastAsia" w:ascii="Times New Roman" w:hAnsi="Times New Roman" w:eastAsia="仿宋_GB2312" w:cs="Times New Roman"/>
          <w:spacing w:val="0"/>
          <w:sz w:val="32"/>
          <w:szCs w:val="32"/>
          <w:vertAlign w:val="baseline"/>
          <w:lang w:val="en-US" w:eastAsia="zh-CN" w:bidi="ar"/>
        </w:rPr>
        <w:t>　　</w:t>
      </w:r>
      <w:r>
        <w:rPr>
          <w:rFonts w:hint="default" w:ascii="Times New Roman" w:hAnsi="Times New Roman" w:eastAsia="仿宋_GB2312" w:cs="Times New Roman"/>
          <w:spacing w:val="0"/>
          <w:sz w:val="32"/>
          <w:szCs w:val="32"/>
          <w:vertAlign w:val="baseline"/>
          <w:lang w:val="en-US" w:eastAsia="zh-CN" w:bidi="ar"/>
        </w:rPr>
        <w:t>该企业向我分局提交了《工程不存在未解决的拖欠农民工工资问题书面承诺》，申请办理返还工资保证金（银行保函、工程保证保险保单正本）业务，我分局依据《工程领域农民工工资保证金规定》第二十二条，现向社会公示，该企业如</w:t>
      </w:r>
      <w:r>
        <w:rPr>
          <w:rFonts w:hint="eastAsia" w:ascii="Times New Roman" w:hAnsi="Times New Roman" w:eastAsia="仿宋_GB2312" w:cs="Times New Roman"/>
          <w:spacing w:val="0"/>
          <w:sz w:val="32"/>
          <w:szCs w:val="32"/>
          <w:vertAlign w:val="baseline"/>
          <w:lang w:val="en-US" w:eastAsia="zh-CN" w:bidi="ar"/>
        </w:rPr>
        <w:t>存在</w:t>
      </w:r>
      <w:r>
        <w:rPr>
          <w:rFonts w:hint="default" w:ascii="Times New Roman" w:hAnsi="Times New Roman" w:eastAsia="仿宋_GB2312" w:cs="Times New Roman"/>
          <w:spacing w:val="0"/>
          <w:sz w:val="32"/>
          <w:szCs w:val="32"/>
          <w:vertAlign w:val="baseline"/>
          <w:lang w:val="en-US" w:eastAsia="zh-CN" w:bidi="ar"/>
        </w:rPr>
        <w:t>涉及拖欠农民工工资问题</w:t>
      </w:r>
      <w:r>
        <w:rPr>
          <w:rFonts w:hint="eastAsia" w:ascii="Times New Roman" w:hAnsi="Times New Roman" w:eastAsia="仿宋_GB2312" w:cs="Times New Roman"/>
          <w:spacing w:val="0"/>
          <w:sz w:val="32"/>
          <w:szCs w:val="32"/>
          <w:vertAlign w:val="baseline"/>
          <w:lang w:val="en-US" w:eastAsia="zh-CN" w:bidi="ar"/>
        </w:rPr>
        <w:t>，请于</w:t>
      </w:r>
      <w:r>
        <w:rPr>
          <w:rFonts w:hint="eastAsia" w:ascii="Times New Roman" w:hAnsi="Times New Roman" w:eastAsia="仿宋_GB2312" w:cs="Times New Roman"/>
          <w:spacing w:val="0"/>
          <w:sz w:val="32"/>
          <w:szCs w:val="32"/>
          <w:u w:val="single"/>
          <w:vertAlign w:val="baseline"/>
          <w:lang w:val="en-US" w:eastAsia="zh-CN" w:bidi="ar"/>
        </w:rPr>
        <w:t xml:space="preserve">   </w:t>
      </w:r>
      <w:r>
        <w:rPr>
          <w:rFonts w:hint="eastAsia" w:ascii="Times New Roman" w:hAnsi="Times New Roman" w:eastAsia="仿宋_GB2312" w:cs="Times New Roman"/>
          <w:spacing w:val="0"/>
          <w:sz w:val="32"/>
          <w:szCs w:val="32"/>
          <w:vertAlign w:val="baseline"/>
          <w:lang w:val="en-US" w:eastAsia="zh-CN" w:bidi="ar"/>
        </w:rPr>
        <w:t>年</w:t>
      </w:r>
      <w:r>
        <w:rPr>
          <w:rFonts w:hint="eastAsia" w:ascii="Times New Roman" w:hAnsi="Times New Roman" w:eastAsia="仿宋_GB2312" w:cs="Times New Roman"/>
          <w:spacing w:val="0"/>
          <w:sz w:val="32"/>
          <w:szCs w:val="32"/>
          <w:u w:val="single"/>
          <w:vertAlign w:val="baseline"/>
          <w:lang w:val="en-US" w:eastAsia="zh-CN" w:bidi="ar"/>
        </w:rPr>
        <w:t xml:space="preserve">  </w:t>
      </w:r>
      <w:r>
        <w:rPr>
          <w:rFonts w:hint="eastAsia" w:ascii="Times New Roman" w:hAnsi="Times New Roman" w:eastAsia="仿宋_GB2312" w:cs="Times New Roman"/>
          <w:spacing w:val="0"/>
          <w:sz w:val="32"/>
          <w:szCs w:val="32"/>
          <w:vertAlign w:val="baseline"/>
          <w:lang w:val="en-US" w:eastAsia="zh-CN" w:bidi="ar"/>
        </w:rPr>
        <w:t>月</w:t>
      </w:r>
      <w:r>
        <w:rPr>
          <w:rFonts w:hint="eastAsia" w:ascii="Times New Roman" w:hAnsi="Times New Roman" w:eastAsia="仿宋_GB2312" w:cs="Times New Roman"/>
          <w:spacing w:val="0"/>
          <w:sz w:val="32"/>
          <w:szCs w:val="32"/>
          <w:u w:val="single"/>
          <w:vertAlign w:val="baseline"/>
          <w:lang w:val="en-US" w:eastAsia="zh-CN" w:bidi="ar"/>
        </w:rPr>
        <w:t xml:space="preserve">  </w:t>
      </w:r>
      <w:r>
        <w:rPr>
          <w:rFonts w:hint="eastAsia" w:ascii="Times New Roman" w:hAnsi="Times New Roman" w:eastAsia="仿宋_GB2312" w:cs="Times New Roman"/>
          <w:spacing w:val="0"/>
          <w:sz w:val="32"/>
          <w:szCs w:val="32"/>
          <w:vertAlign w:val="baseline"/>
          <w:lang w:val="en-US" w:eastAsia="zh-CN" w:bidi="ar"/>
        </w:rPr>
        <w:t>日前，</w:t>
      </w:r>
      <w:r>
        <w:rPr>
          <w:rFonts w:hint="default" w:ascii="Times New Roman" w:hAnsi="Times New Roman" w:eastAsia="仿宋_GB2312" w:cs="Times New Roman"/>
          <w:spacing w:val="0"/>
          <w:sz w:val="32"/>
          <w:szCs w:val="32"/>
          <w:vertAlign w:val="baseline"/>
          <w:lang w:val="en-US" w:eastAsia="zh-CN" w:bidi="ar"/>
        </w:rPr>
        <w:t>径直向市人力资源和社会保障局</w:t>
      </w:r>
      <w:r>
        <w:rPr>
          <w:rFonts w:hint="default" w:ascii="Times New Roman" w:hAnsi="Times New Roman" w:eastAsia="仿宋_GB2312" w:cs="Times New Roman"/>
          <w:spacing w:val="0"/>
          <w:sz w:val="32"/>
          <w:szCs w:val="32"/>
          <w:u w:val="single"/>
          <w:vertAlign w:val="baseline"/>
          <w:lang w:val="en-US" w:eastAsia="zh-CN" w:bidi="ar"/>
        </w:rPr>
        <w:t xml:space="preserve">         </w:t>
      </w:r>
      <w:r>
        <w:rPr>
          <w:rFonts w:hint="default" w:ascii="Times New Roman" w:hAnsi="Times New Roman" w:eastAsia="仿宋_GB2312" w:cs="Times New Roman"/>
          <w:spacing w:val="0"/>
          <w:sz w:val="32"/>
          <w:szCs w:val="32"/>
          <w:vertAlign w:val="baseline"/>
          <w:lang w:val="en-US" w:eastAsia="zh-CN" w:bidi="ar"/>
        </w:rPr>
        <w:t>分局反馈。期间</w:t>
      </w:r>
      <w:r>
        <w:rPr>
          <w:rFonts w:hint="eastAsia" w:ascii="Times New Roman" w:hAnsi="Times New Roman" w:eastAsia="仿宋_GB2312" w:cs="Times New Roman"/>
          <w:spacing w:val="0"/>
          <w:sz w:val="32"/>
          <w:szCs w:val="32"/>
          <w:vertAlign w:val="baseline"/>
          <w:lang w:val="en-US" w:eastAsia="zh-CN" w:bidi="ar"/>
        </w:rPr>
        <w:t>，</w:t>
      </w:r>
      <w:r>
        <w:rPr>
          <w:rFonts w:hint="default" w:ascii="Times New Roman" w:hAnsi="Times New Roman" w:eastAsia="仿宋_GB2312" w:cs="Times New Roman"/>
          <w:spacing w:val="0"/>
          <w:sz w:val="32"/>
          <w:szCs w:val="32"/>
          <w:vertAlign w:val="baseline"/>
          <w:lang w:val="en-US" w:eastAsia="zh-CN" w:bidi="ar"/>
        </w:rPr>
        <w:t>若未收到举报投诉的，我分局将依法为其办理工资保证金（银行保函、工程保证保险保单正本）返还业务。</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联</w:t>
      </w:r>
      <w:r>
        <w:rPr>
          <w:rFonts w:hint="eastAsia" w:ascii="Times New Roman" w:hAnsi="Times New Roman" w:eastAsia="仿宋_GB2312" w:cs="Times New Roman"/>
          <w:spacing w:val="0"/>
          <w:sz w:val="32"/>
          <w:szCs w:val="32"/>
          <w:vertAlign w:val="baseline"/>
          <w:lang w:val="en-US" w:eastAsia="zh-CN" w:bidi="ar"/>
        </w:rPr>
        <w:t xml:space="preserve"> </w:t>
      </w:r>
      <w:r>
        <w:rPr>
          <w:rFonts w:hint="default" w:ascii="Times New Roman" w:hAnsi="Times New Roman" w:eastAsia="仿宋_GB2312" w:cs="Times New Roman"/>
          <w:spacing w:val="0"/>
          <w:sz w:val="32"/>
          <w:szCs w:val="32"/>
          <w:vertAlign w:val="baseline"/>
          <w:lang w:val="en-US" w:eastAsia="zh-CN" w:bidi="ar"/>
        </w:rPr>
        <w:t>系</w:t>
      </w:r>
      <w:r>
        <w:rPr>
          <w:rFonts w:hint="eastAsia" w:ascii="Times New Roman" w:hAnsi="Times New Roman" w:eastAsia="仿宋_GB2312" w:cs="Times New Roman"/>
          <w:spacing w:val="0"/>
          <w:sz w:val="32"/>
          <w:szCs w:val="32"/>
          <w:vertAlign w:val="baseline"/>
          <w:lang w:val="en-US" w:eastAsia="zh-CN" w:bidi="ar"/>
        </w:rPr>
        <w:t xml:space="preserve"> </w:t>
      </w:r>
      <w:r>
        <w:rPr>
          <w:rFonts w:hint="default" w:ascii="Times New Roman" w:hAnsi="Times New Roman" w:eastAsia="仿宋_GB2312" w:cs="Times New Roman"/>
          <w:spacing w:val="0"/>
          <w:sz w:val="32"/>
          <w:szCs w:val="32"/>
          <w:vertAlign w:val="baseline"/>
          <w:lang w:val="en-US" w:eastAsia="zh-CN" w:bidi="ar"/>
        </w:rPr>
        <w:t>人：</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联系电话：</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地</w:t>
      </w:r>
      <w:r>
        <w:rPr>
          <w:rFonts w:hint="eastAsia" w:ascii="Times New Roman" w:hAnsi="Times New Roman" w:eastAsia="仿宋_GB2312" w:cs="Times New Roman"/>
          <w:spacing w:val="0"/>
          <w:sz w:val="32"/>
          <w:szCs w:val="32"/>
          <w:vertAlign w:val="baseline"/>
          <w:lang w:val="en-US" w:eastAsia="zh-CN" w:bidi="ar"/>
        </w:rPr>
        <w:t xml:space="preserve">    </w:t>
      </w:r>
      <w:r>
        <w:rPr>
          <w:rFonts w:hint="default" w:ascii="Times New Roman" w:hAnsi="Times New Roman" w:eastAsia="仿宋_GB2312" w:cs="Times New Roman"/>
          <w:spacing w:val="0"/>
          <w:sz w:val="32"/>
          <w:szCs w:val="32"/>
          <w:vertAlign w:val="baseline"/>
          <w:lang w:val="en-US" w:eastAsia="zh-CN" w:bidi="ar"/>
        </w:rPr>
        <w:t xml:space="preserve">址：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43" w:firstLineChars="1326"/>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中山市人力资源和社会保障局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 xml:space="preserve">                           </w:t>
      </w:r>
      <w:r>
        <w:rPr>
          <w:rFonts w:hint="eastAsia" w:ascii="Times New Roman" w:hAnsi="Times New Roman" w:eastAsia="仿宋_GB2312" w:cs="Times New Roman"/>
          <w:spacing w:val="0"/>
          <w:sz w:val="32"/>
          <w:szCs w:val="32"/>
          <w:vertAlign w:val="baseline"/>
          <w:lang w:val="en-US" w:eastAsia="zh-CN" w:bidi="ar"/>
        </w:rPr>
        <w:t xml:space="preserve">     </w:t>
      </w:r>
      <w:r>
        <w:rPr>
          <w:rFonts w:hint="default" w:ascii="Times New Roman" w:hAnsi="Times New Roman" w:eastAsia="仿宋_GB2312" w:cs="Times New Roman"/>
          <w:spacing w:val="0"/>
          <w:sz w:val="32"/>
          <w:szCs w:val="32"/>
          <w:u w:val="single"/>
          <w:vertAlign w:val="baseline"/>
          <w:lang w:val="en-US" w:eastAsia="zh-CN" w:bidi="ar"/>
        </w:rPr>
        <w:t xml:space="preserve">        </w:t>
      </w:r>
      <w:r>
        <w:rPr>
          <w:rFonts w:hint="default" w:ascii="Times New Roman" w:hAnsi="Times New Roman" w:eastAsia="仿宋_GB2312" w:cs="Times New Roman"/>
          <w:spacing w:val="0"/>
          <w:sz w:val="32"/>
          <w:szCs w:val="32"/>
          <w:vertAlign w:val="baseline"/>
          <w:lang w:val="en-US" w:eastAsia="zh-CN" w:bidi="ar"/>
        </w:rPr>
        <w:t>分局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523" w:firstLineChars="1726"/>
        <w:jc w:val="both"/>
        <w:textAlignment w:val="auto"/>
        <w:outlineLvl w:val="9"/>
        <w:rPr>
          <w:rFonts w:hint="default" w:ascii="Times New Roman" w:hAnsi="Times New Roman" w:eastAsia="仿宋_GB2312" w:cs="Times New Roman"/>
          <w:spacing w:val="0"/>
          <w:sz w:val="32"/>
          <w:szCs w:val="32"/>
          <w:vertAlign w:val="baseline"/>
          <w:lang w:val="en-US" w:eastAsia="zh-CN" w:bidi="ar"/>
        </w:rPr>
      </w:pPr>
      <w:r>
        <w:rPr>
          <w:rFonts w:hint="default" w:ascii="Times New Roman" w:hAnsi="Times New Roman" w:eastAsia="仿宋_GB2312" w:cs="Times New Roman"/>
          <w:spacing w:val="0"/>
          <w:sz w:val="32"/>
          <w:szCs w:val="32"/>
          <w:vertAlign w:val="baseline"/>
          <w:lang w:val="en-US" w:eastAsia="zh-CN" w:bidi="ar"/>
        </w:rPr>
        <w:t>（盖章）</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pacing w:val="0"/>
          <w:sz w:val="32"/>
          <w:szCs w:val="32"/>
          <w:lang w:val="en-US" w:eastAsia="zh-CN" w:bidi="ar"/>
        </w:rPr>
      </w:pPr>
      <w:r>
        <w:rPr>
          <w:rFonts w:hint="eastAsia" w:ascii="Times New Roman" w:hAnsi="Times New Roman" w:eastAsia="仿宋_GB2312" w:cs="Times New Roman"/>
          <w:spacing w:val="0"/>
          <w:sz w:val="32"/>
          <w:szCs w:val="32"/>
          <w:vertAlign w:val="baseline"/>
          <w:lang w:val="en-US" w:eastAsia="zh-CN" w:bidi="ar"/>
        </w:rPr>
        <w:t>　　　　　　　　　　　　　　　　</w:t>
      </w:r>
      <w:r>
        <w:rPr>
          <w:rFonts w:hint="default" w:ascii="Times New Roman" w:hAnsi="Times New Roman" w:eastAsia="仿宋_GB2312" w:cs="Times New Roman"/>
          <w:spacing w:val="0"/>
          <w:sz w:val="32"/>
          <w:szCs w:val="32"/>
          <w:vertAlign w:val="baseline"/>
          <w:lang w:val="en-US" w:eastAsia="zh-CN" w:bidi="ar"/>
        </w:rPr>
        <w:t>202  年  月  日</w:t>
      </w:r>
      <w:r>
        <w:rPr>
          <w:rFonts w:hint="eastAsia" w:ascii="仿宋_GB2312" w:hAnsi="仿宋_GB2312" w:eastAsia="仿宋_GB2312" w:cs="仿宋_GB2312"/>
          <w:spacing w:val="0"/>
          <w:sz w:val="32"/>
          <w:szCs w:val="32"/>
          <w:lang w:val="en-US" w:eastAsia="zh-CN" w:bidi="ar"/>
        </w:rPr>
        <w:t xml:space="preserve">        </w:t>
      </w:r>
    </w:p>
    <w:p>
      <w:pPr>
        <w:pStyle w:val="2"/>
        <w:pageBreakBefore w:val="0"/>
        <w:widowControl w:val="0"/>
        <w:kinsoku/>
        <w:wordWrap/>
        <w:overflowPunct/>
        <w:topLinePunct w:val="0"/>
        <w:bidi w:val="0"/>
        <w:adjustRightInd/>
        <w:spacing w:before="0" w:beforeLines="0" w:after="0" w:afterLines="0" w:line="560" w:lineRule="atLeast"/>
        <w:textAlignment w:val="auto"/>
        <w:rPr>
          <w:rFonts w:hint="eastAsia" w:ascii="仿宋_GB2312" w:hAnsi="仿宋_GB2312" w:eastAsia="仿宋_GB2312" w:cs="仿宋_GB2312"/>
          <w:spacing w:val="0"/>
          <w:sz w:val="32"/>
          <w:szCs w:val="32"/>
          <w:lang w:val="en-US" w:eastAsia="zh-CN" w:bidi="ar"/>
        </w:rPr>
        <w:sectPr>
          <w:footerReference r:id="rId4" w:type="default"/>
          <w:pgSz w:w="11906" w:h="16838"/>
          <w:pgMar w:top="2098" w:right="1701" w:bottom="1984" w:left="1701" w:header="1417" w:footer="1701" w:gutter="0"/>
          <w:pgNumType w:fmt="numberInDash" w:start="28"/>
          <w:cols w:space="0" w:num="1"/>
          <w:rtlGutter w:val="0"/>
          <w:docGrid w:linePitch="312" w:charSpace="0"/>
        </w:sectPr>
      </w:pPr>
    </w:p>
    <w:p>
      <w:pPr>
        <w:rPr>
          <w:rFonts w:hint="eastAsia"/>
          <w:lang w:val="en-US" w:eastAsia="zh-CN"/>
        </w:rPr>
      </w:pPr>
    </w:p>
    <w:p>
      <w:pPr>
        <w:pageBreakBefore w:val="0"/>
        <w:widowControl w:val="0"/>
        <w:kinsoku/>
        <w:wordWrap/>
        <w:overflowPunct/>
        <w:topLinePunct w:val="0"/>
        <w:bidi w:val="0"/>
        <w:adjustRightInd/>
        <w:spacing w:line="560" w:lineRule="atLeast"/>
        <w:textAlignment w:val="auto"/>
        <w:rPr>
          <w:rFonts w:hint="eastAsia" w:ascii="仿宋_GB2312" w:hAnsi="仿宋_GB2312" w:eastAsia="仿宋_GB2312" w:cs="仿宋_GB2312"/>
          <w:spacing w:val="0"/>
          <w:sz w:val="32"/>
          <w:szCs w:val="32"/>
          <w:lang w:val="en-US" w:eastAsia="zh-CN" w:bidi="ar"/>
        </w:rPr>
      </w:pPr>
    </w:p>
    <w:p>
      <w:pPr>
        <w:pStyle w:val="2"/>
        <w:pageBreakBefore w:val="0"/>
        <w:widowControl w:val="0"/>
        <w:kinsoku/>
        <w:wordWrap/>
        <w:overflowPunct/>
        <w:topLinePunct w:val="0"/>
        <w:bidi w:val="0"/>
        <w:adjustRightInd/>
        <w:spacing w:before="0" w:beforeLines="0" w:after="0" w:afterLines="0" w:line="560" w:lineRule="atLeast"/>
        <w:textAlignment w:val="auto"/>
        <w:rPr>
          <w:rFonts w:hint="eastAsia" w:ascii="仿宋_GB2312" w:hAnsi="仿宋_GB2312" w:eastAsia="仿宋_GB2312" w:cs="仿宋_GB2312"/>
          <w:spacing w:val="0"/>
          <w:sz w:val="32"/>
          <w:szCs w:val="32"/>
          <w:lang w:val="en-US" w:eastAsia="zh-CN" w:bidi="ar"/>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黑体" w:hAnsi="仿宋" w:eastAsia="黑体"/>
          <w:color w:val="000000"/>
          <w:spacing w:val="-6"/>
          <w:sz w:val="32"/>
          <w:szCs w:val="32"/>
        </w:rPr>
      </w:pP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仿宋_GB2312" w:hAnsi="仿宋_GB2312" w:eastAsia="仿宋_GB2312" w:cs="仿宋_GB2312"/>
          <w:color w:val="000000"/>
          <w:spacing w:val="-6"/>
          <w:sz w:val="32"/>
          <w:szCs w:val="32"/>
        </w:rPr>
      </w:pPr>
      <w:r>
        <w:rPr>
          <w:rFonts w:hint="eastAsia" w:ascii="黑体" w:hAnsi="仿宋" w:eastAsia="黑体"/>
          <w:color w:val="000000"/>
          <w:spacing w:val="-6"/>
          <w:sz w:val="32"/>
          <w:szCs w:val="32"/>
        </w:rPr>
        <w:t>公开方式：</w:t>
      </w:r>
      <w:r>
        <w:rPr>
          <w:rFonts w:hint="eastAsia" w:ascii="仿宋_GB2312" w:hAnsi="仿宋_GB2312" w:eastAsia="仿宋_GB2312" w:cs="仿宋_GB2312"/>
          <w:b w:val="0"/>
          <w:bCs w:val="0"/>
          <w:color w:val="000000"/>
          <w:spacing w:val="-6"/>
          <w:sz w:val="32"/>
          <w:szCs w:val="32"/>
          <w:lang w:eastAsia="zh-CN"/>
        </w:rPr>
        <w:t>主动</w:t>
      </w:r>
      <w:r>
        <w:rPr>
          <w:rFonts w:hint="eastAsia" w:ascii="仿宋_GB2312" w:hAnsi="仿宋_GB2312" w:eastAsia="仿宋_GB2312" w:cs="仿宋_GB2312"/>
          <w:b w:val="0"/>
          <w:bCs w:val="0"/>
          <w:color w:val="000000"/>
          <w:spacing w:val="-6"/>
          <w:sz w:val="32"/>
          <w:szCs w:val="32"/>
        </w:rPr>
        <w:t>公开</w:t>
      </w:r>
    </w:p>
    <w:p>
      <w:pPr>
        <w:keepNext w:val="0"/>
        <w:keepLines w:val="0"/>
        <w:pageBreakBefore w:val="0"/>
        <w:widowControl w:val="0"/>
        <w:kinsoku/>
        <w:wordWrap/>
        <w:overflowPunct/>
        <w:topLinePunct w:val="0"/>
        <w:bidi w:val="0"/>
        <w:adjustRightInd/>
        <w:spacing w:beforeAutospacing="0" w:line="560" w:lineRule="atLeast"/>
        <w:ind w:left="0" w:leftChars="0" w:right="0" w:rightChars="0" w:firstLine="0" w:firstLineChars="0"/>
        <w:jc w:val="both"/>
        <w:textAlignment w:val="auto"/>
        <w:outlineLvl w:val="9"/>
        <w:rPr>
          <w:rFonts w:hint="eastAsia" w:ascii="仿宋_GB2312" w:hAnsi="仿宋" w:eastAsia="仿宋_GB2312"/>
          <w:color w:val="000000"/>
          <w:spacing w:val="-6"/>
          <w:szCs w:val="32"/>
        </w:rPr>
      </w:pP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3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174" w:hRule="atLeast"/>
        </w:trPr>
        <w:tc>
          <w:tcPr>
            <w:tcW w:w="8636" w:type="dxa"/>
            <w:tcBorders>
              <w:left w:val="nil"/>
              <w:right w:val="nil"/>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line="560" w:lineRule="atLeast"/>
              <w:ind w:left="0" w:leftChars="0" w:right="0" w:rightChars="0" w:firstLine="0" w:firstLineChars="0"/>
              <w:jc w:val="both"/>
              <w:textAlignment w:val="auto"/>
              <w:outlineLvl w:val="9"/>
              <w:rPr>
                <w:rFonts w:hint="eastAsia" w:ascii="仿宋_GB2312" w:hAnsi="宋体" w:eastAsia="仿宋_GB2312"/>
                <w:color w:val="000000"/>
                <w:spacing w:val="-6"/>
                <w:sz w:val="28"/>
                <w:lang w:eastAsia="zh-CN"/>
              </w:rPr>
            </w:pPr>
            <w:r>
              <w:rPr>
                <w:rFonts w:hint="eastAsia" w:ascii="仿宋_GB2312" w:hAnsi="宋体" w:eastAsia="仿宋_GB2312"/>
                <w:color w:val="000000"/>
                <w:spacing w:val="-6"/>
                <w:sz w:val="28"/>
                <w:lang w:eastAsia="zh-CN"/>
              </w:rPr>
              <w:t>　抄送：市人力资源和社会保障局、住房城乡建设局、交通运输局、</w:t>
            </w:r>
          </w:p>
          <w:p>
            <w:pPr>
              <w:keepNext w:val="0"/>
              <w:keepLines w:val="0"/>
              <w:pageBreakBefore w:val="0"/>
              <w:widowControl w:val="0"/>
              <w:kinsoku/>
              <w:wordWrap/>
              <w:overflowPunct/>
              <w:topLinePunct w:val="0"/>
              <w:autoSpaceDE w:val="0"/>
              <w:autoSpaceDN w:val="0"/>
              <w:bidi w:val="0"/>
              <w:adjustRightInd/>
              <w:snapToGrid w:val="0"/>
              <w:spacing w:beforeAutospacing="0" w:line="560" w:lineRule="atLeast"/>
              <w:ind w:left="0" w:leftChars="0" w:right="0" w:rightChars="0" w:firstLine="0" w:firstLineChars="0"/>
              <w:jc w:val="both"/>
              <w:textAlignment w:val="auto"/>
              <w:outlineLvl w:val="9"/>
              <w:rPr>
                <w:rFonts w:hint="default" w:ascii="仿宋_GB2312" w:hAnsi="宋体" w:eastAsia="仿宋_GB2312"/>
                <w:color w:val="000000"/>
                <w:spacing w:val="-6"/>
                <w:sz w:val="28"/>
                <w:lang w:val="en-US" w:eastAsia="zh-CN"/>
              </w:rPr>
            </w:pPr>
            <w:r>
              <w:rPr>
                <w:rFonts w:hint="eastAsia" w:ascii="仿宋_GB2312" w:hAnsi="宋体" w:eastAsia="仿宋_GB2312"/>
                <w:color w:val="000000"/>
                <w:spacing w:val="-6"/>
                <w:sz w:val="28"/>
                <w:lang w:eastAsia="zh-CN"/>
              </w:rPr>
              <w:t>　　　　水务局、中山银保监分局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74" w:hRule="atLeast"/>
        </w:trPr>
        <w:tc>
          <w:tcPr>
            <w:tcW w:w="8636" w:type="dxa"/>
            <w:tcBorders>
              <w:left w:val="nil"/>
              <w:right w:val="nil"/>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line="560" w:lineRule="atLeast"/>
              <w:ind w:left="0" w:leftChars="0" w:right="0" w:rightChars="0" w:firstLine="0" w:firstLineChars="0"/>
              <w:jc w:val="both"/>
              <w:textAlignment w:val="auto"/>
              <w:outlineLvl w:val="9"/>
              <w:rPr>
                <w:rFonts w:hint="eastAsia" w:ascii="仿宋_GB2312" w:hAnsi="宋体" w:eastAsia="仿宋_GB2312"/>
                <w:color w:val="000000"/>
                <w:spacing w:val="-6"/>
                <w:sz w:val="28"/>
              </w:rPr>
            </w:pPr>
            <w:r>
              <w:rPr>
                <w:rFonts w:hint="eastAsia" w:ascii="仿宋_GB2312" w:hAnsi="宋体" w:eastAsia="仿宋_GB2312"/>
                <w:color w:val="000000"/>
                <w:spacing w:val="-6"/>
                <w:sz w:val="28"/>
              </w:rPr>
              <w:t>　中山市人力资源和社会保障局办公室</w:t>
            </w:r>
            <w:r>
              <w:rPr>
                <w:rFonts w:hint="eastAsia" w:ascii="仿宋_GB2312" w:eastAsia="仿宋_GB2312"/>
                <w:color w:val="000000"/>
                <w:spacing w:val="-6"/>
                <w:sz w:val="28"/>
              </w:rPr>
              <w:t xml:space="preserve">  </w:t>
            </w:r>
            <w:r>
              <w:rPr>
                <w:rFonts w:hint="eastAsia" w:ascii="仿宋_GB2312"/>
                <w:color w:val="000000"/>
                <w:spacing w:val="-6"/>
                <w:sz w:val="28"/>
                <w:lang w:eastAsia="zh-CN"/>
              </w:rPr>
              <w:t>　</w:t>
            </w:r>
            <w:r>
              <w:rPr>
                <w:rFonts w:hint="eastAsia" w:ascii="仿宋_GB2312" w:eastAsia="仿宋_GB2312"/>
                <w:color w:val="000000"/>
                <w:spacing w:val="-6"/>
                <w:sz w:val="28"/>
                <w:lang w:val="en-US" w:eastAsia="zh-CN"/>
              </w:rPr>
              <w:t xml:space="preserve">   </w:t>
            </w:r>
            <w:r>
              <w:rPr>
                <w:rFonts w:hint="eastAsia" w:ascii="仿宋_GB2312" w:eastAsia="仿宋_GB2312"/>
                <w:color w:val="000000"/>
                <w:spacing w:val="-6"/>
                <w:sz w:val="28"/>
              </w:rPr>
              <w:t xml:space="preserve"> </w:t>
            </w:r>
            <w:r>
              <w:rPr>
                <w:rFonts w:hint="eastAsia" w:ascii="仿宋_GB2312" w:eastAsia="仿宋_GB2312"/>
                <w:color w:val="000000"/>
                <w:spacing w:val="-6"/>
                <w:sz w:val="28"/>
                <w:lang w:eastAsia="zh-CN"/>
              </w:rPr>
              <w:t>　</w:t>
            </w:r>
            <w:r>
              <w:rPr>
                <w:rFonts w:hint="eastAsia" w:ascii="仿宋_GB2312" w:eastAsia="仿宋_GB2312"/>
                <w:color w:val="000000"/>
                <w:spacing w:val="-6"/>
                <w:sz w:val="28"/>
              </w:rPr>
              <w:t xml:space="preserve">  </w:t>
            </w:r>
            <w:r>
              <w:rPr>
                <w:rFonts w:hint="eastAsia" w:ascii="仿宋_GB2312" w:eastAsia="仿宋_GB2312"/>
                <w:color w:val="000000"/>
                <w:spacing w:val="-6"/>
                <w:sz w:val="28"/>
                <w:lang w:eastAsia="zh-CN"/>
              </w:rPr>
              <w:t>202</w:t>
            </w:r>
            <w:r>
              <w:rPr>
                <w:rFonts w:hint="eastAsia" w:ascii="仿宋_GB2312" w:eastAsia="仿宋_GB2312"/>
                <w:color w:val="000000"/>
                <w:spacing w:val="-6"/>
                <w:sz w:val="28"/>
                <w:lang w:val="en-US" w:eastAsia="zh-CN"/>
              </w:rPr>
              <w:t>2</w:t>
            </w:r>
            <w:r>
              <w:rPr>
                <w:rFonts w:hint="eastAsia" w:ascii="仿宋_GB2312" w:eastAsia="仿宋_GB2312"/>
                <w:color w:val="000000"/>
                <w:spacing w:val="-6"/>
                <w:sz w:val="28"/>
              </w:rPr>
              <w:t>年</w:t>
            </w:r>
            <w:r>
              <w:rPr>
                <w:rFonts w:hint="eastAsia" w:ascii="仿宋_GB2312" w:eastAsia="仿宋_GB2312"/>
                <w:color w:val="000000"/>
                <w:spacing w:val="-6"/>
                <w:sz w:val="28"/>
                <w:lang w:val="en-US" w:eastAsia="zh-CN"/>
              </w:rPr>
              <w:t>3</w:t>
            </w:r>
            <w:r>
              <w:rPr>
                <w:rFonts w:hint="eastAsia" w:ascii="仿宋_GB2312" w:eastAsia="仿宋_GB2312"/>
                <w:color w:val="000000"/>
                <w:spacing w:val="-6"/>
                <w:sz w:val="28"/>
              </w:rPr>
              <w:t>月</w:t>
            </w:r>
            <w:r>
              <w:rPr>
                <w:rFonts w:hint="eastAsia" w:ascii="仿宋_GB2312" w:eastAsia="仿宋_GB2312"/>
                <w:color w:val="000000"/>
                <w:spacing w:val="-6"/>
                <w:sz w:val="28"/>
                <w:lang w:val="en-US" w:eastAsia="zh-CN"/>
              </w:rPr>
              <w:t>25</w:t>
            </w:r>
            <w:r>
              <w:rPr>
                <w:rFonts w:hint="eastAsia" w:ascii="仿宋_GB2312" w:eastAsia="仿宋_GB2312"/>
                <w:color w:val="000000"/>
                <w:spacing w:val="-6"/>
                <w:sz w:val="28"/>
              </w:rPr>
              <w:t>日印发</w:t>
            </w:r>
          </w:p>
        </w:tc>
      </w:tr>
    </w:tbl>
    <w:p>
      <w:pPr>
        <w:pageBreakBefore w:val="0"/>
        <w:widowControl w:val="0"/>
        <w:kinsoku/>
        <w:wordWrap/>
        <w:overflowPunct/>
        <w:topLinePunct w:val="0"/>
        <w:bidi w:val="0"/>
        <w:adjustRightInd/>
        <w:spacing w:line="560" w:lineRule="atLeast"/>
        <w:textAlignment w:val="auto"/>
        <w:rPr>
          <w:rFonts w:hint="default"/>
          <w:lang w:val="en-US" w:eastAsia="zh-CN"/>
        </w:rPr>
      </w:pPr>
      <w:r>
        <w:rPr>
          <w:rFonts w:hint="eastAsia" w:ascii="仿宋_GB2312" w:hAnsi="宋体" w:eastAsia="仿宋_GB2312"/>
          <w:color w:val="000000"/>
          <w:spacing w:val="-6"/>
          <w:sz w:val="28"/>
          <w:lang w:eastAsia="zh-CN"/>
        </w:rPr>
        <w:t>　</w:t>
      </w:r>
      <w:r>
        <w:rPr>
          <w:rFonts w:hint="eastAsia" w:ascii="仿宋_GB2312" w:hAnsi="宋体" w:eastAsia="仿宋_GB2312"/>
          <w:color w:val="000000"/>
          <w:spacing w:val="-6"/>
          <w:sz w:val="28"/>
        </w:rPr>
        <w:t xml:space="preserve">    </w:t>
      </w:r>
      <w:r>
        <w:rPr>
          <w:rFonts w:hint="eastAsia" w:ascii="仿宋_GB2312" w:eastAsia="仿宋_GB2312"/>
          <w:color w:val="000000"/>
          <w:spacing w:val="-6"/>
          <w:sz w:val="28"/>
          <w:lang w:eastAsia="zh-CN"/>
        </w:rPr>
        <w:t>　　</w:t>
      </w:r>
      <w:r>
        <w:rPr>
          <w:rFonts w:hint="eastAsia" w:ascii="仿宋_GB2312" w:hAnsi="宋体" w:eastAsia="仿宋_GB2312"/>
          <w:color w:val="000000"/>
          <w:spacing w:val="-6"/>
          <w:sz w:val="28"/>
          <w:lang w:eastAsia="zh-CN"/>
        </w:rPr>
        <w:t>　　</w:t>
      </w:r>
      <w:r>
        <w:rPr>
          <w:rFonts w:hint="eastAsia" w:ascii="仿宋_GB2312" w:hAnsi="宋体" w:eastAsia="仿宋_GB2312"/>
          <w:color w:val="000000"/>
          <w:spacing w:val="-6"/>
          <w:sz w:val="28"/>
        </w:rPr>
        <w:t xml:space="preserve"> </w:t>
      </w:r>
      <w:r>
        <w:rPr>
          <w:rFonts w:hint="eastAsia" w:ascii="仿宋_GB2312" w:hAnsi="宋体" w:eastAsia="仿宋_GB2312"/>
          <w:color w:val="000000"/>
          <w:spacing w:val="-6"/>
          <w:sz w:val="28"/>
          <w:lang w:eastAsia="zh-CN"/>
        </w:rPr>
        <w:t>　　</w:t>
      </w:r>
      <w:r>
        <w:rPr>
          <w:rFonts w:hint="eastAsia" w:ascii="仿宋_GB2312" w:hAnsi="宋体"/>
          <w:color w:val="000000"/>
          <w:spacing w:val="-6"/>
          <w:sz w:val="28"/>
          <w:lang w:eastAsia="zh-CN"/>
        </w:rPr>
        <w:t>　　　</w:t>
      </w:r>
      <w:r>
        <w:rPr>
          <w:rFonts w:hint="eastAsia" w:ascii="仿宋_GB2312" w:hAnsi="宋体" w:eastAsia="仿宋_GB2312"/>
          <w:color w:val="000000"/>
          <w:spacing w:val="-6"/>
          <w:sz w:val="28"/>
        </w:rPr>
        <w:t xml:space="preserve">  </w:t>
      </w:r>
      <w:r>
        <w:rPr>
          <w:rFonts w:hint="eastAsia" w:ascii="仿宋_GB2312" w:hAnsi="宋体" w:eastAsia="仿宋_GB2312"/>
          <w:color w:val="000000"/>
          <w:spacing w:val="-6"/>
          <w:sz w:val="28"/>
          <w:lang w:eastAsia="zh-CN"/>
        </w:rPr>
        <w:t>　　　　</w:t>
      </w:r>
      <w:r>
        <w:rPr>
          <w:rFonts w:hint="eastAsia" w:ascii="仿宋_GB2312" w:hAnsi="宋体" w:eastAsia="仿宋_GB2312"/>
          <w:b w:val="0"/>
          <w:bCs/>
          <w:color w:val="000000"/>
          <w:spacing w:val="-6"/>
          <w:sz w:val="28"/>
          <w:lang w:eastAsia="zh-CN"/>
        </w:rPr>
        <w:t>　　　　</w:t>
      </w:r>
      <w:r>
        <w:rPr>
          <w:rFonts w:hint="eastAsia" w:ascii="仿宋_GB2312" w:hAnsi="宋体" w:eastAsia="仿宋_GB2312"/>
          <w:b w:val="0"/>
          <w:bCs/>
          <w:color w:val="000000"/>
          <w:spacing w:val="-6"/>
          <w:sz w:val="28"/>
        </w:rPr>
        <w:t>　　（共印</w:t>
      </w:r>
      <w:r>
        <w:rPr>
          <w:rFonts w:hint="eastAsia" w:ascii="仿宋_GB2312" w:hAnsi="宋体" w:eastAsia="仿宋_GB2312"/>
          <w:b w:val="0"/>
          <w:bCs/>
          <w:color w:val="000000"/>
          <w:spacing w:val="-6"/>
          <w:sz w:val="28"/>
          <w:lang w:val="en-US" w:eastAsia="zh-CN"/>
        </w:rPr>
        <w:t>12</w:t>
      </w:r>
      <w:r>
        <w:rPr>
          <w:rFonts w:hint="eastAsia" w:ascii="仿宋_GB2312" w:hAnsi="宋体" w:eastAsia="仿宋_GB2312"/>
          <w:b w:val="0"/>
          <w:bCs/>
          <w:color w:val="000000"/>
          <w:spacing w:val="-6"/>
          <w:sz w:val="28"/>
        </w:rPr>
        <w:t>份）</w:t>
      </w:r>
    </w:p>
    <w:sectPr>
      <w:footerReference r:id="rId5" w:type="default"/>
      <w:pgSz w:w="11906" w:h="16838"/>
      <w:pgMar w:top="2098" w:right="1701" w:bottom="1984" w:left="1701" w:header="1417" w:footer="1701"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ind w:firstLine="189"/>
      <w:rPr>
        <w:rFonts w:ascii="仿宋" w:hAnsi="仿宋" w:eastAsia="仿宋" w:cs="仿宋"/>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eastAsia="仿宋_GB2312" w:cs="Times New Roman"/>
                              <w:sz w:val="36"/>
                              <w:szCs w:val="36"/>
                            </w:rPr>
                            <w:fldChar w:fldCharType="begin"/>
                          </w:r>
                          <w:r>
                            <w:rPr>
                              <w:rFonts w:hint="default" w:ascii="Times New Roman" w:hAnsi="Times New Roman" w:eastAsia="仿宋_GB2312" w:cs="Times New Roman"/>
                              <w:sz w:val="36"/>
                              <w:szCs w:val="36"/>
                            </w:rPr>
                            <w:instrText xml:space="preserve"> PAGE  \* MERGEFORMAT </w:instrText>
                          </w:r>
                          <w:r>
                            <w:rPr>
                              <w:rFonts w:hint="default" w:ascii="Times New Roman" w:hAnsi="Times New Roman" w:eastAsia="仿宋_GB2312" w:cs="Times New Roman"/>
                              <w:sz w:val="36"/>
                              <w:szCs w:val="36"/>
                            </w:rPr>
                            <w:fldChar w:fldCharType="separate"/>
                          </w:r>
                          <w:r>
                            <w:rPr>
                              <w:rFonts w:hint="default" w:ascii="Times New Roman" w:hAnsi="Times New Roman" w:eastAsia="仿宋_GB2312" w:cs="Times New Roman"/>
                              <w:sz w:val="36"/>
                              <w:szCs w:val="36"/>
                            </w:rPr>
                            <w:t>1</w:t>
                          </w:r>
                          <w:r>
                            <w:rPr>
                              <w:rFonts w:hint="default" w:ascii="Times New Roman" w:hAnsi="Times New Roman" w:eastAsia="仿宋_GB2312" w:cs="Times New Roman"/>
                              <w:sz w:val="36"/>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default" w:ascii="Times New Roman" w:hAnsi="Times New Roman" w:eastAsia="仿宋_GB2312" w:cs="Times New Roman"/>
                        <w:sz w:val="36"/>
                        <w:szCs w:val="36"/>
                      </w:rPr>
                      <w:fldChar w:fldCharType="begin"/>
                    </w:r>
                    <w:r>
                      <w:rPr>
                        <w:rFonts w:hint="default" w:ascii="Times New Roman" w:hAnsi="Times New Roman" w:eastAsia="仿宋_GB2312" w:cs="Times New Roman"/>
                        <w:sz w:val="36"/>
                        <w:szCs w:val="36"/>
                      </w:rPr>
                      <w:instrText xml:space="preserve"> PAGE  \* MERGEFORMAT </w:instrText>
                    </w:r>
                    <w:r>
                      <w:rPr>
                        <w:rFonts w:hint="default" w:ascii="Times New Roman" w:hAnsi="Times New Roman" w:eastAsia="仿宋_GB2312" w:cs="Times New Roman"/>
                        <w:sz w:val="36"/>
                        <w:szCs w:val="36"/>
                      </w:rPr>
                      <w:fldChar w:fldCharType="separate"/>
                    </w:r>
                    <w:r>
                      <w:rPr>
                        <w:rFonts w:hint="default" w:ascii="Times New Roman" w:hAnsi="Times New Roman" w:eastAsia="仿宋_GB2312" w:cs="Times New Roman"/>
                        <w:sz w:val="36"/>
                        <w:szCs w:val="36"/>
                      </w:rPr>
                      <w:t>1</w:t>
                    </w:r>
                    <w:r>
                      <w:rPr>
                        <w:rFonts w:hint="default" w:ascii="Times New Roman" w:hAnsi="Times New Roman" w:eastAsia="仿宋_GB2312" w:cs="Times New Roman"/>
                        <w:sz w:val="36"/>
                        <w:szCs w:val="3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ind w:firstLine="189"/>
      <w:rPr>
        <w:rFonts w:ascii="仿宋" w:hAnsi="仿宋" w:eastAsia="仿宋" w:cs="仿宋"/>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eastAsia="仿宋_GB2312" w:cs="Times New Roman"/>
                              <w:sz w:val="36"/>
                              <w:szCs w:val="36"/>
                            </w:rPr>
                            <w:fldChar w:fldCharType="begin"/>
                          </w:r>
                          <w:r>
                            <w:rPr>
                              <w:rFonts w:hint="default" w:ascii="Times New Roman" w:hAnsi="Times New Roman" w:eastAsia="仿宋_GB2312" w:cs="Times New Roman"/>
                              <w:sz w:val="36"/>
                              <w:szCs w:val="36"/>
                            </w:rPr>
                            <w:instrText xml:space="preserve"> PAGE  \* MERGEFORMAT </w:instrText>
                          </w:r>
                          <w:r>
                            <w:rPr>
                              <w:rFonts w:hint="default" w:ascii="Times New Roman" w:hAnsi="Times New Roman" w:eastAsia="仿宋_GB2312" w:cs="Times New Roman"/>
                              <w:sz w:val="36"/>
                              <w:szCs w:val="36"/>
                            </w:rPr>
                            <w:fldChar w:fldCharType="separate"/>
                          </w:r>
                          <w:r>
                            <w:rPr>
                              <w:rFonts w:hint="default" w:ascii="Times New Roman" w:hAnsi="Times New Roman" w:eastAsia="仿宋_GB2312" w:cs="Times New Roman"/>
                              <w:sz w:val="36"/>
                              <w:szCs w:val="36"/>
                            </w:rPr>
                            <w:t>1</w:t>
                          </w:r>
                          <w:r>
                            <w:rPr>
                              <w:rFonts w:hint="default" w:ascii="Times New Roman" w:hAnsi="Times New Roman" w:eastAsia="仿宋_GB2312" w:cs="Times New Roman"/>
                              <w:sz w:val="36"/>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default" w:ascii="Times New Roman" w:hAnsi="Times New Roman" w:eastAsia="仿宋_GB2312" w:cs="Times New Roman"/>
                        <w:sz w:val="36"/>
                        <w:szCs w:val="36"/>
                      </w:rPr>
                      <w:fldChar w:fldCharType="begin"/>
                    </w:r>
                    <w:r>
                      <w:rPr>
                        <w:rFonts w:hint="default" w:ascii="Times New Roman" w:hAnsi="Times New Roman" w:eastAsia="仿宋_GB2312" w:cs="Times New Roman"/>
                        <w:sz w:val="36"/>
                        <w:szCs w:val="36"/>
                      </w:rPr>
                      <w:instrText xml:space="preserve"> PAGE  \* MERGEFORMAT </w:instrText>
                    </w:r>
                    <w:r>
                      <w:rPr>
                        <w:rFonts w:hint="default" w:ascii="Times New Roman" w:hAnsi="Times New Roman" w:eastAsia="仿宋_GB2312" w:cs="Times New Roman"/>
                        <w:sz w:val="36"/>
                        <w:szCs w:val="36"/>
                      </w:rPr>
                      <w:fldChar w:fldCharType="separate"/>
                    </w:r>
                    <w:r>
                      <w:rPr>
                        <w:rFonts w:hint="default" w:ascii="Times New Roman" w:hAnsi="Times New Roman" w:eastAsia="仿宋_GB2312" w:cs="Times New Roman"/>
                        <w:sz w:val="36"/>
                        <w:szCs w:val="36"/>
                      </w:rPr>
                      <w:t>1</w:t>
                    </w:r>
                    <w:r>
                      <w:rPr>
                        <w:rFonts w:hint="default" w:ascii="Times New Roman" w:hAnsi="Times New Roman" w:eastAsia="仿宋_GB2312" w:cs="Times New Roman"/>
                        <w:sz w:val="36"/>
                        <w:szCs w:val="3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ind w:firstLine="189"/>
      <w:rPr>
        <w:rFonts w:ascii="仿宋" w:hAnsi="仿宋" w:eastAsia="仿宋" w:cs="仿宋"/>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92F7E"/>
    <w:rsid w:val="002E28F3"/>
    <w:rsid w:val="002F1874"/>
    <w:rsid w:val="011A3600"/>
    <w:rsid w:val="0138195A"/>
    <w:rsid w:val="01647AA1"/>
    <w:rsid w:val="03D17CC2"/>
    <w:rsid w:val="040A0342"/>
    <w:rsid w:val="071363C8"/>
    <w:rsid w:val="074F68A4"/>
    <w:rsid w:val="08AD09DE"/>
    <w:rsid w:val="08F55470"/>
    <w:rsid w:val="08F96A60"/>
    <w:rsid w:val="093B3409"/>
    <w:rsid w:val="09815F52"/>
    <w:rsid w:val="09EC345D"/>
    <w:rsid w:val="0A650F92"/>
    <w:rsid w:val="0D612F79"/>
    <w:rsid w:val="0E233EA2"/>
    <w:rsid w:val="0EA176CB"/>
    <w:rsid w:val="0EAA3D00"/>
    <w:rsid w:val="0EE30FB9"/>
    <w:rsid w:val="10B03D88"/>
    <w:rsid w:val="11867BFC"/>
    <w:rsid w:val="12C812A5"/>
    <w:rsid w:val="130E3A82"/>
    <w:rsid w:val="135F5650"/>
    <w:rsid w:val="14280898"/>
    <w:rsid w:val="144F54BE"/>
    <w:rsid w:val="154240A2"/>
    <w:rsid w:val="15AE5B95"/>
    <w:rsid w:val="162C08A7"/>
    <w:rsid w:val="17636FF4"/>
    <w:rsid w:val="182C761A"/>
    <w:rsid w:val="1AF50505"/>
    <w:rsid w:val="1BCC421D"/>
    <w:rsid w:val="1BD96C22"/>
    <w:rsid w:val="1C444D64"/>
    <w:rsid w:val="1C58760E"/>
    <w:rsid w:val="1CCA6AC4"/>
    <w:rsid w:val="1D045165"/>
    <w:rsid w:val="1DF832AA"/>
    <w:rsid w:val="1E0E6D3B"/>
    <w:rsid w:val="1F35066A"/>
    <w:rsid w:val="1FE1478C"/>
    <w:rsid w:val="1FE434BB"/>
    <w:rsid w:val="217E34D9"/>
    <w:rsid w:val="22092F7E"/>
    <w:rsid w:val="22E02390"/>
    <w:rsid w:val="22F90C71"/>
    <w:rsid w:val="230839A7"/>
    <w:rsid w:val="23944DF2"/>
    <w:rsid w:val="23A933B7"/>
    <w:rsid w:val="246F1C18"/>
    <w:rsid w:val="253B2A0F"/>
    <w:rsid w:val="262C3D36"/>
    <w:rsid w:val="27110574"/>
    <w:rsid w:val="275D2F83"/>
    <w:rsid w:val="27B800F0"/>
    <w:rsid w:val="27DB0364"/>
    <w:rsid w:val="27FD667E"/>
    <w:rsid w:val="29F84F6B"/>
    <w:rsid w:val="2A0531A6"/>
    <w:rsid w:val="2A772CEC"/>
    <w:rsid w:val="2AAA2C0F"/>
    <w:rsid w:val="2B060864"/>
    <w:rsid w:val="2B153756"/>
    <w:rsid w:val="2B405E8E"/>
    <w:rsid w:val="2C383304"/>
    <w:rsid w:val="2D1524DA"/>
    <w:rsid w:val="2E1C59EB"/>
    <w:rsid w:val="2EF6715A"/>
    <w:rsid w:val="2FA239CB"/>
    <w:rsid w:val="2FF15BB1"/>
    <w:rsid w:val="2FFF340F"/>
    <w:rsid w:val="30376A5C"/>
    <w:rsid w:val="30E91938"/>
    <w:rsid w:val="31E10334"/>
    <w:rsid w:val="320D355A"/>
    <w:rsid w:val="32BA2E3C"/>
    <w:rsid w:val="33A37739"/>
    <w:rsid w:val="35962E3E"/>
    <w:rsid w:val="35D15A66"/>
    <w:rsid w:val="369F0070"/>
    <w:rsid w:val="3752476C"/>
    <w:rsid w:val="37D37780"/>
    <w:rsid w:val="380755F3"/>
    <w:rsid w:val="38140D7A"/>
    <w:rsid w:val="384C6C40"/>
    <w:rsid w:val="38F80A91"/>
    <w:rsid w:val="393C41EE"/>
    <w:rsid w:val="39977026"/>
    <w:rsid w:val="39E32D05"/>
    <w:rsid w:val="39E408A9"/>
    <w:rsid w:val="3A6853B6"/>
    <w:rsid w:val="3A9023F7"/>
    <w:rsid w:val="3AC5666D"/>
    <w:rsid w:val="3B1010BC"/>
    <w:rsid w:val="3B2C5857"/>
    <w:rsid w:val="3B2F44E2"/>
    <w:rsid w:val="3BFC7BEC"/>
    <w:rsid w:val="3C2E077D"/>
    <w:rsid w:val="3C5E22DF"/>
    <w:rsid w:val="3C6518AA"/>
    <w:rsid w:val="3CD16369"/>
    <w:rsid w:val="3CDB0947"/>
    <w:rsid w:val="3D18697F"/>
    <w:rsid w:val="3D223EFE"/>
    <w:rsid w:val="3EF31620"/>
    <w:rsid w:val="3FFB44EE"/>
    <w:rsid w:val="402A6EC3"/>
    <w:rsid w:val="40566139"/>
    <w:rsid w:val="40BF3F28"/>
    <w:rsid w:val="40FD19D0"/>
    <w:rsid w:val="414C627C"/>
    <w:rsid w:val="41AE6068"/>
    <w:rsid w:val="41D05D28"/>
    <w:rsid w:val="41D2685F"/>
    <w:rsid w:val="42364DCD"/>
    <w:rsid w:val="42A206C2"/>
    <w:rsid w:val="430A4135"/>
    <w:rsid w:val="44025557"/>
    <w:rsid w:val="45233B51"/>
    <w:rsid w:val="46AB7AD1"/>
    <w:rsid w:val="485408B5"/>
    <w:rsid w:val="488A6D6F"/>
    <w:rsid w:val="492C1476"/>
    <w:rsid w:val="49A33066"/>
    <w:rsid w:val="49C678EB"/>
    <w:rsid w:val="4A5D4198"/>
    <w:rsid w:val="4AB11A9A"/>
    <w:rsid w:val="4BA00E8D"/>
    <w:rsid w:val="4BDA1447"/>
    <w:rsid w:val="4D4B0F69"/>
    <w:rsid w:val="4D507A2D"/>
    <w:rsid w:val="4D6166FE"/>
    <w:rsid w:val="4DBF286B"/>
    <w:rsid w:val="4E975427"/>
    <w:rsid w:val="4EB94E99"/>
    <w:rsid w:val="4EBA5B99"/>
    <w:rsid w:val="50BE6F80"/>
    <w:rsid w:val="52492A49"/>
    <w:rsid w:val="52951645"/>
    <w:rsid w:val="53B74699"/>
    <w:rsid w:val="558F7235"/>
    <w:rsid w:val="55997876"/>
    <w:rsid w:val="55FA31C4"/>
    <w:rsid w:val="56433B70"/>
    <w:rsid w:val="56765307"/>
    <w:rsid w:val="56F1357E"/>
    <w:rsid w:val="573E1F6F"/>
    <w:rsid w:val="59E80B1F"/>
    <w:rsid w:val="5A482780"/>
    <w:rsid w:val="5BF6313E"/>
    <w:rsid w:val="5D3A18C7"/>
    <w:rsid w:val="5D7B73BB"/>
    <w:rsid w:val="5D844970"/>
    <w:rsid w:val="5F032406"/>
    <w:rsid w:val="5F4F17EC"/>
    <w:rsid w:val="5F5C35F2"/>
    <w:rsid w:val="5F8D259F"/>
    <w:rsid w:val="60D970D8"/>
    <w:rsid w:val="60E82F47"/>
    <w:rsid w:val="615564F6"/>
    <w:rsid w:val="62D62564"/>
    <w:rsid w:val="640C5EBE"/>
    <w:rsid w:val="645B2717"/>
    <w:rsid w:val="648423AB"/>
    <w:rsid w:val="65F1727B"/>
    <w:rsid w:val="673273E1"/>
    <w:rsid w:val="67766980"/>
    <w:rsid w:val="67E02669"/>
    <w:rsid w:val="6AD31AA0"/>
    <w:rsid w:val="6B8D1E94"/>
    <w:rsid w:val="6B9E6F2A"/>
    <w:rsid w:val="6BAE6090"/>
    <w:rsid w:val="6BD87FB2"/>
    <w:rsid w:val="6C2C5B8C"/>
    <w:rsid w:val="6C546AA0"/>
    <w:rsid w:val="6D01551D"/>
    <w:rsid w:val="6D3F1B3F"/>
    <w:rsid w:val="6D513C1F"/>
    <w:rsid w:val="6DA36391"/>
    <w:rsid w:val="6DCB4C4B"/>
    <w:rsid w:val="6DF26200"/>
    <w:rsid w:val="6DFB4002"/>
    <w:rsid w:val="6F8E619A"/>
    <w:rsid w:val="6F991A7F"/>
    <w:rsid w:val="705765F8"/>
    <w:rsid w:val="7120481A"/>
    <w:rsid w:val="72AC6236"/>
    <w:rsid w:val="72ED3840"/>
    <w:rsid w:val="72F36C24"/>
    <w:rsid w:val="7406639B"/>
    <w:rsid w:val="7450166C"/>
    <w:rsid w:val="75A62D39"/>
    <w:rsid w:val="75EE6E37"/>
    <w:rsid w:val="77020C8B"/>
    <w:rsid w:val="77A32498"/>
    <w:rsid w:val="79B1318E"/>
    <w:rsid w:val="79C27029"/>
    <w:rsid w:val="79C67DE7"/>
    <w:rsid w:val="7A141832"/>
    <w:rsid w:val="7A7F0B56"/>
    <w:rsid w:val="7B757B9F"/>
    <w:rsid w:val="7BD73260"/>
    <w:rsid w:val="7C0B40E3"/>
    <w:rsid w:val="7C1B092A"/>
    <w:rsid w:val="7CAF4B82"/>
    <w:rsid w:val="7CB61B23"/>
    <w:rsid w:val="7D3D0BF7"/>
    <w:rsid w:val="7E2263C4"/>
    <w:rsid w:val="7E922FCC"/>
    <w:rsid w:val="7F617CC8"/>
    <w:rsid w:val="7FB12B78"/>
    <w:rsid w:val="7FB40E76"/>
    <w:rsid w:val="7FB822E8"/>
    <w:rsid w:val="7FFE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Lines="0" w:beforeAutospacing="0" w:afterLines="0" w:afterAutospacing="0" w:line="560" w:lineRule="exact"/>
      <w:ind w:firstLine="420" w:firstLineChars="200"/>
      <w:jc w:val="left"/>
      <w:outlineLvl w:val="2"/>
    </w:pPr>
    <w:rPr>
      <w:rFonts w:ascii="Calibri" w:hAnsi="Calibri" w:eastAsia="楷体"/>
      <w:b/>
      <w:sz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afterLines="0"/>
    </w:pPr>
    <w:rPr>
      <w:rFonts w:ascii="Calibri" w:hAnsi="Calibri" w:eastAsia="宋体"/>
      <w:sz w:val="21"/>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2022-02-25T07:21:00Z</dcterms:created>
  <dc:creator>戚宏亮</dc:creator>
  <cp:lastModifiedBy>Administrator</cp:lastModifiedBy>
  <cp:lastPrinted>2022-03-25T03:44:00Z</cp:lastPrinted>
  <dcterms:modified xsi:type="dcterms:W3CDTF">2022-04-14T09:40:04Z</dcterms:modified>
  <dc:title>中山市人力资源和社会保障局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