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4B" w:rsidRDefault="00E4164B">
      <w:pPr>
        <w:widowControl/>
        <w:spacing w:line="720" w:lineRule="auto"/>
        <w:jc w:val="center"/>
        <w:rPr>
          <w:rFonts w:ascii="新宋体" w:eastAsia="新宋体" w:hAnsi="新宋体" w:cs="新宋体"/>
          <w:b/>
          <w:bCs/>
          <w:kern w:val="0"/>
          <w:sz w:val="44"/>
          <w:szCs w:val="44"/>
        </w:rPr>
      </w:pPr>
    </w:p>
    <w:p w:rsidR="00E4164B" w:rsidRDefault="00CB6303">
      <w:pPr>
        <w:widowControl/>
        <w:spacing w:line="720" w:lineRule="auto"/>
        <w:jc w:val="center"/>
        <w:rPr>
          <w:rFonts w:asciiTheme="majorEastAsia" w:eastAsiaTheme="majorEastAsia" w:hAnsiTheme="majorEastAsia" w:cs="新宋体"/>
          <w:b/>
          <w:bCs/>
          <w:kern w:val="0"/>
          <w:sz w:val="44"/>
          <w:szCs w:val="44"/>
        </w:rPr>
      </w:pPr>
      <w:r>
        <w:rPr>
          <w:rFonts w:asciiTheme="majorEastAsia" w:eastAsiaTheme="majorEastAsia" w:hAnsiTheme="majorEastAsia" w:cs="新宋体" w:hint="eastAsia"/>
          <w:b/>
          <w:bCs/>
          <w:kern w:val="0"/>
          <w:sz w:val="44"/>
          <w:szCs w:val="44"/>
        </w:rPr>
        <w:t>中山市第二届“南粤家政”</w:t>
      </w:r>
      <w:r>
        <w:rPr>
          <w:rFonts w:asciiTheme="majorEastAsia" w:eastAsiaTheme="majorEastAsia" w:hAnsiTheme="majorEastAsia" w:cs="新宋体" w:hint="eastAsia"/>
          <w:b/>
          <w:bCs/>
          <w:kern w:val="0"/>
          <w:sz w:val="44"/>
          <w:szCs w:val="44"/>
        </w:rPr>
        <w:t>(</w:t>
      </w:r>
      <w:r>
        <w:rPr>
          <w:rFonts w:asciiTheme="majorEastAsia" w:eastAsiaTheme="majorEastAsia" w:hAnsiTheme="majorEastAsia" w:cs="新宋体" w:hint="eastAsia"/>
          <w:b/>
          <w:bCs/>
          <w:kern w:val="0"/>
          <w:sz w:val="44"/>
          <w:szCs w:val="44"/>
        </w:rPr>
        <w:t>香山工匠、巾帼风采</w:t>
      </w:r>
      <w:r>
        <w:rPr>
          <w:rFonts w:asciiTheme="majorEastAsia" w:eastAsiaTheme="majorEastAsia" w:hAnsiTheme="majorEastAsia" w:cs="新宋体" w:hint="eastAsia"/>
          <w:b/>
          <w:bCs/>
          <w:kern w:val="0"/>
          <w:sz w:val="44"/>
          <w:szCs w:val="44"/>
        </w:rPr>
        <w:t>)</w:t>
      </w:r>
      <w:r>
        <w:rPr>
          <w:rFonts w:asciiTheme="majorEastAsia" w:eastAsiaTheme="majorEastAsia" w:hAnsiTheme="majorEastAsia" w:cs="新宋体" w:hint="eastAsia"/>
          <w:b/>
          <w:bCs/>
          <w:kern w:val="0"/>
          <w:sz w:val="44"/>
          <w:szCs w:val="44"/>
        </w:rPr>
        <w:t>技能大赛暨广东省第二届“南粤家政”技能大赛</w:t>
      </w:r>
    </w:p>
    <w:p w:rsidR="00E4164B" w:rsidRDefault="00CB6303">
      <w:pPr>
        <w:widowControl/>
        <w:spacing w:line="720" w:lineRule="auto"/>
        <w:jc w:val="center"/>
        <w:rPr>
          <w:rStyle w:val="aa"/>
          <w:rFonts w:asciiTheme="majorEastAsia" w:eastAsiaTheme="majorEastAsia" w:hAnsiTheme="majorEastAsia"/>
          <w:bCs w:val="0"/>
          <w:sz w:val="44"/>
          <w:szCs w:val="44"/>
        </w:rPr>
      </w:pPr>
      <w:r>
        <w:rPr>
          <w:rFonts w:asciiTheme="majorEastAsia" w:eastAsiaTheme="majorEastAsia" w:hAnsiTheme="majorEastAsia" w:cs="新宋体" w:hint="eastAsia"/>
          <w:b/>
          <w:bCs/>
          <w:kern w:val="0"/>
          <w:sz w:val="44"/>
          <w:szCs w:val="44"/>
        </w:rPr>
        <w:t>中山市选拔赛家政服务员</w:t>
      </w:r>
      <w:r>
        <w:rPr>
          <w:rStyle w:val="aa"/>
          <w:rFonts w:asciiTheme="majorEastAsia" w:eastAsiaTheme="majorEastAsia" w:hAnsiTheme="majorEastAsia" w:cs="新宋体" w:hint="eastAsia"/>
          <w:bCs w:val="0"/>
          <w:sz w:val="44"/>
          <w:szCs w:val="44"/>
        </w:rPr>
        <w:t>项目技术文件</w:t>
      </w:r>
    </w:p>
    <w:p w:rsidR="00E4164B" w:rsidRDefault="00E4164B">
      <w:pPr>
        <w:pStyle w:val="a9"/>
        <w:rPr>
          <w:rFonts w:asciiTheme="majorEastAsia" w:eastAsiaTheme="majorEastAsia" w:hAnsiTheme="majorEastAsia" w:cs="LinTimes"/>
          <w:bCs/>
          <w:color w:val="auto"/>
          <w:sz w:val="44"/>
          <w:szCs w:val="44"/>
          <w:lang w:eastAsia="zh-CN"/>
        </w:rPr>
      </w:pPr>
    </w:p>
    <w:p w:rsidR="00E4164B" w:rsidRDefault="00E4164B">
      <w:pPr>
        <w:rPr>
          <w:rFonts w:asciiTheme="majorEastAsia" w:eastAsiaTheme="majorEastAsia" w:hAnsiTheme="majorEastAsia"/>
          <w:b/>
          <w:bCs/>
          <w:sz w:val="44"/>
          <w:szCs w:val="44"/>
          <w:lang w:val="en-AU"/>
        </w:rPr>
      </w:pPr>
    </w:p>
    <w:p w:rsidR="00E4164B" w:rsidRDefault="00E4164B">
      <w:pPr>
        <w:spacing w:line="560" w:lineRule="exact"/>
        <w:rPr>
          <w:rFonts w:asciiTheme="majorEastAsia" w:eastAsiaTheme="majorEastAsia" w:hAnsiTheme="majorEastAsia" w:cs="LinTimes"/>
          <w:b/>
          <w:bCs/>
          <w:sz w:val="44"/>
          <w:szCs w:val="44"/>
          <w:lang w:val="en-AU"/>
        </w:rPr>
      </w:pPr>
    </w:p>
    <w:p w:rsidR="00E4164B" w:rsidRDefault="00E4164B">
      <w:pPr>
        <w:spacing w:line="560" w:lineRule="exact"/>
        <w:rPr>
          <w:rFonts w:asciiTheme="majorEastAsia" w:eastAsiaTheme="majorEastAsia" w:hAnsiTheme="majorEastAsia" w:cs="LinTimes"/>
          <w:b/>
          <w:bCs/>
          <w:sz w:val="44"/>
          <w:szCs w:val="44"/>
          <w:lang w:val="en-AU"/>
        </w:rPr>
      </w:pPr>
    </w:p>
    <w:p w:rsidR="00E4164B" w:rsidRDefault="00E4164B">
      <w:pPr>
        <w:spacing w:line="560" w:lineRule="exact"/>
        <w:rPr>
          <w:rFonts w:asciiTheme="majorEastAsia" w:eastAsiaTheme="majorEastAsia" w:hAnsiTheme="majorEastAsia" w:cs="LinTimes"/>
          <w:b/>
          <w:bCs/>
          <w:sz w:val="44"/>
          <w:szCs w:val="44"/>
          <w:lang w:val="en-AU"/>
        </w:rPr>
      </w:pPr>
    </w:p>
    <w:p w:rsidR="00E4164B" w:rsidRDefault="00E4164B">
      <w:pPr>
        <w:spacing w:line="560" w:lineRule="exact"/>
        <w:rPr>
          <w:rFonts w:asciiTheme="majorEastAsia" w:eastAsiaTheme="majorEastAsia" w:hAnsiTheme="majorEastAsia" w:cs="LinTimes"/>
          <w:b/>
          <w:bCs/>
          <w:sz w:val="44"/>
          <w:szCs w:val="44"/>
          <w:lang w:val="en-AU"/>
        </w:rPr>
      </w:pPr>
    </w:p>
    <w:p w:rsidR="00E4164B" w:rsidRDefault="00E4164B">
      <w:pPr>
        <w:spacing w:line="560" w:lineRule="exact"/>
        <w:rPr>
          <w:rFonts w:asciiTheme="majorEastAsia" w:eastAsiaTheme="majorEastAsia" w:hAnsiTheme="majorEastAsia" w:cs="LinTimes"/>
          <w:b/>
          <w:bCs/>
          <w:sz w:val="44"/>
          <w:szCs w:val="44"/>
          <w:lang w:val="en-AU"/>
        </w:rPr>
      </w:pPr>
    </w:p>
    <w:p w:rsidR="00E4164B" w:rsidRDefault="00E4164B">
      <w:pPr>
        <w:spacing w:line="560" w:lineRule="exact"/>
        <w:rPr>
          <w:rFonts w:asciiTheme="majorEastAsia" w:eastAsiaTheme="majorEastAsia" w:hAnsiTheme="majorEastAsia" w:cs="LinTimes"/>
          <w:b/>
          <w:bCs/>
          <w:sz w:val="44"/>
          <w:szCs w:val="44"/>
          <w:lang w:val="en-AU"/>
        </w:rPr>
      </w:pPr>
    </w:p>
    <w:p w:rsidR="00E4164B" w:rsidRDefault="00E4164B">
      <w:pPr>
        <w:pStyle w:val="a0"/>
        <w:ind w:firstLine="883"/>
        <w:rPr>
          <w:rFonts w:asciiTheme="majorEastAsia" w:eastAsiaTheme="majorEastAsia" w:hAnsiTheme="majorEastAsia" w:cs="LinTimes"/>
          <w:b/>
          <w:bCs/>
          <w:sz w:val="44"/>
          <w:szCs w:val="44"/>
          <w:lang w:val="en-AU"/>
        </w:rPr>
      </w:pPr>
    </w:p>
    <w:p w:rsidR="00E4164B" w:rsidRDefault="00E4164B">
      <w:pPr>
        <w:pStyle w:val="a0"/>
        <w:ind w:firstLine="883"/>
        <w:rPr>
          <w:rFonts w:asciiTheme="majorEastAsia" w:eastAsiaTheme="majorEastAsia" w:hAnsiTheme="majorEastAsia" w:cs="LinTimes"/>
          <w:b/>
          <w:bCs/>
          <w:sz w:val="44"/>
          <w:szCs w:val="44"/>
          <w:lang w:val="en-AU"/>
        </w:rPr>
      </w:pPr>
    </w:p>
    <w:p w:rsidR="00E4164B" w:rsidRDefault="00CB6303">
      <w:pPr>
        <w:spacing w:line="560" w:lineRule="exact"/>
        <w:jc w:val="center"/>
        <w:rPr>
          <w:rFonts w:asciiTheme="majorEastAsia" w:eastAsiaTheme="majorEastAsia" w:hAnsiTheme="majorEastAsia" w:cs="宋体"/>
          <w:b/>
          <w:bCs/>
          <w:kern w:val="0"/>
          <w:sz w:val="32"/>
          <w:szCs w:val="32"/>
        </w:rPr>
      </w:pPr>
      <w:r>
        <w:rPr>
          <w:rFonts w:asciiTheme="majorEastAsia" w:eastAsiaTheme="majorEastAsia" w:hAnsiTheme="majorEastAsia" w:cs="宋体" w:hint="eastAsia"/>
          <w:b/>
          <w:bCs/>
          <w:kern w:val="0"/>
          <w:sz w:val="32"/>
          <w:szCs w:val="32"/>
        </w:rPr>
        <w:t>中山市第二届“南粤家政”</w:t>
      </w:r>
      <w:r>
        <w:rPr>
          <w:rFonts w:asciiTheme="majorEastAsia" w:eastAsiaTheme="majorEastAsia" w:hAnsiTheme="majorEastAsia" w:cs="宋体" w:hint="eastAsia"/>
          <w:b/>
          <w:bCs/>
          <w:kern w:val="0"/>
          <w:sz w:val="32"/>
          <w:szCs w:val="32"/>
        </w:rPr>
        <w:t>(</w:t>
      </w:r>
      <w:r>
        <w:rPr>
          <w:rFonts w:asciiTheme="majorEastAsia" w:eastAsiaTheme="majorEastAsia" w:hAnsiTheme="majorEastAsia" w:cs="宋体" w:hint="eastAsia"/>
          <w:b/>
          <w:bCs/>
          <w:kern w:val="0"/>
          <w:sz w:val="32"/>
          <w:szCs w:val="32"/>
        </w:rPr>
        <w:t>香山工匠、巾帼风采</w:t>
      </w:r>
      <w:r>
        <w:rPr>
          <w:rFonts w:asciiTheme="majorEastAsia" w:eastAsiaTheme="majorEastAsia" w:hAnsiTheme="majorEastAsia" w:cs="宋体" w:hint="eastAsia"/>
          <w:b/>
          <w:bCs/>
          <w:kern w:val="0"/>
          <w:sz w:val="32"/>
          <w:szCs w:val="32"/>
        </w:rPr>
        <w:t>)</w:t>
      </w:r>
      <w:r>
        <w:rPr>
          <w:rFonts w:asciiTheme="majorEastAsia" w:eastAsiaTheme="majorEastAsia" w:hAnsiTheme="majorEastAsia" w:cs="宋体" w:hint="eastAsia"/>
          <w:b/>
          <w:bCs/>
          <w:kern w:val="0"/>
          <w:sz w:val="32"/>
          <w:szCs w:val="32"/>
        </w:rPr>
        <w:t>技能大赛</w:t>
      </w:r>
    </w:p>
    <w:p w:rsidR="00E4164B" w:rsidRDefault="00CB6303">
      <w:pPr>
        <w:spacing w:line="560" w:lineRule="exact"/>
        <w:jc w:val="center"/>
        <w:rPr>
          <w:rFonts w:asciiTheme="majorEastAsia" w:eastAsiaTheme="majorEastAsia" w:hAnsiTheme="majorEastAsia" w:cs="宋体"/>
          <w:b/>
          <w:bCs/>
          <w:kern w:val="0"/>
          <w:sz w:val="32"/>
          <w:szCs w:val="32"/>
        </w:rPr>
      </w:pPr>
      <w:r>
        <w:rPr>
          <w:rFonts w:asciiTheme="majorEastAsia" w:eastAsiaTheme="majorEastAsia" w:hAnsiTheme="majorEastAsia" w:cs="宋体" w:hint="eastAsia"/>
          <w:b/>
          <w:bCs/>
          <w:kern w:val="0"/>
          <w:sz w:val="32"/>
          <w:szCs w:val="32"/>
        </w:rPr>
        <w:t>暨广东省第二届“南粤家政”技能大赛中山市选拔赛</w:t>
      </w:r>
    </w:p>
    <w:p w:rsidR="00E4164B" w:rsidRDefault="00CB6303">
      <w:pPr>
        <w:spacing w:line="560" w:lineRule="exact"/>
        <w:jc w:val="center"/>
        <w:rPr>
          <w:rFonts w:asciiTheme="majorEastAsia" w:eastAsiaTheme="majorEastAsia" w:hAnsiTheme="majorEastAsia" w:cs="LinTimes"/>
          <w:b/>
          <w:bCs/>
          <w:sz w:val="32"/>
          <w:szCs w:val="32"/>
          <w:lang w:val="en-AU"/>
        </w:rPr>
      </w:pPr>
      <w:r>
        <w:rPr>
          <w:rFonts w:asciiTheme="majorEastAsia" w:eastAsiaTheme="majorEastAsia" w:hAnsiTheme="majorEastAsia" w:cs="宋体" w:hint="eastAsia"/>
          <w:b/>
          <w:bCs/>
          <w:sz w:val="32"/>
          <w:szCs w:val="32"/>
        </w:rPr>
        <w:t>家政服务员</w:t>
      </w:r>
      <w:r>
        <w:rPr>
          <w:rFonts w:asciiTheme="majorEastAsia" w:eastAsiaTheme="majorEastAsia" w:hAnsiTheme="majorEastAsia" w:cs="宋体" w:hint="eastAsia"/>
          <w:b/>
          <w:bCs/>
          <w:sz w:val="32"/>
          <w:szCs w:val="32"/>
          <w:lang w:val="en-AU"/>
        </w:rPr>
        <w:t>项目专家组</w:t>
      </w:r>
    </w:p>
    <w:p w:rsidR="00E4164B" w:rsidRDefault="00E4164B">
      <w:pPr>
        <w:spacing w:line="560" w:lineRule="exact"/>
        <w:jc w:val="center"/>
        <w:rPr>
          <w:rFonts w:asciiTheme="majorEastAsia" w:eastAsiaTheme="majorEastAsia" w:hAnsiTheme="majorEastAsia" w:cs="LinTimes"/>
          <w:b/>
          <w:bCs/>
          <w:sz w:val="32"/>
          <w:szCs w:val="32"/>
          <w:lang w:val="en-AU"/>
        </w:rPr>
      </w:pPr>
    </w:p>
    <w:p w:rsidR="00E4164B" w:rsidRDefault="00CB6303">
      <w:pPr>
        <w:spacing w:line="560" w:lineRule="exact"/>
        <w:jc w:val="center"/>
        <w:rPr>
          <w:rFonts w:asciiTheme="majorEastAsia" w:eastAsiaTheme="majorEastAsia" w:hAnsiTheme="majorEastAsia" w:cs="LinTimes"/>
          <w:b/>
          <w:bCs/>
          <w:sz w:val="32"/>
          <w:szCs w:val="32"/>
          <w:lang w:val="en-AU"/>
        </w:rPr>
      </w:pPr>
      <w:r>
        <w:rPr>
          <w:rFonts w:asciiTheme="majorEastAsia" w:eastAsiaTheme="majorEastAsia" w:hAnsiTheme="majorEastAsia" w:cs="LinTimes"/>
          <w:b/>
          <w:bCs/>
          <w:sz w:val="32"/>
          <w:szCs w:val="32"/>
          <w:lang w:val="en-AU"/>
        </w:rPr>
        <w:t>202</w:t>
      </w:r>
      <w:r>
        <w:rPr>
          <w:rFonts w:asciiTheme="majorEastAsia" w:eastAsiaTheme="majorEastAsia" w:hAnsiTheme="majorEastAsia" w:cs="LinTimes" w:hint="eastAsia"/>
          <w:b/>
          <w:bCs/>
          <w:sz w:val="32"/>
          <w:szCs w:val="32"/>
          <w:lang w:val="en-AU"/>
        </w:rPr>
        <w:t>2</w:t>
      </w:r>
      <w:r>
        <w:rPr>
          <w:rFonts w:asciiTheme="majorEastAsia" w:eastAsiaTheme="majorEastAsia" w:hAnsiTheme="majorEastAsia" w:cs="LinTimes"/>
          <w:b/>
          <w:bCs/>
          <w:sz w:val="32"/>
          <w:szCs w:val="32"/>
          <w:lang w:val="en-AU"/>
        </w:rPr>
        <w:t>年</w:t>
      </w:r>
      <w:r>
        <w:rPr>
          <w:rFonts w:asciiTheme="majorEastAsia" w:eastAsiaTheme="majorEastAsia" w:hAnsiTheme="majorEastAsia" w:cs="LinTimes"/>
          <w:b/>
          <w:bCs/>
          <w:sz w:val="32"/>
          <w:szCs w:val="32"/>
          <w:lang w:val="en-AU"/>
        </w:rPr>
        <w:t xml:space="preserve"> </w:t>
      </w:r>
      <w:r>
        <w:rPr>
          <w:rFonts w:asciiTheme="majorEastAsia" w:eastAsiaTheme="majorEastAsia" w:hAnsiTheme="majorEastAsia" w:cs="LinTimes" w:hint="eastAsia"/>
          <w:b/>
          <w:bCs/>
          <w:sz w:val="32"/>
          <w:szCs w:val="32"/>
          <w:lang w:val="en-AU"/>
        </w:rPr>
        <w:t>6</w:t>
      </w:r>
      <w:r>
        <w:rPr>
          <w:rFonts w:asciiTheme="majorEastAsia" w:eastAsiaTheme="majorEastAsia" w:hAnsiTheme="majorEastAsia" w:cs="LinTimes"/>
          <w:b/>
          <w:bCs/>
          <w:sz w:val="32"/>
          <w:szCs w:val="32"/>
          <w:lang w:val="en-AU"/>
        </w:rPr>
        <w:t>月</w:t>
      </w:r>
    </w:p>
    <w:p w:rsidR="00E4164B" w:rsidRDefault="00E4164B">
      <w:pPr>
        <w:spacing w:line="560" w:lineRule="exact"/>
        <w:jc w:val="center"/>
        <w:rPr>
          <w:rFonts w:ascii="LinTimes" w:hAnsi="LinTimes" w:cs="LinTimes"/>
          <w:sz w:val="32"/>
          <w:szCs w:val="32"/>
          <w:lang w:val="en-AU"/>
        </w:rPr>
      </w:pPr>
    </w:p>
    <w:p w:rsidR="00E4164B" w:rsidRDefault="00E4164B">
      <w:pPr>
        <w:pStyle w:val="a0"/>
        <w:ind w:firstLine="640"/>
        <w:rPr>
          <w:lang w:val="en-AU"/>
        </w:rPr>
      </w:pPr>
    </w:p>
    <w:p w:rsidR="00E4164B" w:rsidRDefault="00E4164B">
      <w:pPr>
        <w:pStyle w:val="a0"/>
        <w:ind w:firstLine="640"/>
        <w:rPr>
          <w:lang w:val="en-AU"/>
        </w:rPr>
      </w:pPr>
    </w:p>
    <w:p w:rsidR="00E4164B" w:rsidRDefault="00CB6303">
      <w:pPr>
        <w:spacing w:line="560" w:lineRule="exact"/>
        <w:contextualSpacing/>
        <w:rPr>
          <w:rFonts w:eastAsia="仿宋" w:cs="仿宋"/>
          <w:b/>
          <w:bCs/>
          <w:sz w:val="28"/>
          <w:szCs w:val="28"/>
        </w:rPr>
      </w:pPr>
      <w:r>
        <w:rPr>
          <w:rFonts w:eastAsia="仿宋" w:cs="仿宋" w:hint="eastAsia"/>
          <w:b/>
          <w:bCs/>
          <w:sz w:val="32"/>
          <w:szCs w:val="32"/>
        </w:rPr>
        <w:lastRenderedPageBreak/>
        <w:t>一、竞赛情况</w:t>
      </w:r>
    </w:p>
    <w:p w:rsidR="00E4164B" w:rsidRDefault="00CB6303">
      <w:pPr>
        <w:spacing w:line="560" w:lineRule="exact"/>
        <w:ind w:firstLineChars="100" w:firstLine="321"/>
        <w:contextualSpacing/>
        <w:rPr>
          <w:rFonts w:eastAsia="仿宋" w:cs="仿宋"/>
          <w:kern w:val="0"/>
          <w:sz w:val="32"/>
          <w:szCs w:val="32"/>
        </w:rPr>
      </w:pPr>
      <w:r>
        <w:rPr>
          <w:rFonts w:eastAsia="仿宋" w:cs="仿宋" w:hint="eastAsia"/>
          <w:b/>
          <w:kern w:val="0"/>
          <w:sz w:val="32"/>
          <w:szCs w:val="32"/>
        </w:rPr>
        <w:t>（一）职业项目：</w:t>
      </w:r>
      <w:r>
        <w:rPr>
          <w:rFonts w:eastAsia="仿宋" w:cs="仿宋" w:hint="eastAsia"/>
          <w:bCs/>
          <w:kern w:val="0"/>
          <w:sz w:val="32"/>
          <w:szCs w:val="32"/>
        </w:rPr>
        <w:t>家政服务员</w:t>
      </w:r>
    </w:p>
    <w:p w:rsidR="00E4164B" w:rsidRDefault="00CB6303">
      <w:pPr>
        <w:spacing w:line="560" w:lineRule="exact"/>
        <w:ind w:firstLineChars="100" w:firstLine="321"/>
        <w:contextualSpacing/>
        <w:rPr>
          <w:rFonts w:eastAsia="仿宋" w:cs="仿宋"/>
          <w:kern w:val="0"/>
          <w:sz w:val="32"/>
          <w:szCs w:val="32"/>
        </w:rPr>
      </w:pPr>
      <w:r>
        <w:rPr>
          <w:rFonts w:eastAsia="仿宋" w:cs="仿宋" w:hint="eastAsia"/>
          <w:b/>
          <w:kern w:val="0"/>
          <w:sz w:val="32"/>
          <w:szCs w:val="32"/>
        </w:rPr>
        <w:t>（二）赛项等级：</w:t>
      </w:r>
      <w:r>
        <w:rPr>
          <w:rFonts w:eastAsia="仿宋" w:cs="仿宋" w:hint="eastAsia"/>
          <w:kern w:val="0"/>
          <w:sz w:val="32"/>
          <w:szCs w:val="32"/>
        </w:rPr>
        <w:t>国家职业资格标准三级</w:t>
      </w:r>
    </w:p>
    <w:p w:rsidR="00E4164B" w:rsidRDefault="00CB6303">
      <w:pPr>
        <w:spacing w:line="560" w:lineRule="exact"/>
        <w:ind w:firstLineChars="100" w:firstLine="321"/>
        <w:contextualSpacing/>
        <w:rPr>
          <w:rFonts w:eastAsia="仿宋" w:cs="仿宋"/>
          <w:kern w:val="0"/>
          <w:sz w:val="32"/>
          <w:szCs w:val="32"/>
        </w:rPr>
      </w:pPr>
      <w:r>
        <w:rPr>
          <w:rFonts w:eastAsia="仿宋" w:cs="仿宋" w:hint="eastAsia"/>
          <w:b/>
          <w:kern w:val="0"/>
          <w:sz w:val="32"/>
          <w:szCs w:val="32"/>
        </w:rPr>
        <w:t>（三）参赛形式：</w:t>
      </w:r>
      <w:r>
        <w:rPr>
          <w:rFonts w:eastAsia="仿宋" w:cs="仿宋" w:hint="eastAsia"/>
          <w:kern w:val="0"/>
          <w:sz w:val="32"/>
          <w:szCs w:val="32"/>
        </w:rPr>
        <w:t>实操考核，个人赛</w:t>
      </w:r>
    </w:p>
    <w:p w:rsidR="00E4164B" w:rsidRDefault="00CB6303">
      <w:pPr>
        <w:spacing w:line="560" w:lineRule="exact"/>
        <w:ind w:firstLineChars="100" w:firstLine="321"/>
        <w:contextualSpacing/>
        <w:rPr>
          <w:rFonts w:eastAsia="仿宋" w:cs="仿宋"/>
          <w:bCs/>
          <w:spacing w:val="-20"/>
          <w:sz w:val="32"/>
          <w:szCs w:val="32"/>
        </w:rPr>
      </w:pPr>
      <w:r>
        <w:rPr>
          <w:rFonts w:eastAsia="仿宋" w:cs="仿宋" w:hint="eastAsia"/>
          <w:b/>
          <w:kern w:val="0"/>
          <w:sz w:val="32"/>
          <w:szCs w:val="32"/>
        </w:rPr>
        <w:t>（四）竞赛地点：</w:t>
      </w:r>
      <w:r>
        <w:rPr>
          <w:rFonts w:eastAsia="仿宋" w:cs="仿宋" w:hint="eastAsia"/>
          <w:kern w:val="0"/>
          <w:sz w:val="32"/>
          <w:szCs w:val="32"/>
        </w:rPr>
        <w:t>中山市</w:t>
      </w:r>
      <w:r>
        <w:rPr>
          <w:rFonts w:eastAsia="仿宋" w:cs="仿宋" w:hint="eastAsia"/>
          <w:spacing w:val="-6"/>
          <w:sz w:val="32"/>
          <w:szCs w:val="32"/>
        </w:rPr>
        <w:t>南区大信新都汇（星汇店）</w:t>
      </w:r>
      <w:r>
        <w:rPr>
          <w:rFonts w:eastAsia="仿宋" w:cs="仿宋" w:hint="eastAsia"/>
          <w:bCs/>
          <w:spacing w:val="-20"/>
          <w:sz w:val="32"/>
          <w:szCs w:val="32"/>
        </w:rPr>
        <w:t xml:space="preserve"> </w:t>
      </w:r>
    </w:p>
    <w:p w:rsidR="00E4164B" w:rsidRDefault="00CB6303">
      <w:pPr>
        <w:spacing w:line="560" w:lineRule="exact"/>
        <w:ind w:firstLineChars="100" w:firstLine="321"/>
        <w:contextualSpacing/>
        <w:rPr>
          <w:rFonts w:eastAsia="仿宋" w:cs="仿宋"/>
          <w:kern w:val="0"/>
          <w:sz w:val="32"/>
          <w:szCs w:val="32"/>
        </w:rPr>
      </w:pPr>
      <w:r>
        <w:rPr>
          <w:rFonts w:eastAsia="仿宋" w:cs="仿宋" w:hint="eastAsia"/>
          <w:b/>
          <w:kern w:val="0"/>
          <w:sz w:val="32"/>
          <w:szCs w:val="32"/>
        </w:rPr>
        <w:t>（五）竞赛时间：</w:t>
      </w:r>
      <w:r>
        <w:rPr>
          <w:rFonts w:eastAsia="仿宋" w:cs="仿宋" w:hint="eastAsia"/>
          <w:color w:val="000000" w:themeColor="text1"/>
          <w:kern w:val="0"/>
          <w:sz w:val="32"/>
          <w:szCs w:val="32"/>
        </w:rPr>
        <w:t>2022</w:t>
      </w:r>
      <w:r>
        <w:rPr>
          <w:rFonts w:eastAsia="仿宋" w:cs="仿宋" w:hint="eastAsia"/>
          <w:color w:val="000000" w:themeColor="text1"/>
          <w:kern w:val="0"/>
          <w:sz w:val="32"/>
          <w:szCs w:val="32"/>
        </w:rPr>
        <w:t>年</w:t>
      </w:r>
      <w:r>
        <w:rPr>
          <w:rFonts w:eastAsia="仿宋" w:cs="仿宋" w:hint="eastAsia"/>
          <w:color w:val="000000" w:themeColor="text1"/>
          <w:kern w:val="0"/>
          <w:sz w:val="32"/>
          <w:szCs w:val="32"/>
        </w:rPr>
        <w:t xml:space="preserve"> </w:t>
      </w:r>
      <w:r>
        <w:rPr>
          <w:rFonts w:eastAsia="仿宋" w:cs="仿宋" w:hint="eastAsia"/>
          <w:color w:val="000000" w:themeColor="text1"/>
          <w:kern w:val="0"/>
          <w:sz w:val="32"/>
          <w:szCs w:val="32"/>
        </w:rPr>
        <w:t>0</w:t>
      </w:r>
      <w:r>
        <w:rPr>
          <w:rFonts w:eastAsia="仿宋" w:cs="仿宋" w:hint="eastAsia"/>
          <w:color w:val="000000" w:themeColor="text1"/>
          <w:kern w:val="0"/>
          <w:sz w:val="32"/>
          <w:szCs w:val="32"/>
        </w:rPr>
        <w:t xml:space="preserve">7 </w:t>
      </w:r>
      <w:r>
        <w:rPr>
          <w:rFonts w:eastAsia="仿宋" w:cs="仿宋" w:hint="eastAsia"/>
          <w:color w:val="000000" w:themeColor="text1"/>
          <w:kern w:val="0"/>
          <w:sz w:val="32"/>
          <w:szCs w:val="32"/>
        </w:rPr>
        <w:t>月</w:t>
      </w:r>
      <w:r>
        <w:rPr>
          <w:rFonts w:eastAsia="仿宋" w:cs="仿宋" w:hint="eastAsia"/>
          <w:color w:val="000000" w:themeColor="text1"/>
          <w:kern w:val="0"/>
          <w:sz w:val="32"/>
          <w:szCs w:val="32"/>
        </w:rPr>
        <w:t xml:space="preserve"> </w:t>
      </w:r>
      <w:r>
        <w:rPr>
          <w:rFonts w:eastAsia="仿宋" w:cs="仿宋" w:hint="eastAsia"/>
          <w:color w:val="000000" w:themeColor="text1"/>
          <w:kern w:val="0"/>
          <w:sz w:val="32"/>
          <w:szCs w:val="32"/>
        </w:rPr>
        <w:t>09</w:t>
      </w:r>
      <w:r>
        <w:rPr>
          <w:rFonts w:eastAsia="仿宋" w:cs="仿宋" w:hint="eastAsia"/>
          <w:color w:val="000000" w:themeColor="text1"/>
          <w:kern w:val="0"/>
          <w:sz w:val="32"/>
          <w:szCs w:val="32"/>
        </w:rPr>
        <w:t>日</w:t>
      </w:r>
    </w:p>
    <w:p w:rsidR="00E4164B" w:rsidRDefault="00CB6303">
      <w:pPr>
        <w:spacing w:line="560" w:lineRule="exact"/>
        <w:contextualSpacing/>
        <w:rPr>
          <w:rFonts w:eastAsia="仿宋" w:cs="仿宋"/>
          <w:b/>
          <w:bCs/>
          <w:sz w:val="28"/>
          <w:szCs w:val="28"/>
        </w:rPr>
      </w:pPr>
      <w:r>
        <w:rPr>
          <w:rFonts w:eastAsia="仿宋" w:cs="仿宋" w:hint="eastAsia"/>
          <w:b/>
          <w:bCs/>
          <w:sz w:val="32"/>
          <w:szCs w:val="32"/>
        </w:rPr>
        <w:t>二、竞赛项目</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（一）竞赛项目概况</w:t>
      </w:r>
    </w:p>
    <w:p w:rsidR="00E4164B" w:rsidRDefault="00CB6303">
      <w:pPr>
        <w:pStyle w:val="1"/>
        <w:autoSpaceDE w:val="0"/>
        <w:autoSpaceDN w:val="0"/>
        <w:spacing w:line="560" w:lineRule="exact"/>
        <w:ind w:firstLine="640"/>
        <w:contextualSpacing/>
        <w:jc w:val="left"/>
        <w:rPr>
          <w:rFonts w:eastAsia="仿宋" w:cs="仿宋"/>
          <w:kern w:val="0"/>
          <w:sz w:val="32"/>
          <w:szCs w:val="32"/>
          <w:lang w:val="zh-CN"/>
        </w:rPr>
      </w:pPr>
      <w:r>
        <w:rPr>
          <w:rFonts w:eastAsia="仿宋" w:cs="仿宋" w:hint="eastAsia"/>
          <w:kern w:val="0"/>
          <w:sz w:val="32"/>
          <w:szCs w:val="32"/>
          <w:lang w:val="zh-CN"/>
        </w:rPr>
        <w:t>1</w:t>
      </w:r>
      <w:r>
        <w:rPr>
          <w:rFonts w:eastAsia="仿宋" w:cs="仿宋" w:hint="eastAsia"/>
          <w:kern w:val="0"/>
          <w:sz w:val="32"/>
          <w:szCs w:val="32"/>
          <w:lang w:val="zh-CN"/>
        </w:rPr>
        <w:t>、本项目技术说明是对本竞赛项目内容的框架性描述，正式比赛内容及要求以竞赛当日公布的赛题、评分细则为准。</w:t>
      </w:r>
    </w:p>
    <w:p w:rsidR="00E4164B" w:rsidRDefault="00CB6303">
      <w:pPr>
        <w:pStyle w:val="1"/>
        <w:autoSpaceDE w:val="0"/>
        <w:autoSpaceDN w:val="0"/>
        <w:spacing w:line="560" w:lineRule="exact"/>
        <w:ind w:firstLine="640"/>
        <w:contextualSpacing/>
        <w:jc w:val="left"/>
        <w:rPr>
          <w:rFonts w:eastAsia="仿宋" w:cs="仿宋"/>
          <w:bCs/>
          <w:sz w:val="32"/>
          <w:szCs w:val="32"/>
        </w:rPr>
      </w:pPr>
      <w:r>
        <w:rPr>
          <w:rFonts w:eastAsia="仿宋" w:cs="仿宋" w:hint="eastAsia"/>
          <w:kern w:val="0"/>
          <w:sz w:val="32"/>
          <w:szCs w:val="32"/>
          <w:lang w:val="zh-CN"/>
        </w:rPr>
        <w:t>2</w:t>
      </w:r>
      <w:r>
        <w:rPr>
          <w:rFonts w:eastAsia="仿宋" w:cs="仿宋" w:hint="eastAsia"/>
          <w:kern w:val="0"/>
          <w:sz w:val="32"/>
          <w:szCs w:val="32"/>
          <w:lang w:val="zh-CN"/>
        </w:rPr>
        <w:t>、项目描述：</w:t>
      </w:r>
      <w:r>
        <w:rPr>
          <w:rFonts w:eastAsia="仿宋" w:cs="仿宋" w:hint="eastAsia"/>
          <w:bCs/>
          <w:sz w:val="32"/>
          <w:szCs w:val="32"/>
        </w:rPr>
        <w:t>家政服务员项目是根据客户实际需求和场景要求，运用大赛组委会确定的背景材料，使用竞赛现场提供的备料物品，建立与客户和谐的人际关系，并按照要求完成所有的操作项目。根据自己的理论知识和实际经验，展示新时代家政服务员的风采。</w:t>
      </w:r>
    </w:p>
    <w:p w:rsidR="00E4164B" w:rsidRDefault="00CB6303">
      <w:pPr>
        <w:pStyle w:val="1"/>
        <w:autoSpaceDE w:val="0"/>
        <w:autoSpaceDN w:val="0"/>
        <w:spacing w:line="560" w:lineRule="exact"/>
        <w:ind w:firstLineChars="300" w:firstLine="960"/>
        <w:contextualSpacing/>
        <w:jc w:val="left"/>
        <w:rPr>
          <w:rFonts w:eastAsia="仿宋" w:cs="仿宋"/>
          <w:kern w:val="0"/>
          <w:sz w:val="32"/>
          <w:szCs w:val="32"/>
          <w:lang w:val="zh-CN"/>
        </w:rPr>
      </w:pPr>
      <w:r>
        <w:rPr>
          <w:rFonts w:eastAsia="仿宋" w:cs="仿宋" w:hint="eastAsia"/>
          <w:kern w:val="0"/>
          <w:sz w:val="32"/>
          <w:szCs w:val="32"/>
          <w:lang w:val="zh-CN"/>
        </w:rPr>
        <w:t>2.1</w:t>
      </w:r>
      <w:r>
        <w:rPr>
          <w:rFonts w:eastAsia="仿宋" w:cs="仿宋" w:hint="eastAsia"/>
          <w:kern w:val="0"/>
          <w:sz w:val="32"/>
          <w:szCs w:val="32"/>
        </w:rPr>
        <w:t xml:space="preserve"> </w:t>
      </w:r>
      <w:r>
        <w:rPr>
          <w:rFonts w:eastAsia="仿宋" w:cs="仿宋" w:hint="eastAsia"/>
          <w:kern w:val="0"/>
          <w:sz w:val="32"/>
          <w:szCs w:val="32"/>
          <w:lang w:val="zh-CN"/>
        </w:rPr>
        <w:t>职业工作内容</w:t>
      </w:r>
    </w:p>
    <w:p w:rsidR="00E4164B" w:rsidRDefault="00CB6303">
      <w:pPr>
        <w:pStyle w:val="1"/>
        <w:autoSpaceDE w:val="0"/>
        <w:autoSpaceDN w:val="0"/>
        <w:spacing w:line="560" w:lineRule="exact"/>
        <w:ind w:firstLine="640"/>
        <w:contextualSpacing/>
        <w:jc w:val="left"/>
        <w:rPr>
          <w:rFonts w:eastAsia="仿宋" w:cs="仿宋"/>
          <w:kern w:val="0"/>
          <w:sz w:val="32"/>
          <w:szCs w:val="32"/>
        </w:rPr>
      </w:pPr>
      <w:r>
        <w:rPr>
          <w:rFonts w:eastAsia="仿宋" w:cs="仿宋" w:hint="eastAsia"/>
          <w:kern w:val="0"/>
          <w:sz w:val="32"/>
          <w:szCs w:val="32"/>
        </w:rPr>
        <w:t>家政服务员是从事料理家务，照顾家庭成员，管理家庭事物的人员。</w:t>
      </w:r>
    </w:p>
    <w:p w:rsidR="00E4164B" w:rsidRDefault="00CB6303">
      <w:pPr>
        <w:pStyle w:val="2"/>
        <w:spacing w:before="0" w:after="0" w:line="560" w:lineRule="exact"/>
        <w:ind w:firstLineChars="300" w:firstLine="960"/>
        <w:contextualSpacing/>
        <w:jc w:val="left"/>
        <w:rPr>
          <w:rFonts w:ascii="Times New Roman" w:eastAsia="仿宋" w:hAnsi="Times New Roman" w:cs="仿宋"/>
          <w:b w:val="0"/>
          <w:bCs w:val="0"/>
          <w:kern w:val="0"/>
        </w:rPr>
      </w:pPr>
      <w:r>
        <w:rPr>
          <w:rFonts w:ascii="Times New Roman" w:eastAsia="仿宋" w:hAnsi="Times New Roman" w:cs="仿宋" w:hint="eastAsia"/>
          <w:b w:val="0"/>
          <w:bCs w:val="0"/>
          <w:kern w:val="0"/>
        </w:rPr>
        <w:t xml:space="preserve">2.2 </w:t>
      </w:r>
      <w:r>
        <w:rPr>
          <w:rFonts w:ascii="Times New Roman" w:eastAsia="仿宋" w:hAnsi="Times New Roman" w:cs="仿宋" w:hint="eastAsia"/>
          <w:b w:val="0"/>
          <w:bCs w:val="0"/>
          <w:kern w:val="0"/>
        </w:rPr>
        <w:t>职业素质及能力</w:t>
      </w:r>
    </w:p>
    <w:p w:rsidR="00E4164B" w:rsidRDefault="00CB6303">
      <w:pPr>
        <w:tabs>
          <w:tab w:val="left" w:pos="6868"/>
        </w:tabs>
        <w:autoSpaceDE w:val="0"/>
        <w:autoSpaceDN w:val="0"/>
        <w:spacing w:line="560" w:lineRule="exact"/>
        <w:ind w:firstLineChars="200" w:firstLine="640"/>
        <w:contextualSpacing/>
        <w:jc w:val="left"/>
        <w:rPr>
          <w:rFonts w:eastAsia="仿宋" w:cs="仿宋"/>
          <w:kern w:val="0"/>
          <w:sz w:val="32"/>
          <w:szCs w:val="32"/>
          <w:lang w:val="zh-CN"/>
        </w:rPr>
      </w:pPr>
      <w:r>
        <w:rPr>
          <w:rFonts w:eastAsia="仿宋" w:cs="仿宋" w:hint="eastAsia"/>
          <w:kern w:val="0"/>
          <w:sz w:val="32"/>
          <w:szCs w:val="32"/>
          <w:lang w:val="zh-CN"/>
        </w:rPr>
        <w:t>遵守国家有关法律法规，具有良好的职业道德，爱岗敬业，恪</w:t>
      </w:r>
      <w:r>
        <w:rPr>
          <w:rFonts w:eastAsia="仿宋" w:cs="仿宋" w:hint="eastAsia"/>
          <w:kern w:val="0"/>
          <w:sz w:val="32"/>
          <w:szCs w:val="32"/>
        </w:rPr>
        <w:t>尽职守</w:t>
      </w:r>
      <w:r>
        <w:rPr>
          <w:rFonts w:eastAsia="仿宋" w:cs="仿宋" w:hint="eastAsia"/>
          <w:kern w:val="0"/>
          <w:sz w:val="32"/>
          <w:szCs w:val="32"/>
          <w:lang w:val="zh-CN"/>
        </w:rPr>
        <w:t>。身体健康，人格健全，</w:t>
      </w:r>
      <w:r>
        <w:rPr>
          <w:rFonts w:eastAsia="仿宋" w:cs="仿宋" w:hint="eastAsia"/>
          <w:kern w:val="0"/>
          <w:sz w:val="32"/>
          <w:szCs w:val="32"/>
        </w:rPr>
        <w:t>尊老爱幼</w:t>
      </w:r>
      <w:r>
        <w:rPr>
          <w:rFonts w:eastAsia="仿宋" w:cs="仿宋" w:hint="eastAsia"/>
          <w:kern w:val="0"/>
          <w:sz w:val="32"/>
          <w:szCs w:val="32"/>
          <w:lang w:val="zh-CN"/>
        </w:rPr>
        <w:t>、</w:t>
      </w:r>
      <w:r>
        <w:rPr>
          <w:rFonts w:eastAsia="仿宋" w:cs="仿宋" w:hint="eastAsia"/>
          <w:kern w:val="0"/>
          <w:sz w:val="32"/>
          <w:szCs w:val="32"/>
        </w:rPr>
        <w:t>尊重差异</w:t>
      </w:r>
      <w:r>
        <w:rPr>
          <w:rFonts w:eastAsia="仿宋" w:cs="仿宋" w:hint="eastAsia"/>
          <w:kern w:val="0"/>
          <w:sz w:val="32"/>
          <w:szCs w:val="32"/>
          <w:lang w:val="zh-CN"/>
        </w:rPr>
        <w:t>;</w:t>
      </w:r>
      <w:r>
        <w:rPr>
          <w:rFonts w:eastAsia="仿宋" w:cs="仿宋" w:hint="eastAsia"/>
          <w:kern w:val="0"/>
          <w:sz w:val="32"/>
          <w:szCs w:val="32"/>
          <w:lang w:val="zh-CN"/>
        </w:rPr>
        <w:t>具有一定的学习能力、动手能力、计算能力，语言表达能力和人际沟通能力。</w:t>
      </w:r>
    </w:p>
    <w:p w:rsidR="00E4164B" w:rsidRDefault="00CB6303">
      <w:pPr>
        <w:tabs>
          <w:tab w:val="left" w:pos="6868"/>
        </w:tabs>
        <w:autoSpaceDE w:val="0"/>
        <w:autoSpaceDN w:val="0"/>
        <w:spacing w:line="560" w:lineRule="exact"/>
        <w:ind w:firstLineChars="300" w:firstLine="960"/>
        <w:contextualSpacing/>
        <w:jc w:val="left"/>
        <w:rPr>
          <w:rFonts w:eastAsia="仿宋" w:cs="仿宋"/>
          <w:kern w:val="0"/>
          <w:sz w:val="32"/>
          <w:szCs w:val="32"/>
          <w:lang w:val="zh-CN"/>
        </w:rPr>
      </w:pPr>
      <w:r>
        <w:rPr>
          <w:rFonts w:eastAsia="仿宋" w:cs="仿宋" w:hint="eastAsia"/>
          <w:kern w:val="0"/>
          <w:sz w:val="32"/>
          <w:szCs w:val="32"/>
          <w:lang w:val="zh-CN"/>
        </w:rPr>
        <w:t>2.3</w:t>
      </w:r>
      <w:r>
        <w:rPr>
          <w:rFonts w:eastAsia="仿宋" w:cs="仿宋" w:hint="eastAsia"/>
          <w:kern w:val="0"/>
          <w:sz w:val="32"/>
          <w:szCs w:val="32"/>
        </w:rPr>
        <w:t xml:space="preserve"> </w:t>
      </w:r>
      <w:r>
        <w:rPr>
          <w:rFonts w:eastAsia="仿宋" w:cs="仿宋" w:hint="eastAsia"/>
          <w:kern w:val="0"/>
          <w:sz w:val="32"/>
          <w:szCs w:val="32"/>
        </w:rPr>
        <w:t>竞赛</w:t>
      </w:r>
      <w:r>
        <w:rPr>
          <w:rFonts w:eastAsia="仿宋" w:cs="仿宋" w:hint="eastAsia"/>
          <w:kern w:val="0"/>
          <w:sz w:val="32"/>
          <w:szCs w:val="32"/>
          <w:lang w:val="zh-CN"/>
        </w:rPr>
        <w:t>目的</w:t>
      </w:r>
    </w:p>
    <w:p w:rsidR="00E4164B" w:rsidRDefault="00CB6303">
      <w:pPr>
        <w:tabs>
          <w:tab w:val="left" w:pos="6868"/>
        </w:tabs>
        <w:autoSpaceDE w:val="0"/>
        <w:autoSpaceDN w:val="0"/>
        <w:spacing w:line="560" w:lineRule="exact"/>
        <w:ind w:firstLineChars="200" w:firstLine="640"/>
        <w:contextualSpacing/>
        <w:jc w:val="left"/>
        <w:rPr>
          <w:rFonts w:eastAsia="仿宋" w:cs="仿宋"/>
          <w:kern w:val="0"/>
          <w:sz w:val="32"/>
          <w:szCs w:val="32"/>
          <w:lang w:val="zh-CN"/>
        </w:rPr>
      </w:pPr>
      <w:r>
        <w:rPr>
          <w:rFonts w:eastAsia="仿宋" w:cs="仿宋" w:hint="eastAsia"/>
          <w:kern w:val="0"/>
          <w:sz w:val="32"/>
          <w:szCs w:val="32"/>
          <w:lang w:val="zh-CN"/>
        </w:rPr>
        <w:t>广泛组织开展技能竞赛是加强技能人才培养选拔、促进优秀技能人才脱颖而出的重要途径，是落实省委、省政府实施“南粤家政”行动工作的重要步骤。举办本次技能竞赛，目的是为广大家政人员搭建舞台、</w:t>
      </w:r>
      <w:r>
        <w:rPr>
          <w:rFonts w:eastAsia="仿宋" w:cs="仿宋" w:hint="eastAsia"/>
          <w:kern w:val="0"/>
          <w:sz w:val="32"/>
          <w:szCs w:val="32"/>
          <w:lang w:val="zh-CN"/>
        </w:rPr>
        <w:lastRenderedPageBreak/>
        <w:t>推广品牌特色，进一步扩大“南粤家政”的影响力、</w:t>
      </w:r>
      <w:proofErr w:type="gramStart"/>
      <w:r>
        <w:rPr>
          <w:rFonts w:eastAsia="仿宋" w:cs="仿宋" w:hint="eastAsia"/>
          <w:kern w:val="0"/>
          <w:sz w:val="32"/>
          <w:szCs w:val="32"/>
          <w:lang w:val="zh-CN"/>
        </w:rPr>
        <w:t>引领力</w:t>
      </w:r>
      <w:proofErr w:type="gramEnd"/>
      <w:r>
        <w:rPr>
          <w:rFonts w:eastAsia="仿宋" w:cs="仿宋" w:hint="eastAsia"/>
          <w:kern w:val="0"/>
          <w:sz w:val="32"/>
          <w:szCs w:val="32"/>
          <w:lang w:val="zh-CN"/>
        </w:rPr>
        <w:t>和知晓度，在全省营造崇尚技能、尊重劳动的良好氛围，激励家政服务从业人员提升职业技能。</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w:t>
      </w:r>
      <w:r>
        <w:rPr>
          <w:rFonts w:eastAsia="仿宋" w:cs="仿宋" w:hint="eastAsia"/>
          <w:b/>
          <w:kern w:val="0"/>
          <w:sz w:val="32"/>
          <w:szCs w:val="32"/>
        </w:rPr>
        <w:t>二）竞赛内容</w:t>
      </w:r>
    </w:p>
    <w:p w:rsidR="00E4164B" w:rsidRDefault="00CB6303">
      <w:pPr>
        <w:spacing w:after="120" w:line="560" w:lineRule="exact"/>
        <w:ind w:firstLineChars="200" w:firstLine="640"/>
        <w:rPr>
          <w:rFonts w:eastAsia="仿宋" w:cs="仿宋"/>
          <w:bCs/>
          <w:kern w:val="0"/>
          <w:sz w:val="32"/>
          <w:szCs w:val="32"/>
        </w:rPr>
      </w:pPr>
      <w:r>
        <w:rPr>
          <w:rFonts w:eastAsia="仿宋" w:cs="仿宋" w:hint="eastAsia"/>
          <w:bCs/>
          <w:kern w:val="0"/>
          <w:sz w:val="32"/>
          <w:szCs w:val="32"/>
        </w:rPr>
        <w:t>本次竞赛为操作技能比赛，理论考核融入操作技能考核过程中</w:t>
      </w:r>
      <w:r>
        <w:rPr>
          <w:rFonts w:eastAsia="仿宋" w:cs="仿宋" w:hint="eastAsia"/>
          <w:bCs/>
          <w:kern w:val="0"/>
          <w:sz w:val="32"/>
          <w:szCs w:val="32"/>
        </w:rPr>
        <w:t>,</w:t>
      </w:r>
      <w:r>
        <w:rPr>
          <w:rFonts w:eastAsia="仿宋" w:cs="仿宋" w:hint="eastAsia"/>
          <w:bCs/>
          <w:kern w:val="0"/>
          <w:sz w:val="32"/>
          <w:szCs w:val="32"/>
        </w:rPr>
        <w:t>不单独</w:t>
      </w:r>
      <w:proofErr w:type="gramStart"/>
      <w:r>
        <w:rPr>
          <w:rFonts w:eastAsia="仿宋" w:cs="仿宋" w:hint="eastAsia"/>
          <w:bCs/>
          <w:kern w:val="0"/>
          <w:sz w:val="32"/>
          <w:szCs w:val="32"/>
        </w:rPr>
        <w:t>设理论</w:t>
      </w:r>
      <w:proofErr w:type="gramEnd"/>
      <w:r>
        <w:rPr>
          <w:rFonts w:eastAsia="仿宋" w:cs="仿宋" w:hint="eastAsia"/>
          <w:bCs/>
          <w:kern w:val="0"/>
          <w:sz w:val="32"/>
          <w:szCs w:val="32"/>
        </w:rPr>
        <w:t>考核。</w:t>
      </w:r>
    </w:p>
    <w:p w:rsidR="00E4164B" w:rsidRDefault="00CB6303">
      <w:pPr>
        <w:spacing w:after="120" w:line="560" w:lineRule="exact"/>
        <w:ind w:firstLineChars="200" w:firstLine="640"/>
        <w:rPr>
          <w:rFonts w:eastAsia="仿宋" w:cs="仿宋"/>
          <w:bCs/>
          <w:kern w:val="0"/>
          <w:sz w:val="32"/>
          <w:szCs w:val="32"/>
        </w:rPr>
      </w:pPr>
      <w:r>
        <w:rPr>
          <w:rFonts w:eastAsia="仿宋" w:cs="仿宋" w:hint="eastAsia"/>
          <w:bCs/>
          <w:kern w:val="0"/>
          <w:sz w:val="32"/>
          <w:szCs w:val="32"/>
        </w:rPr>
        <w:t>赛题以《家政服务员国家职业技能标准》三级</w:t>
      </w:r>
      <w:r>
        <w:rPr>
          <w:rFonts w:eastAsia="仿宋" w:cs="仿宋" w:hint="eastAsia"/>
          <w:bCs/>
          <w:kern w:val="0"/>
          <w:sz w:val="32"/>
          <w:szCs w:val="32"/>
        </w:rPr>
        <w:t>/</w:t>
      </w:r>
      <w:r>
        <w:rPr>
          <w:rFonts w:eastAsia="仿宋" w:cs="仿宋" w:hint="eastAsia"/>
          <w:bCs/>
          <w:kern w:val="0"/>
          <w:sz w:val="32"/>
          <w:szCs w:val="32"/>
        </w:rPr>
        <w:t>高级工的基本要求和技能要求为主，适当增加新技术、新规范和岗位实际操作等内容。比赛内容为</w:t>
      </w:r>
      <w:r>
        <w:rPr>
          <w:rFonts w:eastAsia="仿宋" w:cs="仿宋" w:hint="eastAsia"/>
          <w:bCs/>
          <w:kern w:val="0"/>
          <w:sz w:val="32"/>
          <w:szCs w:val="32"/>
        </w:rPr>
        <w:t>4</w:t>
      </w:r>
      <w:r>
        <w:rPr>
          <w:rFonts w:eastAsia="仿宋" w:cs="仿宋" w:hint="eastAsia"/>
          <w:bCs/>
          <w:kern w:val="0"/>
          <w:sz w:val="32"/>
          <w:szCs w:val="32"/>
        </w:rPr>
        <w:t>个模块，分别为</w:t>
      </w:r>
      <w:r>
        <w:rPr>
          <w:rFonts w:eastAsia="仿宋" w:cs="仿宋" w:hint="eastAsia"/>
          <w:kern w:val="0"/>
          <w:sz w:val="32"/>
          <w:szCs w:val="32"/>
        </w:rPr>
        <w:t>厨房管理（制作家庭餐）模块、指导卧室管理（指导洗烫收纳衣物）模块、客厅管理（美化家居）模块、庭院管理（休闲娱乐服务和家居收纳）模块</w:t>
      </w:r>
      <w:r>
        <w:rPr>
          <w:rFonts w:eastAsia="仿宋" w:cs="仿宋" w:hint="eastAsia"/>
          <w:kern w:val="0"/>
          <w:sz w:val="32"/>
          <w:szCs w:val="32"/>
          <w:lang w:val="zh-CN"/>
        </w:rPr>
        <w:t>。</w:t>
      </w:r>
      <w:r>
        <w:rPr>
          <w:rFonts w:eastAsia="仿宋" w:cs="仿宋" w:hint="eastAsia"/>
          <w:bCs/>
          <w:kern w:val="0"/>
          <w:sz w:val="32"/>
          <w:szCs w:val="32"/>
        </w:rPr>
        <w:t>具体模块内容如下：</w:t>
      </w:r>
    </w:p>
    <w:p w:rsidR="00E4164B" w:rsidRDefault="00CB6303">
      <w:pPr>
        <w:spacing w:line="560" w:lineRule="exact"/>
        <w:ind w:firstLineChars="200" w:firstLine="643"/>
        <w:contextualSpacing/>
        <w:textAlignment w:val="baseline"/>
        <w:rPr>
          <w:rFonts w:eastAsia="仿宋" w:cs="仿宋"/>
          <w:bCs/>
          <w:sz w:val="32"/>
          <w:szCs w:val="32"/>
        </w:rPr>
      </w:pPr>
      <w:r>
        <w:rPr>
          <w:rFonts w:eastAsia="仿宋" w:cs="仿宋" w:hint="eastAsia"/>
          <w:b/>
          <w:kern w:val="0"/>
          <w:sz w:val="32"/>
          <w:szCs w:val="32"/>
        </w:rPr>
        <w:t>1.</w:t>
      </w:r>
      <w:r>
        <w:rPr>
          <w:rFonts w:eastAsia="仿宋" w:cs="仿宋" w:hint="eastAsia"/>
          <w:sz w:val="28"/>
          <w:szCs w:val="28"/>
        </w:rPr>
        <w:t xml:space="preserve"> </w:t>
      </w:r>
      <w:r>
        <w:rPr>
          <w:rFonts w:eastAsia="仿宋" w:cs="仿宋" w:hint="eastAsia"/>
          <w:b/>
          <w:kern w:val="0"/>
          <w:sz w:val="32"/>
          <w:szCs w:val="32"/>
        </w:rPr>
        <w:t>厨房管理：制作家庭餐模块</w:t>
      </w:r>
      <w:r>
        <w:rPr>
          <w:rFonts w:eastAsia="仿宋" w:cs="仿宋" w:hint="eastAsia"/>
          <w:b/>
          <w:kern w:val="0"/>
          <w:sz w:val="32"/>
          <w:szCs w:val="32"/>
        </w:rPr>
        <w:t>:</w:t>
      </w:r>
      <w:r>
        <w:rPr>
          <w:rFonts w:eastAsia="仿宋" w:cs="仿宋" w:hint="eastAsia"/>
          <w:bCs/>
          <w:sz w:val="32"/>
          <w:szCs w:val="32"/>
        </w:rPr>
        <w:t>选手能熟练掌握制作家庭餐的相关知识：初加工原料、家庭餐配制、饮品制作。并能完成家庭餐（冲泡红茶）在日常生活中的制作，进行茶具用品收纳管理。</w:t>
      </w:r>
    </w:p>
    <w:p w:rsidR="00E4164B" w:rsidRDefault="00CB6303">
      <w:pPr>
        <w:spacing w:line="560" w:lineRule="exact"/>
        <w:ind w:firstLineChars="200" w:firstLine="643"/>
        <w:contextualSpacing/>
        <w:textAlignment w:val="baseline"/>
        <w:rPr>
          <w:rFonts w:eastAsia="仿宋" w:cs="仿宋"/>
          <w:bCs/>
          <w:sz w:val="32"/>
          <w:szCs w:val="32"/>
        </w:rPr>
      </w:pPr>
      <w:r>
        <w:rPr>
          <w:rFonts w:eastAsia="仿宋" w:cs="仿宋" w:hint="eastAsia"/>
          <w:b/>
          <w:kern w:val="0"/>
          <w:sz w:val="32"/>
          <w:szCs w:val="32"/>
        </w:rPr>
        <w:t>2.</w:t>
      </w:r>
      <w:r>
        <w:rPr>
          <w:rFonts w:eastAsia="仿宋" w:cs="仿宋" w:hint="eastAsia"/>
          <w:sz w:val="28"/>
          <w:szCs w:val="28"/>
        </w:rPr>
        <w:t xml:space="preserve"> </w:t>
      </w:r>
      <w:r>
        <w:rPr>
          <w:rFonts w:eastAsia="仿宋" w:cs="仿宋" w:hint="eastAsia"/>
          <w:b/>
          <w:kern w:val="0"/>
          <w:sz w:val="32"/>
          <w:szCs w:val="32"/>
        </w:rPr>
        <w:t>指导卧室管理：指导洗烫收纳衣物模块：</w:t>
      </w:r>
      <w:proofErr w:type="gramStart"/>
      <w:r>
        <w:rPr>
          <w:rFonts w:eastAsia="仿宋" w:cs="仿宋" w:hint="eastAsia"/>
          <w:bCs/>
          <w:sz w:val="32"/>
          <w:szCs w:val="32"/>
        </w:rPr>
        <w:t>熟练指导</w:t>
      </w:r>
      <w:proofErr w:type="gramEnd"/>
      <w:r>
        <w:rPr>
          <w:rFonts w:eastAsia="仿宋" w:cs="仿宋" w:hint="eastAsia"/>
          <w:bCs/>
          <w:sz w:val="32"/>
          <w:szCs w:val="32"/>
        </w:rPr>
        <w:t>客户进行熨烫衣服（中山装）和收纳衣物。能适当对初、中级家政服务员的上门服务进行指导，并提出合理建议；能与客户建立和谐的关系。</w:t>
      </w:r>
      <w:r>
        <w:rPr>
          <w:rFonts w:eastAsia="仿宋" w:cs="仿宋" w:hint="eastAsia"/>
          <w:bCs/>
          <w:sz w:val="32"/>
          <w:szCs w:val="32"/>
        </w:rPr>
        <w:t xml:space="preserve"> </w:t>
      </w:r>
    </w:p>
    <w:p w:rsidR="00E4164B" w:rsidRDefault="00CB6303">
      <w:pPr>
        <w:spacing w:line="560" w:lineRule="exact"/>
        <w:ind w:firstLineChars="200" w:firstLine="643"/>
        <w:contextualSpacing/>
        <w:textAlignment w:val="baseline"/>
        <w:rPr>
          <w:rFonts w:eastAsia="仿宋" w:cs="仿宋"/>
          <w:bCs/>
          <w:sz w:val="32"/>
          <w:szCs w:val="32"/>
        </w:rPr>
      </w:pPr>
      <w:r>
        <w:rPr>
          <w:rFonts w:eastAsia="仿宋" w:cs="仿宋" w:hint="eastAsia"/>
          <w:b/>
          <w:kern w:val="0"/>
          <w:sz w:val="32"/>
          <w:szCs w:val="32"/>
        </w:rPr>
        <w:t>3.</w:t>
      </w:r>
      <w:r>
        <w:rPr>
          <w:rFonts w:eastAsia="仿宋" w:cs="仿宋" w:hint="eastAsia"/>
          <w:sz w:val="28"/>
          <w:szCs w:val="28"/>
        </w:rPr>
        <w:t xml:space="preserve"> </w:t>
      </w:r>
      <w:r>
        <w:rPr>
          <w:rFonts w:eastAsia="仿宋" w:cs="仿宋" w:hint="eastAsia"/>
          <w:b/>
          <w:kern w:val="0"/>
          <w:sz w:val="32"/>
          <w:szCs w:val="32"/>
        </w:rPr>
        <w:t>客厅管理：美化家居模块</w:t>
      </w:r>
      <w:r>
        <w:rPr>
          <w:rFonts w:eastAsia="仿宋" w:cs="仿宋" w:hint="eastAsia"/>
          <w:b/>
          <w:kern w:val="0"/>
          <w:sz w:val="32"/>
          <w:szCs w:val="32"/>
          <w:lang w:val="zh-CN"/>
        </w:rPr>
        <w:t>：</w:t>
      </w:r>
      <w:r>
        <w:rPr>
          <w:rFonts w:eastAsia="仿宋" w:cs="仿宋" w:hint="eastAsia"/>
          <w:bCs/>
          <w:sz w:val="32"/>
          <w:szCs w:val="32"/>
        </w:rPr>
        <w:t>能对居室物品进行合理的摆设，美化居住环境，插摆扇形花。</w:t>
      </w:r>
    </w:p>
    <w:p w:rsidR="00E4164B" w:rsidRDefault="00CB6303">
      <w:pPr>
        <w:spacing w:line="560" w:lineRule="exact"/>
        <w:ind w:firstLineChars="200" w:firstLine="643"/>
        <w:contextualSpacing/>
        <w:textAlignment w:val="baseline"/>
        <w:rPr>
          <w:rFonts w:eastAsia="仿宋" w:cs="仿宋"/>
          <w:bCs/>
          <w:sz w:val="32"/>
          <w:szCs w:val="32"/>
        </w:rPr>
      </w:pPr>
      <w:r>
        <w:rPr>
          <w:rFonts w:eastAsia="仿宋" w:cs="仿宋" w:hint="eastAsia"/>
          <w:b/>
          <w:sz w:val="32"/>
          <w:szCs w:val="32"/>
        </w:rPr>
        <w:t>4.</w:t>
      </w:r>
      <w:r>
        <w:rPr>
          <w:rFonts w:eastAsia="仿宋" w:cs="仿宋" w:hint="eastAsia"/>
          <w:b/>
          <w:sz w:val="28"/>
          <w:szCs w:val="28"/>
        </w:rPr>
        <w:t xml:space="preserve"> </w:t>
      </w:r>
      <w:r>
        <w:rPr>
          <w:rFonts w:eastAsia="仿宋" w:cs="仿宋" w:hint="eastAsia"/>
          <w:b/>
          <w:kern w:val="0"/>
          <w:sz w:val="32"/>
          <w:szCs w:val="32"/>
        </w:rPr>
        <w:t>庭</w:t>
      </w:r>
      <w:r>
        <w:rPr>
          <w:rFonts w:eastAsia="仿宋" w:cs="仿宋" w:hint="eastAsia"/>
          <w:b/>
          <w:kern w:val="0"/>
          <w:sz w:val="32"/>
          <w:szCs w:val="32"/>
        </w:rPr>
        <w:t>院管理：休闲娱乐服务和家居收纳模块：</w:t>
      </w:r>
      <w:r>
        <w:rPr>
          <w:rFonts w:eastAsia="仿宋" w:cs="仿宋" w:hint="eastAsia"/>
          <w:bCs/>
          <w:sz w:val="32"/>
          <w:szCs w:val="32"/>
        </w:rPr>
        <w:t>能</w:t>
      </w:r>
      <w:r>
        <w:rPr>
          <w:rFonts w:eastAsia="仿宋" w:cs="仿宋" w:hint="eastAsia"/>
          <w:bCs/>
          <w:sz w:val="32"/>
          <w:szCs w:val="32"/>
        </w:rPr>
        <w:t>收纳管理庭院物品，能依据居室使用功能摆放、养护花卉绿植（吊兰）</w:t>
      </w:r>
      <w:r>
        <w:rPr>
          <w:rFonts w:eastAsia="仿宋" w:cs="仿宋" w:hint="eastAsia"/>
          <w:bCs/>
          <w:sz w:val="32"/>
          <w:szCs w:val="32"/>
        </w:rPr>
        <w:t>。</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（三）</w:t>
      </w:r>
      <w:r>
        <w:rPr>
          <w:rFonts w:eastAsia="仿宋" w:cs="仿宋" w:hint="eastAsia"/>
          <w:b/>
          <w:sz w:val="32"/>
          <w:szCs w:val="32"/>
        </w:rPr>
        <w:t>评判标准</w:t>
      </w:r>
    </w:p>
    <w:p w:rsidR="00E4164B" w:rsidRDefault="00CB6303">
      <w:pPr>
        <w:spacing w:line="560" w:lineRule="exact"/>
        <w:ind w:firstLineChars="200" w:firstLine="640"/>
        <w:contextualSpacing/>
        <w:rPr>
          <w:rFonts w:eastAsia="仿宋" w:cs="仿宋"/>
          <w:b/>
          <w:kern w:val="0"/>
          <w:sz w:val="32"/>
          <w:szCs w:val="32"/>
        </w:rPr>
      </w:pPr>
      <w:r>
        <w:rPr>
          <w:rFonts w:eastAsia="仿宋" w:cs="仿宋" w:hint="eastAsia"/>
          <w:bCs/>
          <w:sz w:val="32"/>
          <w:szCs w:val="32"/>
          <w:lang w:val="zh-CN"/>
        </w:rPr>
        <w:t>本赛题按照家政服务场景设计。含</w:t>
      </w:r>
      <w:r>
        <w:rPr>
          <w:rFonts w:eastAsia="仿宋" w:cs="仿宋" w:hint="eastAsia"/>
          <w:kern w:val="0"/>
          <w:sz w:val="32"/>
          <w:szCs w:val="32"/>
        </w:rPr>
        <w:t>厨房管理（制作家庭餐）</w:t>
      </w:r>
      <w:r>
        <w:rPr>
          <w:rFonts w:eastAsia="仿宋" w:cs="仿宋" w:hint="eastAsia"/>
          <w:kern w:val="0"/>
          <w:sz w:val="32"/>
          <w:szCs w:val="32"/>
        </w:rPr>
        <w:t>20%</w:t>
      </w:r>
      <w:r>
        <w:rPr>
          <w:rFonts w:eastAsia="仿宋" w:cs="仿宋" w:hint="eastAsia"/>
          <w:kern w:val="0"/>
          <w:sz w:val="32"/>
          <w:szCs w:val="32"/>
        </w:rPr>
        <w:t>、指导卧室管理（指导洗烫收纳衣物）</w:t>
      </w:r>
      <w:r>
        <w:rPr>
          <w:rFonts w:eastAsia="仿宋" w:cs="仿宋" w:hint="eastAsia"/>
          <w:kern w:val="0"/>
          <w:sz w:val="32"/>
          <w:szCs w:val="32"/>
        </w:rPr>
        <w:t>35%</w:t>
      </w:r>
      <w:r>
        <w:rPr>
          <w:rFonts w:eastAsia="仿宋" w:cs="仿宋" w:hint="eastAsia"/>
          <w:kern w:val="0"/>
          <w:sz w:val="32"/>
          <w:szCs w:val="32"/>
        </w:rPr>
        <w:t>、客厅管理（美化家居）</w:t>
      </w:r>
      <w:r>
        <w:rPr>
          <w:rFonts w:eastAsia="仿宋" w:cs="仿宋" w:hint="eastAsia"/>
          <w:kern w:val="0"/>
          <w:sz w:val="32"/>
          <w:szCs w:val="32"/>
        </w:rPr>
        <w:t>15%</w:t>
      </w:r>
      <w:r>
        <w:rPr>
          <w:rFonts w:eastAsia="仿宋" w:cs="仿宋" w:hint="eastAsia"/>
          <w:kern w:val="0"/>
          <w:sz w:val="32"/>
          <w:szCs w:val="32"/>
        </w:rPr>
        <w:t>、</w:t>
      </w:r>
      <w:r>
        <w:rPr>
          <w:rFonts w:eastAsia="仿宋" w:cs="仿宋" w:hint="eastAsia"/>
          <w:kern w:val="0"/>
          <w:sz w:val="32"/>
          <w:szCs w:val="32"/>
        </w:rPr>
        <w:lastRenderedPageBreak/>
        <w:t>庭院管理（休闲娱乐服务和家居收纳）</w:t>
      </w:r>
      <w:r>
        <w:rPr>
          <w:rFonts w:eastAsia="仿宋" w:cs="仿宋" w:hint="eastAsia"/>
          <w:kern w:val="0"/>
          <w:sz w:val="32"/>
          <w:szCs w:val="32"/>
        </w:rPr>
        <w:t>30%</w:t>
      </w:r>
      <w:r>
        <w:rPr>
          <w:rFonts w:eastAsia="仿宋" w:cs="仿宋" w:hint="eastAsia"/>
          <w:bCs/>
          <w:sz w:val="32"/>
          <w:szCs w:val="32"/>
          <w:lang w:val="zh-CN"/>
        </w:rPr>
        <w:t>等</w:t>
      </w:r>
      <w:r>
        <w:rPr>
          <w:rFonts w:eastAsia="仿宋" w:cs="仿宋" w:hint="eastAsia"/>
          <w:bCs/>
          <w:sz w:val="32"/>
          <w:szCs w:val="32"/>
        </w:rPr>
        <w:t>4</w:t>
      </w:r>
      <w:r>
        <w:rPr>
          <w:rFonts w:eastAsia="仿宋" w:cs="仿宋" w:hint="eastAsia"/>
          <w:bCs/>
          <w:sz w:val="32"/>
          <w:szCs w:val="32"/>
          <w:lang w:val="zh-CN"/>
        </w:rPr>
        <w:t>个场景职业技能模块的服务操作，</w:t>
      </w:r>
      <w:r>
        <w:rPr>
          <w:rFonts w:eastAsia="仿宋" w:cs="仿宋" w:hint="eastAsia"/>
          <w:kern w:val="0"/>
          <w:sz w:val="32"/>
          <w:szCs w:val="32"/>
          <w:lang w:val="zh-CN"/>
        </w:rPr>
        <w:t>总时间为</w:t>
      </w:r>
      <w:r>
        <w:rPr>
          <w:rFonts w:eastAsia="仿宋" w:cs="仿宋" w:hint="eastAsia"/>
          <w:kern w:val="0"/>
          <w:sz w:val="32"/>
          <w:szCs w:val="32"/>
        </w:rPr>
        <w:t>52</w:t>
      </w:r>
      <w:r>
        <w:rPr>
          <w:rFonts w:eastAsia="仿宋" w:cs="仿宋" w:hint="eastAsia"/>
          <w:kern w:val="0"/>
          <w:sz w:val="32"/>
          <w:szCs w:val="32"/>
          <w:lang w:val="zh-CN"/>
        </w:rPr>
        <w:t>分钟（</w:t>
      </w:r>
      <w:proofErr w:type="gramStart"/>
      <w:r>
        <w:rPr>
          <w:rFonts w:eastAsia="仿宋" w:cs="仿宋" w:hint="eastAsia"/>
          <w:kern w:val="0"/>
          <w:sz w:val="32"/>
          <w:szCs w:val="32"/>
          <w:lang w:val="zh-CN"/>
        </w:rPr>
        <w:t>含每个</w:t>
      </w:r>
      <w:proofErr w:type="gramEnd"/>
      <w:r>
        <w:rPr>
          <w:rFonts w:eastAsia="仿宋" w:cs="仿宋" w:hint="eastAsia"/>
          <w:kern w:val="0"/>
          <w:sz w:val="32"/>
          <w:szCs w:val="32"/>
          <w:lang w:val="zh-CN"/>
        </w:rPr>
        <w:t>模块阅卷</w:t>
      </w:r>
      <w:r>
        <w:rPr>
          <w:rFonts w:eastAsia="仿宋" w:cs="仿宋" w:hint="eastAsia"/>
          <w:kern w:val="0"/>
          <w:sz w:val="32"/>
          <w:szCs w:val="32"/>
          <w:lang w:val="zh-CN"/>
        </w:rPr>
        <w:t>3</w:t>
      </w:r>
      <w:r>
        <w:rPr>
          <w:rFonts w:eastAsia="仿宋" w:cs="仿宋" w:hint="eastAsia"/>
          <w:kern w:val="0"/>
          <w:sz w:val="32"/>
          <w:szCs w:val="32"/>
          <w:lang w:val="zh-CN"/>
        </w:rPr>
        <w:t>分钟）。</w:t>
      </w:r>
      <w:r>
        <w:rPr>
          <w:rFonts w:eastAsia="仿宋" w:cs="仿宋" w:hint="eastAsia"/>
          <w:sz w:val="32"/>
          <w:szCs w:val="32"/>
        </w:rPr>
        <w:t>具体情况详见下表</w:t>
      </w:r>
      <w:r>
        <w:rPr>
          <w:rFonts w:eastAsia="仿宋" w:cs="仿宋" w:hint="eastAsia"/>
          <w:sz w:val="32"/>
          <w:szCs w:val="32"/>
        </w:rPr>
        <w:t>1</w:t>
      </w:r>
      <w:r>
        <w:rPr>
          <w:rFonts w:eastAsia="仿宋" w:cs="仿宋" w:hint="eastAsia"/>
          <w:kern w:val="0"/>
          <w:sz w:val="32"/>
          <w:szCs w:val="32"/>
          <w:lang w:val="zh-CN"/>
        </w:rPr>
        <w:t>。</w:t>
      </w:r>
    </w:p>
    <w:p w:rsidR="00E4164B" w:rsidRDefault="00CB6303">
      <w:pPr>
        <w:spacing w:line="560" w:lineRule="exact"/>
        <w:contextualSpacing/>
        <w:jc w:val="center"/>
        <w:rPr>
          <w:rFonts w:eastAsia="仿宋" w:cs="仿宋"/>
          <w:sz w:val="32"/>
          <w:szCs w:val="32"/>
        </w:rPr>
      </w:pPr>
      <w:r>
        <w:rPr>
          <w:rFonts w:eastAsia="仿宋" w:cs="仿宋" w:hint="eastAsia"/>
          <w:bCs/>
          <w:sz w:val="32"/>
          <w:szCs w:val="32"/>
        </w:rPr>
        <w:t>表</w:t>
      </w:r>
      <w:r>
        <w:rPr>
          <w:rFonts w:eastAsia="仿宋" w:cs="仿宋" w:hint="eastAsia"/>
          <w:bCs/>
          <w:sz w:val="32"/>
          <w:szCs w:val="32"/>
        </w:rPr>
        <w:t xml:space="preserve">1 </w:t>
      </w:r>
      <w:r>
        <w:rPr>
          <w:rFonts w:eastAsia="仿宋" w:cs="仿宋" w:hint="eastAsia"/>
          <w:bCs/>
          <w:sz w:val="32"/>
          <w:szCs w:val="32"/>
        </w:rPr>
        <w:t>决赛考核内容及配分、权重</w:t>
      </w:r>
    </w:p>
    <w:tbl>
      <w:tblPr>
        <w:tblW w:w="9396" w:type="dxa"/>
        <w:jc w:val="center"/>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4A0" w:firstRow="1" w:lastRow="0" w:firstColumn="1" w:lastColumn="0" w:noHBand="0" w:noVBand="1"/>
      </w:tblPr>
      <w:tblGrid>
        <w:gridCol w:w="781"/>
        <w:gridCol w:w="4681"/>
        <w:gridCol w:w="1402"/>
        <w:gridCol w:w="1266"/>
        <w:gridCol w:w="1266"/>
      </w:tblGrid>
      <w:tr w:rsidR="00E4164B">
        <w:trPr>
          <w:trHeight w:val="633"/>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模块</w:t>
            </w:r>
          </w:p>
        </w:tc>
        <w:tc>
          <w:tcPr>
            <w:tcW w:w="4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考核模块</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时间分配（</w:t>
            </w:r>
            <w:r>
              <w:rPr>
                <w:rFonts w:eastAsia="仿宋" w:cs="仿宋" w:hint="eastAsia"/>
                <w:bCs/>
                <w:sz w:val="28"/>
                <w:szCs w:val="28"/>
              </w:rPr>
              <w:t>min</w:t>
            </w:r>
            <w:r>
              <w:rPr>
                <w:rFonts w:eastAsia="仿宋" w:cs="仿宋" w:hint="eastAsia"/>
                <w:bCs/>
                <w:sz w:val="28"/>
                <w:szCs w:val="28"/>
              </w:rPr>
              <w:t>）</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分值（分）</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权重</w:t>
            </w:r>
          </w:p>
        </w:tc>
      </w:tr>
      <w:tr w:rsidR="00E4164B">
        <w:trPr>
          <w:trHeight w:val="264"/>
          <w:jc w:val="center"/>
        </w:trPr>
        <w:tc>
          <w:tcPr>
            <w:tcW w:w="781"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A</w:t>
            </w:r>
          </w:p>
        </w:tc>
        <w:tc>
          <w:tcPr>
            <w:tcW w:w="4681"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rPr>
                <w:rFonts w:eastAsia="仿宋" w:cs="仿宋"/>
                <w:bCs/>
                <w:sz w:val="28"/>
                <w:szCs w:val="28"/>
              </w:rPr>
            </w:pPr>
            <w:r>
              <w:rPr>
                <w:rFonts w:eastAsia="仿宋" w:cs="仿宋" w:hint="eastAsia"/>
                <w:bCs/>
                <w:sz w:val="28"/>
                <w:szCs w:val="28"/>
              </w:rPr>
              <w:t>厨房管理：制作家庭餐</w:t>
            </w:r>
          </w:p>
        </w:tc>
        <w:tc>
          <w:tcPr>
            <w:tcW w:w="1402"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13</w:t>
            </w:r>
          </w:p>
        </w:tc>
        <w:tc>
          <w:tcPr>
            <w:tcW w:w="1266"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100</w:t>
            </w:r>
          </w:p>
        </w:tc>
        <w:tc>
          <w:tcPr>
            <w:tcW w:w="1266"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20%</w:t>
            </w:r>
          </w:p>
        </w:tc>
      </w:tr>
      <w:tr w:rsidR="00E4164B">
        <w:trPr>
          <w:trHeight w:val="99"/>
          <w:jc w:val="center"/>
        </w:trPr>
        <w:tc>
          <w:tcPr>
            <w:tcW w:w="781"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B</w:t>
            </w:r>
          </w:p>
        </w:tc>
        <w:tc>
          <w:tcPr>
            <w:tcW w:w="4681"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jc w:val="left"/>
              <w:rPr>
                <w:rFonts w:eastAsia="仿宋" w:cs="仿宋"/>
                <w:bCs/>
                <w:sz w:val="28"/>
                <w:szCs w:val="28"/>
              </w:rPr>
            </w:pPr>
            <w:r>
              <w:rPr>
                <w:rFonts w:eastAsia="仿宋" w:cs="仿宋" w:hint="eastAsia"/>
                <w:bCs/>
                <w:sz w:val="28"/>
                <w:szCs w:val="28"/>
              </w:rPr>
              <w:t>指导卧室管理：指导洗烫收纳衣物</w:t>
            </w:r>
          </w:p>
        </w:tc>
        <w:tc>
          <w:tcPr>
            <w:tcW w:w="1402"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13</w:t>
            </w:r>
          </w:p>
        </w:tc>
        <w:tc>
          <w:tcPr>
            <w:tcW w:w="1266"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100</w:t>
            </w:r>
          </w:p>
        </w:tc>
        <w:tc>
          <w:tcPr>
            <w:tcW w:w="1266"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35%</w:t>
            </w:r>
          </w:p>
        </w:tc>
      </w:tr>
      <w:tr w:rsidR="00E4164B">
        <w:trPr>
          <w:trHeight w:val="188"/>
          <w:jc w:val="center"/>
        </w:trPr>
        <w:tc>
          <w:tcPr>
            <w:tcW w:w="781"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C</w:t>
            </w:r>
          </w:p>
        </w:tc>
        <w:tc>
          <w:tcPr>
            <w:tcW w:w="4681"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rPr>
                <w:rFonts w:eastAsia="仿宋" w:cs="仿宋"/>
                <w:bCs/>
                <w:sz w:val="28"/>
                <w:szCs w:val="28"/>
              </w:rPr>
            </w:pPr>
            <w:r>
              <w:rPr>
                <w:rFonts w:eastAsia="仿宋" w:cs="仿宋" w:hint="eastAsia"/>
                <w:bCs/>
                <w:sz w:val="28"/>
                <w:szCs w:val="28"/>
              </w:rPr>
              <w:t>客厅管理：美化家居</w:t>
            </w:r>
          </w:p>
        </w:tc>
        <w:tc>
          <w:tcPr>
            <w:tcW w:w="1402"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13</w:t>
            </w:r>
          </w:p>
        </w:tc>
        <w:tc>
          <w:tcPr>
            <w:tcW w:w="1266"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100</w:t>
            </w:r>
          </w:p>
        </w:tc>
        <w:tc>
          <w:tcPr>
            <w:tcW w:w="1266"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15%</w:t>
            </w:r>
          </w:p>
        </w:tc>
      </w:tr>
      <w:tr w:rsidR="00E4164B">
        <w:trPr>
          <w:trHeight w:val="188"/>
          <w:jc w:val="center"/>
        </w:trPr>
        <w:tc>
          <w:tcPr>
            <w:tcW w:w="781"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D</w:t>
            </w:r>
          </w:p>
        </w:tc>
        <w:tc>
          <w:tcPr>
            <w:tcW w:w="4681"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jc w:val="left"/>
              <w:rPr>
                <w:rFonts w:eastAsia="仿宋" w:cs="仿宋"/>
                <w:bCs/>
                <w:sz w:val="28"/>
                <w:szCs w:val="28"/>
              </w:rPr>
            </w:pPr>
            <w:r>
              <w:rPr>
                <w:rFonts w:eastAsia="仿宋" w:cs="仿宋" w:hint="eastAsia"/>
                <w:bCs/>
                <w:sz w:val="28"/>
                <w:szCs w:val="28"/>
              </w:rPr>
              <w:t>庭院管理：休闲娱乐服务和家居收纳</w:t>
            </w:r>
          </w:p>
        </w:tc>
        <w:tc>
          <w:tcPr>
            <w:tcW w:w="1402"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13</w:t>
            </w:r>
          </w:p>
        </w:tc>
        <w:tc>
          <w:tcPr>
            <w:tcW w:w="1266"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100</w:t>
            </w:r>
          </w:p>
        </w:tc>
        <w:tc>
          <w:tcPr>
            <w:tcW w:w="1266" w:type="dxa"/>
            <w:tcBorders>
              <w:top w:val="single" w:sz="4" w:space="0" w:color="auto"/>
              <w:left w:val="single" w:sz="4" w:space="0" w:color="auto"/>
              <w:bottom w:val="single" w:sz="4" w:space="0" w:color="auto"/>
              <w:right w:val="single" w:sz="4" w:space="0" w:color="auto"/>
            </w:tcBorders>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30%</w:t>
            </w:r>
          </w:p>
        </w:tc>
      </w:tr>
      <w:tr w:rsidR="00E4164B">
        <w:trPr>
          <w:trHeight w:val="188"/>
          <w:jc w:val="center"/>
        </w:trPr>
        <w:tc>
          <w:tcPr>
            <w:tcW w:w="5462" w:type="dxa"/>
            <w:gridSpan w:val="2"/>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合计</w:t>
            </w:r>
          </w:p>
        </w:tc>
        <w:tc>
          <w:tcPr>
            <w:tcW w:w="1402"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 xml:space="preserve">52 </w:t>
            </w:r>
          </w:p>
        </w:tc>
        <w:tc>
          <w:tcPr>
            <w:tcW w:w="1266"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400</w:t>
            </w:r>
          </w:p>
        </w:tc>
        <w:tc>
          <w:tcPr>
            <w:tcW w:w="1266" w:type="dxa"/>
            <w:tcBorders>
              <w:top w:val="single" w:sz="4" w:space="0" w:color="auto"/>
              <w:left w:val="single" w:sz="4" w:space="0" w:color="auto"/>
              <w:bottom w:val="single" w:sz="4" w:space="0" w:color="auto"/>
              <w:right w:val="single" w:sz="4" w:space="0" w:color="auto"/>
            </w:tcBorders>
            <w:vAlign w:val="center"/>
          </w:tcPr>
          <w:p w:rsidR="00E4164B" w:rsidRDefault="00CB6303">
            <w:pPr>
              <w:spacing w:line="480" w:lineRule="exact"/>
              <w:contextualSpacing/>
              <w:jc w:val="center"/>
              <w:rPr>
                <w:rFonts w:eastAsia="仿宋" w:cs="仿宋"/>
                <w:bCs/>
                <w:sz w:val="28"/>
                <w:szCs w:val="28"/>
              </w:rPr>
            </w:pPr>
            <w:r>
              <w:rPr>
                <w:rFonts w:eastAsia="仿宋" w:cs="仿宋" w:hint="eastAsia"/>
                <w:bCs/>
                <w:sz w:val="28"/>
                <w:szCs w:val="28"/>
              </w:rPr>
              <w:t>100%</w:t>
            </w:r>
          </w:p>
        </w:tc>
      </w:tr>
    </w:tbl>
    <w:p w:rsidR="00E4164B" w:rsidRDefault="00E4164B">
      <w:pPr>
        <w:spacing w:line="560" w:lineRule="exact"/>
        <w:ind w:firstLineChars="200" w:firstLine="640"/>
        <w:contextualSpacing/>
        <w:rPr>
          <w:rFonts w:eastAsia="仿宋" w:cs="仿宋"/>
          <w:sz w:val="32"/>
          <w:szCs w:val="32"/>
        </w:rPr>
      </w:pPr>
    </w:p>
    <w:p w:rsidR="00E4164B" w:rsidRDefault="00CB6303">
      <w:pPr>
        <w:spacing w:line="560" w:lineRule="exact"/>
        <w:contextualSpacing/>
        <w:rPr>
          <w:rFonts w:eastAsia="仿宋" w:cs="仿宋"/>
          <w:b/>
          <w:bCs/>
          <w:sz w:val="32"/>
          <w:szCs w:val="32"/>
        </w:rPr>
      </w:pPr>
      <w:r>
        <w:rPr>
          <w:rFonts w:eastAsia="仿宋" w:cs="仿宋" w:hint="eastAsia"/>
          <w:b/>
          <w:bCs/>
          <w:sz w:val="32"/>
          <w:szCs w:val="32"/>
        </w:rPr>
        <w:t>三、竞赛细则（</w:t>
      </w:r>
      <w:proofErr w:type="gramStart"/>
      <w:r>
        <w:rPr>
          <w:rFonts w:eastAsia="仿宋" w:cs="仿宋" w:hint="eastAsia"/>
          <w:b/>
          <w:bCs/>
          <w:kern w:val="0"/>
          <w:sz w:val="32"/>
          <w:szCs w:val="32"/>
        </w:rPr>
        <w:t>样题如下</w:t>
      </w:r>
      <w:proofErr w:type="gramEnd"/>
      <w:r>
        <w:rPr>
          <w:rFonts w:eastAsia="仿宋" w:cs="仿宋" w:hint="eastAsia"/>
          <w:b/>
          <w:bCs/>
          <w:kern w:val="0"/>
          <w:sz w:val="32"/>
          <w:szCs w:val="32"/>
        </w:rPr>
        <w:t>）</w:t>
      </w:r>
      <w:r>
        <w:rPr>
          <w:rFonts w:eastAsia="仿宋" w:cs="仿宋" w:hint="eastAsia"/>
          <w:b/>
          <w:bCs/>
          <w:kern w:val="0"/>
          <w:sz w:val="32"/>
          <w:szCs w:val="32"/>
        </w:rPr>
        <w:t xml:space="preserve"> </w:t>
      </w:r>
      <w:r>
        <w:rPr>
          <w:rFonts w:eastAsia="仿宋" w:cs="仿宋" w:hint="eastAsia"/>
          <w:b/>
          <w:kern w:val="0"/>
          <w:sz w:val="32"/>
          <w:szCs w:val="32"/>
        </w:rPr>
        <w:t xml:space="preserve">      </w:t>
      </w:r>
    </w:p>
    <w:p w:rsidR="00E4164B" w:rsidRDefault="00CB6303">
      <w:pPr>
        <w:pStyle w:val="a0"/>
        <w:ind w:firstLine="643"/>
        <w:contextualSpacing/>
        <w:rPr>
          <w:rFonts w:ascii="Times New Roman" w:eastAsia="仿宋" w:hAnsi="Times New Roman" w:cs="仿宋"/>
          <w:szCs w:val="32"/>
        </w:rPr>
      </w:pPr>
      <w:r>
        <w:rPr>
          <w:rFonts w:ascii="Times New Roman" w:eastAsia="仿宋" w:hAnsi="Times New Roman" w:cs="仿宋" w:hint="eastAsia"/>
          <w:b/>
          <w:kern w:val="0"/>
          <w:szCs w:val="32"/>
        </w:rPr>
        <w:t>任务描述：</w:t>
      </w:r>
      <w:r>
        <w:rPr>
          <w:rFonts w:ascii="Times New Roman" w:eastAsia="仿宋" w:hAnsi="Times New Roman" w:cs="仿宋" w:hint="eastAsia"/>
          <w:bCs/>
          <w:kern w:val="0"/>
          <w:szCs w:val="32"/>
        </w:rPr>
        <w:t>最近由于疫情影响，雇主小李今天刚好有空居家，请您帮忙</w:t>
      </w:r>
      <w:r>
        <w:rPr>
          <w:rFonts w:ascii="Times New Roman" w:eastAsia="仿宋" w:hAnsi="Times New Roman" w:cs="仿宋" w:hint="eastAsia"/>
          <w:szCs w:val="32"/>
        </w:rPr>
        <w:t>熨烫一件中山装，并收纳凌乱的衣物及卧具、用具等，同时</w:t>
      </w:r>
      <w:r>
        <w:rPr>
          <w:rFonts w:ascii="Times New Roman" w:eastAsia="仿宋" w:hAnsi="Times New Roman" w:cs="仿宋" w:hint="eastAsia"/>
          <w:bCs/>
          <w:kern w:val="0"/>
          <w:szCs w:val="32"/>
        </w:rPr>
        <w:t>希望您带学徒帮忙收纳管理庭院，学习插摆扇形花，养护植物吊兰美化居家；练习冲泡红茶参加中山市的茶文化节。</w:t>
      </w:r>
      <w:r>
        <w:rPr>
          <w:rFonts w:ascii="Times New Roman" w:eastAsia="仿宋" w:hAnsi="Times New Roman" w:cs="仿宋" w:hint="eastAsia"/>
          <w:szCs w:val="32"/>
        </w:rPr>
        <w:t>您是这个客户的高级家政服务员，请完成以下四个模块任务：</w:t>
      </w:r>
    </w:p>
    <w:p w:rsidR="00E4164B" w:rsidRDefault="00CB6303" w:rsidP="00863AE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模块</w:t>
      </w:r>
      <w:r>
        <w:rPr>
          <w:rFonts w:ascii="Times New Roman" w:eastAsia="仿宋" w:hAnsi="Times New Roman" w:cs="仿宋" w:hint="eastAsia"/>
          <w:b/>
          <w:bCs/>
          <w:szCs w:val="32"/>
        </w:rPr>
        <w:t>A</w:t>
      </w:r>
      <w:r>
        <w:rPr>
          <w:rFonts w:ascii="Times New Roman" w:eastAsia="仿宋" w:hAnsi="Times New Roman" w:cs="仿宋" w:hint="eastAsia"/>
          <w:b/>
          <w:bCs/>
          <w:szCs w:val="32"/>
        </w:rPr>
        <w:t>：厨房管理：制作家庭餐</w:t>
      </w:r>
    </w:p>
    <w:p w:rsidR="00E4164B" w:rsidRDefault="00CB630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1.</w:t>
      </w:r>
      <w:r>
        <w:rPr>
          <w:rFonts w:ascii="Times New Roman" w:eastAsia="仿宋" w:hAnsi="Times New Roman" w:cs="仿宋" w:hint="eastAsia"/>
          <w:b/>
          <w:bCs/>
          <w:szCs w:val="32"/>
        </w:rPr>
        <w:t>任务说明</w:t>
      </w:r>
    </w:p>
    <w:p w:rsidR="00E4164B" w:rsidRDefault="00CB6303">
      <w:pPr>
        <w:spacing w:line="360" w:lineRule="auto"/>
        <w:ind w:firstLineChars="200" w:firstLine="604"/>
        <w:rPr>
          <w:rFonts w:eastAsia="仿宋" w:cs="仿宋"/>
          <w:sz w:val="32"/>
          <w:szCs w:val="32"/>
        </w:rPr>
      </w:pPr>
      <w:r>
        <w:rPr>
          <w:rFonts w:eastAsia="仿宋" w:cs="仿宋" w:hint="eastAsia"/>
          <w:spacing w:val="-9"/>
          <w:sz w:val="32"/>
          <w:szCs w:val="32"/>
        </w:rPr>
        <w:t>（</w:t>
      </w:r>
      <w:r>
        <w:rPr>
          <w:rFonts w:eastAsia="仿宋" w:cs="仿宋" w:hint="eastAsia"/>
          <w:spacing w:val="-9"/>
          <w:sz w:val="32"/>
          <w:szCs w:val="32"/>
        </w:rPr>
        <w:t>1</w:t>
      </w:r>
      <w:r>
        <w:rPr>
          <w:rFonts w:eastAsia="仿宋" w:cs="仿宋" w:hint="eastAsia"/>
          <w:spacing w:val="-9"/>
          <w:sz w:val="32"/>
          <w:szCs w:val="32"/>
        </w:rPr>
        <w:t>）竞赛形式：根据雇主需求，以“无我茶会”为主题冲泡红茶。</w:t>
      </w:r>
    </w:p>
    <w:p w:rsidR="00E4164B" w:rsidRDefault="00CB6303">
      <w:pPr>
        <w:spacing w:before="1" w:line="360" w:lineRule="auto"/>
        <w:ind w:firstLineChars="200" w:firstLine="604"/>
        <w:rPr>
          <w:rFonts w:eastAsia="仿宋" w:cs="仿宋"/>
          <w:sz w:val="32"/>
          <w:szCs w:val="32"/>
        </w:rPr>
      </w:pPr>
      <w:r>
        <w:rPr>
          <w:rFonts w:eastAsia="仿宋" w:cs="仿宋" w:hint="eastAsia"/>
          <w:spacing w:val="-9"/>
          <w:sz w:val="32"/>
          <w:szCs w:val="32"/>
        </w:rPr>
        <w:t>（</w:t>
      </w:r>
      <w:r>
        <w:rPr>
          <w:rFonts w:eastAsia="仿宋" w:cs="仿宋" w:hint="eastAsia"/>
          <w:spacing w:val="-9"/>
          <w:sz w:val="32"/>
          <w:szCs w:val="32"/>
        </w:rPr>
        <w:t>2</w:t>
      </w:r>
      <w:r>
        <w:rPr>
          <w:rFonts w:eastAsia="仿宋" w:cs="仿宋" w:hint="eastAsia"/>
          <w:spacing w:val="-9"/>
          <w:sz w:val="32"/>
          <w:szCs w:val="32"/>
        </w:rPr>
        <w:t>）</w:t>
      </w:r>
      <w:r>
        <w:rPr>
          <w:rFonts w:eastAsia="仿宋" w:cs="仿宋" w:hint="eastAsia"/>
          <w:sz w:val="32"/>
          <w:szCs w:val="32"/>
        </w:rPr>
        <w:t>竞赛时间：总时间为</w:t>
      </w:r>
      <w:r>
        <w:rPr>
          <w:rFonts w:eastAsia="仿宋" w:cs="仿宋" w:hint="eastAsia"/>
          <w:sz w:val="32"/>
          <w:szCs w:val="32"/>
        </w:rPr>
        <w:t>13</w:t>
      </w:r>
      <w:r>
        <w:rPr>
          <w:rFonts w:eastAsia="仿宋" w:cs="仿宋" w:hint="eastAsia"/>
          <w:sz w:val="32"/>
          <w:szCs w:val="32"/>
        </w:rPr>
        <w:t>分钟，其中包括阅卷</w:t>
      </w:r>
      <w:r>
        <w:rPr>
          <w:rFonts w:eastAsia="仿宋" w:cs="仿宋" w:hint="eastAsia"/>
          <w:sz w:val="32"/>
          <w:szCs w:val="32"/>
        </w:rPr>
        <w:t>3</w:t>
      </w:r>
      <w:r>
        <w:rPr>
          <w:rFonts w:eastAsia="仿宋" w:cs="仿宋" w:hint="eastAsia"/>
          <w:sz w:val="32"/>
          <w:szCs w:val="32"/>
        </w:rPr>
        <w:t>分钟，技能实操时间</w:t>
      </w:r>
      <w:r>
        <w:rPr>
          <w:rFonts w:eastAsia="仿宋" w:cs="仿宋" w:hint="eastAsia"/>
          <w:sz w:val="32"/>
          <w:szCs w:val="32"/>
        </w:rPr>
        <w:t>10</w:t>
      </w:r>
      <w:r>
        <w:rPr>
          <w:rFonts w:eastAsia="仿宋" w:cs="仿宋" w:hint="eastAsia"/>
          <w:sz w:val="32"/>
          <w:szCs w:val="32"/>
        </w:rPr>
        <w:t>分钟。</w:t>
      </w:r>
    </w:p>
    <w:p w:rsidR="00E4164B" w:rsidRDefault="00CB6303">
      <w:pPr>
        <w:spacing w:line="360" w:lineRule="auto"/>
        <w:ind w:firstLineChars="200" w:firstLine="620"/>
        <w:rPr>
          <w:rFonts w:eastAsia="仿宋" w:cs="仿宋"/>
          <w:spacing w:val="-5"/>
          <w:sz w:val="32"/>
          <w:szCs w:val="32"/>
        </w:rPr>
      </w:pPr>
      <w:r>
        <w:rPr>
          <w:rFonts w:eastAsia="仿宋" w:cs="仿宋" w:hint="eastAsia"/>
          <w:spacing w:val="-5"/>
          <w:sz w:val="32"/>
          <w:szCs w:val="32"/>
        </w:rPr>
        <w:t>（</w:t>
      </w:r>
      <w:r>
        <w:rPr>
          <w:rFonts w:eastAsia="仿宋" w:cs="仿宋" w:hint="eastAsia"/>
          <w:spacing w:val="-5"/>
          <w:sz w:val="32"/>
          <w:szCs w:val="32"/>
        </w:rPr>
        <w:t>3</w:t>
      </w:r>
      <w:r>
        <w:rPr>
          <w:rFonts w:eastAsia="仿宋" w:cs="仿宋" w:hint="eastAsia"/>
          <w:spacing w:val="-5"/>
          <w:sz w:val="32"/>
          <w:szCs w:val="32"/>
        </w:rPr>
        <w:t>）竞赛要点：能带初、中级家政服务员进行</w:t>
      </w:r>
      <w:r>
        <w:rPr>
          <w:rFonts w:eastAsia="仿宋" w:cs="仿宋" w:hint="eastAsia"/>
          <w:spacing w:val="-9"/>
          <w:sz w:val="32"/>
          <w:szCs w:val="32"/>
        </w:rPr>
        <w:t>红茶的制作</w:t>
      </w:r>
      <w:r>
        <w:rPr>
          <w:rFonts w:eastAsia="仿宋" w:cs="仿宋" w:hint="eastAsia"/>
          <w:spacing w:val="-5"/>
          <w:sz w:val="32"/>
          <w:szCs w:val="32"/>
        </w:rPr>
        <w:t>，做到主题突出、寓意好、造型美观、色彩搭配协调、层次分明，操作熟练、动作轻</w:t>
      </w:r>
      <w:r>
        <w:rPr>
          <w:rFonts w:eastAsia="仿宋" w:cs="仿宋" w:hint="eastAsia"/>
          <w:spacing w:val="-5"/>
          <w:sz w:val="32"/>
          <w:szCs w:val="32"/>
        </w:rPr>
        <w:lastRenderedPageBreak/>
        <w:t>稳、准确流畅，操作卫生安全、规范有序，按照雇主需求顺利完成操作任务。</w:t>
      </w:r>
    </w:p>
    <w:p w:rsidR="00E4164B" w:rsidRDefault="00CB6303">
      <w:pPr>
        <w:spacing w:line="360" w:lineRule="auto"/>
        <w:ind w:firstLineChars="200" w:firstLine="620"/>
        <w:rPr>
          <w:rFonts w:eastAsia="仿宋" w:cs="仿宋"/>
          <w:sz w:val="32"/>
          <w:szCs w:val="32"/>
        </w:rPr>
      </w:pPr>
      <w:r>
        <w:rPr>
          <w:rFonts w:eastAsia="仿宋" w:cs="仿宋" w:hint="eastAsia"/>
          <w:spacing w:val="-5"/>
          <w:sz w:val="32"/>
          <w:szCs w:val="32"/>
        </w:rPr>
        <w:t>（</w:t>
      </w:r>
      <w:r>
        <w:rPr>
          <w:rFonts w:eastAsia="仿宋" w:cs="仿宋" w:hint="eastAsia"/>
          <w:spacing w:val="-5"/>
          <w:sz w:val="32"/>
          <w:szCs w:val="32"/>
        </w:rPr>
        <w:t>4</w:t>
      </w:r>
      <w:r>
        <w:rPr>
          <w:rFonts w:eastAsia="仿宋" w:cs="仿宋" w:hint="eastAsia"/>
          <w:spacing w:val="-5"/>
          <w:sz w:val="32"/>
          <w:szCs w:val="32"/>
        </w:rPr>
        <w:t>）</w:t>
      </w:r>
      <w:r>
        <w:rPr>
          <w:rFonts w:eastAsia="仿宋" w:cs="仿宋" w:hint="eastAsia"/>
          <w:spacing w:val="-5"/>
          <w:sz w:val="32"/>
          <w:szCs w:val="32"/>
        </w:rPr>
        <w:t>竞赛场地：</w:t>
      </w:r>
      <w:r>
        <w:rPr>
          <w:rFonts w:eastAsia="仿宋" w:cs="仿宋" w:hint="eastAsia"/>
          <w:spacing w:val="-10"/>
          <w:w w:val="97"/>
          <w:sz w:val="32"/>
          <w:szCs w:val="32"/>
        </w:rPr>
        <w:t>卫生安全、宽敞明亮。</w:t>
      </w:r>
    </w:p>
    <w:p w:rsidR="00E4164B" w:rsidRDefault="00CB6303">
      <w:pPr>
        <w:spacing w:line="360" w:lineRule="auto"/>
        <w:ind w:firstLineChars="200" w:firstLine="620"/>
        <w:rPr>
          <w:rFonts w:eastAsia="仿宋" w:cs="仿宋"/>
          <w:sz w:val="32"/>
          <w:szCs w:val="32"/>
        </w:rPr>
      </w:pPr>
      <w:r>
        <w:rPr>
          <w:rFonts w:eastAsia="仿宋" w:cs="仿宋" w:hint="eastAsia"/>
          <w:spacing w:val="-5"/>
          <w:sz w:val="32"/>
          <w:szCs w:val="32"/>
        </w:rPr>
        <w:t>（</w:t>
      </w:r>
      <w:r>
        <w:rPr>
          <w:rFonts w:eastAsia="仿宋" w:cs="仿宋" w:hint="eastAsia"/>
          <w:spacing w:val="-5"/>
          <w:sz w:val="32"/>
          <w:szCs w:val="32"/>
        </w:rPr>
        <w:t>5</w:t>
      </w:r>
      <w:r>
        <w:rPr>
          <w:rFonts w:eastAsia="仿宋" w:cs="仿宋" w:hint="eastAsia"/>
          <w:spacing w:val="-5"/>
          <w:sz w:val="32"/>
          <w:szCs w:val="32"/>
        </w:rPr>
        <w:t>）</w:t>
      </w:r>
      <w:r>
        <w:rPr>
          <w:rFonts w:eastAsia="仿宋" w:cs="仿宋" w:hint="eastAsia"/>
          <w:spacing w:val="-7"/>
          <w:sz w:val="32"/>
          <w:szCs w:val="32"/>
        </w:rPr>
        <w:t>否定项说明：</w:t>
      </w:r>
      <w:proofErr w:type="gramStart"/>
      <w:r>
        <w:rPr>
          <w:rFonts w:eastAsia="仿宋" w:cs="仿宋" w:hint="eastAsia"/>
          <w:spacing w:val="-7"/>
          <w:sz w:val="32"/>
          <w:szCs w:val="32"/>
        </w:rPr>
        <w:t>若选手</w:t>
      </w:r>
      <w:proofErr w:type="gramEnd"/>
      <w:r>
        <w:rPr>
          <w:rFonts w:eastAsia="仿宋" w:cs="仿宋" w:hint="eastAsia"/>
          <w:spacing w:val="-7"/>
          <w:sz w:val="32"/>
          <w:szCs w:val="32"/>
        </w:rPr>
        <w:t>发生下列情况，则及时终止比赛。</w:t>
      </w:r>
    </w:p>
    <w:p w:rsidR="00E4164B" w:rsidRDefault="00CB6303">
      <w:pPr>
        <w:pStyle w:val="a0"/>
        <w:ind w:firstLine="636"/>
        <w:contextualSpacing/>
        <w:rPr>
          <w:rFonts w:ascii="Times New Roman" w:eastAsia="仿宋" w:hAnsi="Times New Roman" w:cs="仿宋"/>
          <w:spacing w:val="-1"/>
          <w:szCs w:val="32"/>
        </w:rPr>
      </w:pPr>
      <w:r>
        <w:rPr>
          <w:rFonts w:ascii="Times New Roman" w:eastAsia="仿宋" w:hAnsi="Times New Roman" w:cs="仿宋" w:hint="eastAsia"/>
          <w:spacing w:val="-1"/>
          <w:szCs w:val="32"/>
        </w:rPr>
        <w:t>操作过程中果盘出现破损。</w:t>
      </w:r>
    </w:p>
    <w:p w:rsidR="00E4164B" w:rsidRDefault="00CB630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2.</w:t>
      </w:r>
      <w:r>
        <w:rPr>
          <w:rFonts w:ascii="Times New Roman" w:eastAsia="仿宋" w:hAnsi="Times New Roman" w:cs="仿宋" w:hint="eastAsia"/>
          <w:b/>
          <w:bCs/>
          <w:szCs w:val="32"/>
        </w:rPr>
        <w:t>赛场准备（制作红茶）</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20"/>
        <w:gridCol w:w="3483"/>
        <w:gridCol w:w="1180"/>
        <w:gridCol w:w="892"/>
        <w:gridCol w:w="892"/>
      </w:tblGrid>
      <w:tr w:rsidR="00E4164B">
        <w:trPr>
          <w:trHeight w:val="397"/>
          <w:jc w:val="center"/>
        </w:trPr>
        <w:tc>
          <w:tcPr>
            <w:tcW w:w="920" w:type="dxa"/>
            <w:tcBorders>
              <w:top w:val="single" w:sz="12"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序号</w:t>
            </w:r>
          </w:p>
        </w:tc>
        <w:tc>
          <w:tcPr>
            <w:tcW w:w="3483"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设备名称</w:t>
            </w:r>
          </w:p>
        </w:tc>
        <w:tc>
          <w:tcPr>
            <w:tcW w:w="1180"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单位</w:t>
            </w:r>
          </w:p>
        </w:tc>
        <w:tc>
          <w:tcPr>
            <w:tcW w:w="892" w:type="dxa"/>
            <w:tcBorders>
              <w:top w:val="single" w:sz="12"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数量</w:t>
            </w:r>
          </w:p>
        </w:tc>
        <w:tc>
          <w:tcPr>
            <w:tcW w:w="892" w:type="dxa"/>
            <w:tcBorders>
              <w:top w:val="single" w:sz="12" w:space="0" w:color="000000"/>
              <w:left w:val="single" w:sz="6" w:space="0" w:color="000000"/>
              <w:bottom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备注</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茶盘</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茶荷</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红茶（正山小种）</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克</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5</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4</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茶匙</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把</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5</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茶针</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根</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6</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茶巾</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7</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茶叶罐</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8</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茶漏</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9</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茶夹</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把</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10</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茶桶</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proofErr w:type="gramStart"/>
            <w:r>
              <w:rPr>
                <w:rFonts w:eastAsia="仿宋" w:cs="仿宋" w:hint="eastAsia"/>
                <w:color w:val="000000"/>
                <w:sz w:val="24"/>
              </w:rPr>
              <w:t>茶导</w:t>
            </w:r>
            <w:proofErr w:type="gramEnd"/>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12</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茶垫</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13</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盖碗</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14</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proofErr w:type="gramStart"/>
            <w:r>
              <w:rPr>
                <w:rFonts w:eastAsia="仿宋" w:cs="仿宋" w:hint="eastAsia"/>
                <w:color w:val="000000"/>
                <w:sz w:val="24"/>
              </w:rPr>
              <w:t>茶海</w:t>
            </w:r>
            <w:proofErr w:type="gramEnd"/>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15</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品茗杯</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12</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16</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茶洗</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17</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茶勺</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把</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18</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proofErr w:type="gramStart"/>
            <w:r>
              <w:rPr>
                <w:rFonts w:eastAsia="仿宋" w:cs="仿宋" w:hint="eastAsia"/>
                <w:color w:val="000000"/>
                <w:sz w:val="24"/>
              </w:rPr>
              <w:t>杯叉</w:t>
            </w:r>
            <w:proofErr w:type="gramEnd"/>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把</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19</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煮水器</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20</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污水桶</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lastRenderedPageBreak/>
              <w:t>21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茶壶</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22</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养壶笔</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支</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23</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茶宠</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24</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闻香杯</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12</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25</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color w:val="000000"/>
                <w:sz w:val="24"/>
              </w:rPr>
              <w:t>带开关煮水的桶装水柜</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26</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分类垃圾桶（注：垃圾袋按选手人数）</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27</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纸巾（湿纸巾、抽纸巾）</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28</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免洗洗手液</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29</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鞋套（</w:t>
            </w:r>
            <w:r>
              <w:rPr>
                <w:rFonts w:eastAsia="仿宋" w:cs="仿宋" w:hint="eastAsia"/>
                <w:sz w:val="24"/>
              </w:rPr>
              <w:t>100</w:t>
            </w:r>
            <w:r>
              <w:rPr>
                <w:rFonts w:eastAsia="仿宋" w:cs="仿宋" w:hint="eastAsia"/>
                <w:sz w:val="24"/>
              </w:rPr>
              <w:t>双）</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30</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模拟手机</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部</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储物柜（带门）</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bl>
    <w:p w:rsidR="00E4164B" w:rsidRDefault="00CB6303" w:rsidP="00863AE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模块</w:t>
      </w:r>
      <w:r>
        <w:rPr>
          <w:rFonts w:ascii="Times New Roman" w:eastAsia="仿宋" w:hAnsi="Times New Roman" w:cs="仿宋" w:hint="eastAsia"/>
          <w:b/>
          <w:bCs/>
          <w:szCs w:val="32"/>
        </w:rPr>
        <w:t>B</w:t>
      </w:r>
      <w:r>
        <w:rPr>
          <w:rFonts w:ascii="Times New Roman" w:eastAsia="仿宋" w:hAnsi="Times New Roman" w:cs="仿宋" w:hint="eastAsia"/>
          <w:b/>
          <w:bCs/>
          <w:szCs w:val="32"/>
        </w:rPr>
        <w:t>：指导卧室管理：指导洗烫收纳衣物</w:t>
      </w:r>
    </w:p>
    <w:p w:rsidR="00E4164B" w:rsidRDefault="00CB6303" w:rsidP="00863AE3">
      <w:pPr>
        <w:pStyle w:val="a0"/>
        <w:ind w:firstLineChars="224" w:firstLine="720"/>
        <w:contextualSpacing/>
        <w:rPr>
          <w:rFonts w:ascii="Times New Roman" w:eastAsia="仿宋" w:hAnsi="Times New Roman" w:cs="仿宋"/>
          <w:b/>
          <w:bCs/>
          <w:szCs w:val="32"/>
        </w:rPr>
      </w:pPr>
      <w:r>
        <w:rPr>
          <w:rFonts w:ascii="Times New Roman" w:eastAsia="仿宋" w:hAnsi="Times New Roman" w:cs="仿宋" w:hint="eastAsia"/>
          <w:b/>
          <w:bCs/>
          <w:szCs w:val="32"/>
        </w:rPr>
        <w:t>1.</w:t>
      </w:r>
      <w:r>
        <w:rPr>
          <w:rFonts w:ascii="Times New Roman" w:eastAsia="仿宋" w:hAnsi="Times New Roman" w:cs="仿宋" w:hint="eastAsia"/>
          <w:b/>
          <w:bCs/>
          <w:szCs w:val="32"/>
        </w:rPr>
        <w:t>任务说明</w:t>
      </w:r>
    </w:p>
    <w:p w:rsidR="00E4164B" w:rsidRDefault="00CB6303">
      <w:pPr>
        <w:spacing w:line="560" w:lineRule="atLeast"/>
        <w:ind w:firstLineChars="200" w:firstLine="604"/>
        <w:rPr>
          <w:rFonts w:eastAsia="仿宋" w:cs="仿宋"/>
          <w:sz w:val="32"/>
          <w:szCs w:val="32"/>
        </w:rPr>
      </w:pPr>
      <w:r>
        <w:rPr>
          <w:rFonts w:eastAsia="仿宋" w:cs="仿宋" w:hint="eastAsia"/>
          <w:spacing w:val="-9"/>
          <w:sz w:val="32"/>
          <w:szCs w:val="32"/>
        </w:rPr>
        <w:t>（</w:t>
      </w:r>
      <w:r>
        <w:rPr>
          <w:rFonts w:eastAsia="仿宋" w:cs="仿宋" w:hint="eastAsia"/>
          <w:spacing w:val="-9"/>
          <w:sz w:val="32"/>
          <w:szCs w:val="32"/>
        </w:rPr>
        <w:t>1</w:t>
      </w:r>
      <w:r>
        <w:rPr>
          <w:rFonts w:eastAsia="仿宋" w:cs="仿宋" w:hint="eastAsia"/>
          <w:spacing w:val="-9"/>
          <w:sz w:val="32"/>
          <w:szCs w:val="32"/>
        </w:rPr>
        <w:t>）竞赛形式：根据雇主需求，指导熨烫并收纳衣物。</w:t>
      </w:r>
    </w:p>
    <w:p w:rsidR="00E4164B" w:rsidRDefault="00CB6303">
      <w:pPr>
        <w:spacing w:line="560" w:lineRule="atLeast"/>
        <w:ind w:firstLineChars="200" w:firstLine="604"/>
        <w:rPr>
          <w:rFonts w:eastAsia="仿宋" w:cs="仿宋"/>
          <w:sz w:val="32"/>
          <w:szCs w:val="32"/>
        </w:rPr>
      </w:pPr>
      <w:r>
        <w:rPr>
          <w:rFonts w:eastAsia="仿宋" w:cs="仿宋" w:hint="eastAsia"/>
          <w:spacing w:val="-9"/>
          <w:sz w:val="32"/>
          <w:szCs w:val="32"/>
        </w:rPr>
        <w:t>（</w:t>
      </w:r>
      <w:r>
        <w:rPr>
          <w:rFonts w:eastAsia="仿宋" w:cs="仿宋" w:hint="eastAsia"/>
          <w:spacing w:val="-9"/>
          <w:sz w:val="32"/>
          <w:szCs w:val="32"/>
        </w:rPr>
        <w:t>2</w:t>
      </w:r>
      <w:r>
        <w:rPr>
          <w:rFonts w:eastAsia="仿宋" w:cs="仿宋" w:hint="eastAsia"/>
          <w:spacing w:val="-9"/>
          <w:sz w:val="32"/>
          <w:szCs w:val="32"/>
        </w:rPr>
        <w:t>）</w:t>
      </w:r>
      <w:r>
        <w:rPr>
          <w:rFonts w:eastAsia="仿宋" w:cs="仿宋" w:hint="eastAsia"/>
          <w:sz w:val="32"/>
          <w:szCs w:val="32"/>
        </w:rPr>
        <w:t>竞赛时间：总时间为</w:t>
      </w:r>
      <w:r>
        <w:rPr>
          <w:rFonts w:eastAsia="仿宋" w:cs="仿宋" w:hint="eastAsia"/>
          <w:sz w:val="32"/>
          <w:szCs w:val="32"/>
        </w:rPr>
        <w:t>13</w:t>
      </w:r>
      <w:r>
        <w:rPr>
          <w:rFonts w:eastAsia="仿宋" w:cs="仿宋" w:hint="eastAsia"/>
          <w:sz w:val="32"/>
          <w:szCs w:val="32"/>
        </w:rPr>
        <w:t>分钟，其中包括阅卷</w:t>
      </w:r>
      <w:r>
        <w:rPr>
          <w:rFonts w:eastAsia="仿宋" w:cs="仿宋" w:hint="eastAsia"/>
          <w:sz w:val="32"/>
          <w:szCs w:val="32"/>
        </w:rPr>
        <w:t>3</w:t>
      </w:r>
      <w:r>
        <w:rPr>
          <w:rFonts w:eastAsia="仿宋" w:cs="仿宋" w:hint="eastAsia"/>
          <w:sz w:val="32"/>
          <w:szCs w:val="32"/>
        </w:rPr>
        <w:t>分钟，技能实操时间</w:t>
      </w:r>
      <w:r>
        <w:rPr>
          <w:rFonts w:eastAsia="仿宋" w:cs="仿宋" w:hint="eastAsia"/>
          <w:sz w:val="32"/>
          <w:szCs w:val="32"/>
        </w:rPr>
        <w:t>10</w:t>
      </w:r>
      <w:r>
        <w:rPr>
          <w:rFonts w:eastAsia="仿宋" w:cs="仿宋" w:hint="eastAsia"/>
          <w:sz w:val="32"/>
          <w:szCs w:val="32"/>
        </w:rPr>
        <w:t>分钟。</w:t>
      </w:r>
    </w:p>
    <w:p w:rsidR="00E4164B" w:rsidRDefault="00CB6303">
      <w:pPr>
        <w:spacing w:line="560" w:lineRule="atLeast"/>
        <w:ind w:firstLineChars="200" w:firstLine="620"/>
        <w:rPr>
          <w:rFonts w:eastAsia="仿宋" w:cs="仿宋"/>
          <w:sz w:val="32"/>
          <w:szCs w:val="32"/>
        </w:rPr>
      </w:pPr>
      <w:r>
        <w:rPr>
          <w:rFonts w:eastAsia="仿宋" w:cs="仿宋" w:hint="eastAsia"/>
          <w:spacing w:val="-5"/>
          <w:sz w:val="32"/>
          <w:szCs w:val="32"/>
        </w:rPr>
        <w:t>（</w:t>
      </w:r>
      <w:r>
        <w:rPr>
          <w:rFonts w:eastAsia="仿宋" w:cs="仿宋" w:hint="eastAsia"/>
          <w:spacing w:val="-5"/>
          <w:sz w:val="32"/>
          <w:szCs w:val="32"/>
        </w:rPr>
        <w:t>3</w:t>
      </w:r>
      <w:r>
        <w:rPr>
          <w:rFonts w:eastAsia="仿宋" w:cs="仿宋" w:hint="eastAsia"/>
          <w:spacing w:val="-5"/>
          <w:sz w:val="32"/>
          <w:szCs w:val="32"/>
        </w:rPr>
        <w:t>）竞赛要点：能带初、中级家政服务员指导客户进行熨烫中山装和收纳衣物，做到衣服平整、衣领挺括、全身无亮印，操作熟练、动作轻稳、准确流畅，操作卫生安全、规范有序，按照雇主需求顺利完成操作任务。</w:t>
      </w:r>
    </w:p>
    <w:p w:rsidR="00E4164B" w:rsidRDefault="00CB6303">
      <w:pPr>
        <w:spacing w:line="560" w:lineRule="atLeast"/>
        <w:ind w:firstLineChars="200" w:firstLine="620"/>
        <w:rPr>
          <w:rFonts w:eastAsia="仿宋" w:cs="仿宋"/>
          <w:sz w:val="32"/>
          <w:szCs w:val="32"/>
        </w:rPr>
      </w:pPr>
      <w:r>
        <w:rPr>
          <w:rFonts w:eastAsia="仿宋" w:cs="仿宋" w:hint="eastAsia"/>
          <w:spacing w:val="-5"/>
          <w:sz w:val="32"/>
          <w:szCs w:val="32"/>
        </w:rPr>
        <w:t>（</w:t>
      </w:r>
      <w:r>
        <w:rPr>
          <w:rFonts w:eastAsia="仿宋" w:cs="仿宋" w:hint="eastAsia"/>
          <w:spacing w:val="-5"/>
          <w:sz w:val="32"/>
          <w:szCs w:val="32"/>
        </w:rPr>
        <w:t>4</w:t>
      </w:r>
      <w:r>
        <w:rPr>
          <w:rFonts w:eastAsia="仿宋" w:cs="仿宋" w:hint="eastAsia"/>
          <w:spacing w:val="-5"/>
          <w:sz w:val="32"/>
          <w:szCs w:val="32"/>
        </w:rPr>
        <w:t>）</w:t>
      </w:r>
      <w:r>
        <w:rPr>
          <w:rFonts w:eastAsia="仿宋" w:cs="仿宋" w:hint="eastAsia"/>
          <w:spacing w:val="-10"/>
          <w:w w:val="97"/>
          <w:sz w:val="32"/>
          <w:szCs w:val="32"/>
        </w:rPr>
        <w:t>竞赛场地：卫生安全、宽敞明亮。</w:t>
      </w:r>
    </w:p>
    <w:p w:rsidR="00E4164B" w:rsidRDefault="00CB6303">
      <w:pPr>
        <w:spacing w:line="560" w:lineRule="atLeast"/>
        <w:ind w:firstLineChars="200" w:firstLine="612"/>
        <w:rPr>
          <w:rFonts w:eastAsia="仿宋" w:cs="仿宋"/>
          <w:sz w:val="32"/>
          <w:szCs w:val="32"/>
        </w:rPr>
      </w:pPr>
      <w:r>
        <w:rPr>
          <w:rFonts w:eastAsia="仿宋" w:cs="仿宋" w:hint="eastAsia"/>
          <w:spacing w:val="-7"/>
          <w:sz w:val="32"/>
          <w:szCs w:val="32"/>
        </w:rPr>
        <w:t>（</w:t>
      </w:r>
      <w:r>
        <w:rPr>
          <w:rFonts w:eastAsia="仿宋" w:cs="仿宋" w:hint="eastAsia"/>
          <w:spacing w:val="-7"/>
          <w:sz w:val="32"/>
          <w:szCs w:val="32"/>
        </w:rPr>
        <w:t>5</w:t>
      </w:r>
      <w:r>
        <w:rPr>
          <w:rFonts w:eastAsia="仿宋" w:cs="仿宋" w:hint="eastAsia"/>
          <w:spacing w:val="-7"/>
          <w:sz w:val="32"/>
          <w:szCs w:val="32"/>
        </w:rPr>
        <w:t>）否定项说明：</w:t>
      </w:r>
      <w:proofErr w:type="gramStart"/>
      <w:r>
        <w:rPr>
          <w:rFonts w:eastAsia="仿宋" w:cs="仿宋" w:hint="eastAsia"/>
          <w:spacing w:val="-7"/>
          <w:sz w:val="32"/>
          <w:szCs w:val="32"/>
        </w:rPr>
        <w:t>若选手</w:t>
      </w:r>
      <w:proofErr w:type="gramEnd"/>
      <w:r>
        <w:rPr>
          <w:rFonts w:eastAsia="仿宋" w:cs="仿宋" w:hint="eastAsia"/>
          <w:spacing w:val="-7"/>
          <w:sz w:val="32"/>
          <w:szCs w:val="32"/>
        </w:rPr>
        <w:t>发生下列情况，则及时终止比赛。</w:t>
      </w:r>
    </w:p>
    <w:p w:rsidR="00E4164B" w:rsidRDefault="00CB6303">
      <w:pPr>
        <w:spacing w:line="560" w:lineRule="atLeast"/>
        <w:ind w:firstLineChars="200" w:firstLine="636"/>
        <w:rPr>
          <w:rFonts w:eastAsia="仿宋" w:cs="仿宋"/>
          <w:spacing w:val="-1"/>
          <w:sz w:val="32"/>
          <w:szCs w:val="32"/>
        </w:rPr>
      </w:pPr>
      <w:r>
        <w:rPr>
          <w:rFonts w:eastAsia="仿宋" w:cs="仿宋" w:hint="eastAsia"/>
          <w:spacing w:val="-1"/>
          <w:sz w:val="32"/>
          <w:szCs w:val="32"/>
        </w:rPr>
        <w:t>操作过程中衣服出现极光或破损。</w:t>
      </w:r>
    </w:p>
    <w:p w:rsidR="00E4164B" w:rsidRDefault="00CB6303">
      <w:pPr>
        <w:pStyle w:val="a0"/>
        <w:ind w:firstLine="643"/>
        <w:contextualSpacing/>
        <w:rPr>
          <w:rFonts w:ascii="Times New Roman" w:eastAsia="仿宋" w:hAnsi="Times New Roman" w:cs="仿宋"/>
          <w:b/>
          <w:kern w:val="0"/>
          <w:szCs w:val="32"/>
        </w:rPr>
      </w:pPr>
      <w:r>
        <w:rPr>
          <w:rFonts w:ascii="Times New Roman" w:eastAsia="仿宋" w:hAnsi="Times New Roman" w:cs="仿宋" w:hint="eastAsia"/>
          <w:b/>
          <w:kern w:val="0"/>
          <w:szCs w:val="32"/>
        </w:rPr>
        <w:t>2.</w:t>
      </w:r>
      <w:r>
        <w:rPr>
          <w:rFonts w:ascii="Times New Roman" w:eastAsia="仿宋" w:hAnsi="Times New Roman" w:cs="仿宋" w:hint="eastAsia"/>
          <w:b/>
          <w:kern w:val="0"/>
          <w:szCs w:val="32"/>
        </w:rPr>
        <w:t>赛场准备（</w:t>
      </w:r>
      <w:r>
        <w:rPr>
          <w:rFonts w:ascii="Times New Roman" w:eastAsia="仿宋" w:hAnsi="Times New Roman" w:cs="仿宋" w:hint="eastAsia"/>
          <w:b/>
          <w:bCs/>
          <w:szCs w:val="32"/>
        </w:rPr>
        <w:t>指导熨烫中山装并收纳衣物</w:t>
      </w:r>
      <w:r>
        <w:rPr>
          <w:rFonts w:ascii="Times New Roman" w:eastAsia="仿宋" w:hAnsi="Times New Roman" w:cs="仿宋" w:hint="eastAsia"/>
          <w:b/>
          <w:kern w:val="0"/>
          <w:szCs w:val="32"/>
        </w:rPr>
        <w:t>）</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20"/>
        <w:gridCol w:w="3498"/>
        <w:gridCol w:w="2190"/>
        <w:gridCol w:w="1110"/>
        <w:gridCol w:w="804"/>
      </w:tblGrid>
      <w:tr w:rsidR="00E4164B">
        <w:trPr>
          <w:trHeight w:val="397"/>
          <w:jc w:val="center"/>
        </w:trPr>
        <w:tc>
          <w:tcPr>
            <w:tcW w:w="920" w:type="dxa"/>
            <w:tcBorders>
              <w:top w:val="single" w:sz="12"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序号</w:t>
            </w:r>
          </w:p>
        </w:tc>
        <w:tc>
          <w:tcPr>
            <w:tcW w:w="3498"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设备名称</w:t>
            </w:r>
          </w:p>
        </w:tc>
        <w:tc>
          <w:tcPr>
            <w:tcW w:w="2190"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摆放位置</w:t>
            </w:r>
          </w:p>
        </w:tc>
        <w:tc>
          <w:tcPr>
            <w:tcW w:w="1110"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单位</w:t>
            </w:r>
          </w:p>
        </w:tc>
        <w:tc>
          <w:tcPr>
            <w:tcW w:w="804" w:type="dxa"/>
            <w:tcBorders>
              <w:top w:val="single" w:sz="12"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数量</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lastRenderedPageBreak/>
              <w:t>1</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蒸汽烫斗</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熨烫</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白布</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熨烫</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块</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烫衣板（含小穿衣板）</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熨烫</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4</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电开关的桶装水</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熨烫</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桶</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5</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污水桶</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熨烫</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6</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衣架</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10</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7</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衣物（牛仔裤、中山装、长裙、</w:t>
            </w:r>
            <w:proofErr w:type="gramStart"/>
            <w:r>
              <w:rPr>
                <w:rFonts w:eastAsia="仿宋" w:cs="仿宋" w:hint="eastAsia"/>
                <w:sz w:val="24"/>
              </w:rPr>
              <w:t>短西裙</w:t>
            </w:r>
            <w:proofErr w:type="gramEnd"/>
            <w:r>
              <w:rPr>
                <w:rFonts w:eastAsia="仿宋" w:cs="仿宋" w:hint="eastAsia"/>
                <w:sz w:val="24"/>
              </w:rPr>
              <w:t>、长袖和短袖衬衣、短袖</w:t>
            </w:r>
            <w:r>
              <w:rPr>
                <w:rFonts w:eastAsia="仿宋" w:cs="仿宋" w:hint="eastAsia"/>
                <w:sz w:val="24"/>
              </w:rPr>
              <w:t>T</w:t>
            </w:r>
            <w:r>
              <w:rPr>
                <w:rFonts w:eastAsia="仿宋" w:cs="仿宋" w:hint="eastAsia"/>
                <w:sz w:val="24"/>
              </w:rPr>
              <w:t>恤、西装）</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件</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8</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袜子（红、黑、白色）</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双</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20</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9</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衣柜（有长衣区和短衣区）</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10</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分隔袜子收纳盒和衣服收纳盒</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11</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proofErr w:type="gramStart"/>
            <w:r>
              <w:rPr>
                <w:rFonts w:eastAsia="仿宋" w:cs="仿宋" w:hint="eastAsia"/>
                <w:sz w:val="24"/>
              </w:rPr>
              <w:t>有盖储物</w:t>
            </w:r>
            <w:proofErr w:type="gramEnd"/>
            <w:r>
              <w:rPr>
                <w:rFonts w:eastAsia="仿宋" w:cs="仿宋" w:hint="eastAsia"/>
                <w:sz w:val="24"/>
              </w:rPr>
              <w:t>筐</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12</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1.5</w:t>
            </w:r>
            <w:r>
              <w:rPr>
                <w:rFonts w:eastAsia="仿宋" w:cs="仿宋" w:hint="eastAsia"/>
                <w:sz w:val="24"/>
              </w:rPr>
              <w:t>米</w:t>
            </w:r>
            <w:r>
              <w:rPr>
                <w:rFonts w:eastAsia="仿宋" w:cs="仿宋" w:hint="eastAsia"/>
                <w:sz w:val="24"/>
              </w:rPr>
              <w:t>/1.8</w:t>
            </w:r>
            <w:r>
              <w:rPr>
                <w:rFonts w:eastAsia="仿宋" w:cs="仿宋" w:hint="eastAsia"/>
                <w:sz w:val="24"/>
              </w:rPr>
              <w:t>米床（含床上用品、床头柜）</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13</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梳妆台（含凳子）</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张</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14</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物品（梳子、文件盒、台灯、书籍、布娃娃、儿童玩具）</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15</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分类垃圾桶（含垃圾袋）</w:t>
            </w:r>
          </w:p>
          <w:p w:rsidR="00E4164B" w:rsidRDefault="00CB6303">
            <w:pPr>
              <w:spacing w:line="360" w:lineRule="auto"/>
              <w:contextualSpacing/>
              <w:jc w:val="left"/>
              <w:rPr>
                <w:rFonts w:eastAsia="仿宋" w:cs="仿宋"/>
                <w:sz w:val="24"/>
              </w:rPr>
            </w:pPr>
            <w:r>
              <w:rPr>
                <w:rFonts w:eastAsia="仿宋" w:cs="仿宋" w:hint="eastAsia"/>
                <w:sz w:val="24"/>
              </w:rPr>
              <w:t>注：按选手人数</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16</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抹布</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收纳</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块</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17</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纸巾（湿纸巾、抽纸巾）</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18</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免洗洗手液</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瓶</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19</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鞋套（</w:t>
            </w:r>
            <w:r>
              <w:rPr>
                <w:rFonts w:eastAsia="仿宋" w:cs="仿宋" w:hint="eastAsia"/>
                <w:sz w:val="24"/>
              </w:rPr>
              <w:t>100</w:t>
            </w:r>
            <w:r>
              <w:rPr>
                <w:rFonts w:eastAsia="仿宋" w:cs="仿宋" w:hint="eastAsia"/>
                <w:sz w:val="24"/>
              </w:rPr>
              <w:t>双）</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20</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模拟手机</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部</w:t>
            </w:r>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21</w:t>
            </w:r>
          </w:p>
        </w:tc>
        <w:tc>
          <w:tcPr>
            <w:tcW w:w="349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储物柜（带门）</w:t>
            </w:r>
          </w:p>
        </w:tc>
        <w:tc>
          <w:tcPr>
            <w:tcW w:w="219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111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04"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bl>
    <w:p w:rsidR="00E4164B" w:rsidRDefault="00CB6303" w:rsidP="00863AE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模块</w:t>
      </w:r>
      <w:r>
        <w:rPr>
          <w:rFonts w:ascii="Times New Roman" w:eastAsia="仿宋" w:hAnsi="Times New Roman" w:cs="仿宋" w:hint="eastAsia"/>
          <w:b/>
          <w:bCs/>
          <w:szCs w:val="32"/>
        </w:rPr>
        <w:t>C</w:t>
      </w:r>
      <w:r>
        <w:rPr>
          <w:rFonts w:ascii="Times New Roman" w:eastAsia="仿宋" w:hAnsi="Times New Roman" w:cs="仿宋" w:hint="eastAsia"/>
          <w:b/>
          <w:bCs/>
          <w:szCs w:val="32"/>
        </w:rPr>
        <w:t>：客厅管理：美化家居</w:t>
      </w:r>
    </w:p>
    <w:p w:rsidR="00E4164B" w:rsidRDefault="00CB630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1.</w:t>
      </w:r>
      <w:r>
        <w:rPr>
          <w:rFonts w:ascii="Times New Roman" w:eastAsia="仿宋" w:hAnsi="Times New Roman" w:cs="仿宋" w:hint="eastAsia"/>
          <w:b/>
          <w:bCs/>
          <w:szCs w:val="32"/>
        </w:rPr>
        <w:t>任务说明</w:t>
      </w:r>
    </w:p>
    <w:p w:rsidR="00E4164B" w:rsidRDefault="00CB6303">
      <w:pPr>
        <w:spacing w:line="560" w:lineRule="atLeast"/>
        <w:ind w:firstLineChars="200" w:firstLine="604"/>
        <w:rPr>
          <w:rFonts w:eastAsia="仿宋" w:cs="仿宋"/>
          <w:sz w:val="32"/>
          <w:szCs w:val="32"/>
        </w:rPr>
      </w:pPr>
      <w:r>
        <w:rPr>
          <w:rFonts w:eastAsia="仿宋" w:cs="仿宋" w:hint="eastAsia"/>
          <w:spacing w:val="-9"/>
          <w:sz w:val="32"/>
          <w:szCs w:val="32"/>
        </w:rPr>
        <w:lastRenderedPageBreak/>
        <w:t>（</w:t>
      </w:r>
      <w:r>
        <w:rPr>
          <w:rFonts w:eastAsia="仿宋" w:cs="仿宋" w:hint="eastAsia"/>
          <w:spacing w:val="-9"/>
          <w:sz w:val="32"/>
          <w:szCs w:val="32"/>
        </w:rPr>
        <w:t>1</w:t>
      </w:r>
      <w:r>
        <w:rPr>
          <w:rFonts w:eastAsia="仿宋" w:cs="仿宋" w:hint="eastAsia"/>
          <w:spacing w:val="-9"/>
          <w:sz w:val="32"/>
          <w:szCs w:val="32"/>
        </w:rPr>
        <w:t>）竞赛形式：根据雇主需求，以“幸福”为主题进行插摆扇形花。</w:t>
      </w:r>
    </w:p>
    <w:p w:rsidR="00E4164B" w:rsidRDefault="00CB6303">
      <w:pPr>
        <w:spacing w:line="560" w:lineRule="atLeast"/>
        <w:ind w:firstLineChars="200" w:firstLine="604"/>
        <w:rPr>
          <w:rFonts w:eastAsia="仿宋" w:cs="仿宋"/>
          <w:sz w:val="32"/>
          <w:szCs w:val="32"/>
        </w:rPr>
      </w:pPr>
      <w:r>
        <w:rPr>
          <w:rFonts w:eastAsia="仿宋" w:cs="仿宋" w:hint="eastAsia"/>
          <w:spacing w:val="-9"/>
          <w:sz w:val="32"/>
          <w:szCs w:val="32"/>
        </w:rPr>
        <w:t>（</w:t>
      </w:r>
      <w:r>
        <w:rPr>
          <w:rFonts w:eastAsia="仿宋" w:cs="仿宋" w:hint="eastAsia"/>
          <w:spacing w:val="-9"/>
          <w:sz w:val="32"/>
          <w:szCs w:val="32"/>
        </w:rPr>
        <w:t>2</w:t>
      </w:r>
      <w:r>
        <w:rPr>
          <w:rFonts w:eastAsia="仿宋" w:cs="仿宋" w:hint="eastAsia"/>
          <w:spacing w:val="-9"/>
          <w:sz w:val="32"/>
          <w:szCs w:val="32"/>
        </w:rPr>
        <w:t>）</w:t>
      </w:r>
      <w:r>
        <w:rPr>
          <w:rFonts w:eastAsia="仿宋" w:cs="仿宋" w:hint="eastAsia"/>
          <w:sz w:val="32"/>
          <w:szCs w:val="32"/>
        </w:rPr>
        <w:t>竞赛时间：总时间为</w:t>
      </w:r>
      <w:r>
        <w:rPr>
          <w:rFonts w:eastAsia="仿宋" w:cs="仿宋" w:hint="eastAsia"/>
          <w:sz w:val="32"/>
          <w:szCs w:val="32"/>
        </w:rPr>
        <w:t>13</w:t>
      </w:r>
      <w:r>
        <w:rPr>
          <w:rFonts w:eastAsia="仿宋" w:cs="仿宋" w:hint="eastAsia"/>
          <w:sz w:val="32"/>
          <w:szCs w:val="32"/>
        </w:rPr>
        <w:t>分钟，其中包括阅卷</w:t>
      </w:r>
      <w:r>
        <w:rPr>
          <w:rFonts w:eastAsia="仿宋" w:cs="仿宋" w:hint="eastAsia"/>
          <w:sz w:val="32"/>
          <w:szCs w:val="32"/>
        </w:rPr>
        <w:t>3</w:t>
      </w:r>
      <w:r>
        <w:rPr>
          <w:rFonts w:eastAsia="仿宋" w:cs="仿宋" w:hint="eastAsia"/>
          <w:sz w:val="32"/>
          <w:szCs w:val="32"/>
        </w:rPr>
        <w:t>分钟，技能实操时间</w:t>
      </w:r>
      <w:r>
        <w:rPr>
          <w:rFonts w:eastAsia="仿宋" w:cs="仿宋" w:hint="eastAsia"/>
          <w:sz w:val="32"/>
          <w:szCs w:val="32"/>
        </w:rPr>
        <w:t>10</w:t>
      </w:r>
      <w:r>
        <w:rPr>
          <w:rFonts w:eastAsia="仿宋" w:cs="仿宋" w:hint="eastAsia"/>
          <w:sz w:val="32"/>
          <w:szCs w:val="32"/>
        </w:rPr>
        <w:t>分钟。</w:t>
      </w:r>
    </w:p>
    <w:p w:rsidR="00E4164B" w:rsidRDefault="00CB6303">
      <w:pPr>
        <w:spacing w:line="560" w:lineRule="atLeast"/>
        <w:ind w:firstLineChars="200" w:firstLine="620"/>
        <w:rPr>
          <w:rFonts w:eastAsia="仿宋" w:cs="仿宋"/>
          <w:spacing w:val="-5"/>
          <w:sz w:val="32"/>
          <w:szCs w:val="32"/>
        </w:rPr>
      </w:pPr>
      <w:r>
        <w:rPr>
          <w:rFonts w:eastAsia="仿宋" w:cs="仿宋" w:hint="eastAsia"/>
          <w:spacing w:val="-5"/>
          <w:sz w:val="32"/>
          <w:szCs w:val="32"/>
        </w:rPr>
        <w:t>（</w:t>
      </w:r>
      <w:r>
        <w:rPr>
          <w:rFonts w:eastAsia="仿宋" w:cs="仿宋" w:hint="eastAsia"/>
          <w:spacing w:val="-5"/>
          <w:sz w:val="32"/>
          <w:szCs w:val="32"/>
        </w:rPr>
        <w:t>3</w:t>
      </w:r>
      <w:r>
        <w:rPr>
          <w:rFonts w:eastAsia="仿宋" w:cs="仿宋" w:hint="eastAsia"/>
          <w:spacing w:val="-5"/>
          <w:sz w:val="32"/>
          <w:szCs w:val="32"/>
        </w:rPr>
        <w:t>）竞赛要点：能带初、中级家政服务员进行插摆扇形花，做到主题突出、寓意好、造型美观、色彩搭配协调、层次分明，操作熟练、动作轻稳、准确流畅，操作卫生安全、规范有序，按照雇主需求顺利完成操作任务。</w:t>
      </w:r>
    </w:p>
    <w:p w:rsidR="00E4164B" w:rsidRDefault="00CB6303">
      <w:pPr>
        <w:spacing w:line="560" w:lineRule="atLeast"/>
        <w:ind w:right="147" w:firstLineChars="200" w:firstLine="620"/>
        <w:rPr>
          <w:rFonts w:eastAsia="仿宋" w:cs="仿宋"/>
          <w:sz w:val="32"/>
          <w:szCs w:val="32"/>
        </w:rPr>
      </w:pPr>
      <w:r>
        <w:rPr>
          <w:rFonts w:eastAsia="仿宋" w:cs="仿宋" w:hint="eastAsia"/>
          <w:spacing w:val="-5"/>
          <w:sz w:val="32"/>
          <w:szCs w:val="32"/>
        </w:rPr>
        <w:t>（</w:t>
      </w:r>
      <w:r>
        <w:rPr>
          <w:rFonts w:eastAsia="仿宋" w:cs="仿宋" w:hint="eastAsia"/>
          <w:spacing w:val="-5"/>
          <w:sz w:val="32"/>
          <w:szCs w:val="32"/>
        </w:rPr>
        <w:t>4</w:t>
      </w:r>
      <w:r>
        <w:rPr>
          <w:rFonts w:eastAsia="仿宋" w:cs="仿宋" w:hint="eastAsia"/>
          <w:spacing w:val="-5"/>
          <w:sz w:val="32"/>
          <w:szCs w:val="32"/>
        </w:rPr>
        <w:t>）</w:t>
      </w:r>
      <w:r>
        <w:rPr>
          <w:rFonts w:eastAsia="仿宋" w:cs="仿宋" w:hint="eastAsia"/>
          <w:spacing w:val="-10"/>
          <w:w w:val="97"/>
          <w:sz w:val="32"/>
          <w:szCs w:val="32"/>
        </w:rPr>
        <w:t>竞赛场地：卫生安全、宽敞明亮。</w:t>
      </w:r>
    </w:p>
    <w:p w:rsidR="00E4164B" w:rsidRDefault="00CB6303">
      <w:pPr>
        <w:spacing w:line="560" w:lineRule="atLeast"/>
        <w:ind w:firstLineChars="200" w:firstLine="612"/>
        <w:rPr>
          <w:rFonts w:eastAsia="仿宋" w:cs="仿宋"/>
          <w:sz w:val="32"/>
          <w:szCs w:val="32"/>
        </w:rPr>
      </w:pPr>
      <w:r>
        <w:rPr>
          <w:rFonts w:eastAsia="仿宋" w:cs="仿宋" w:hint="eastAsia"/>
          <w:spacing w:val="-7"/>
          <w:sz w:val="32"/>
          <w:szCs w:val="32"/>
        </w:rPr>
        <w:t>（</w:t>
      </w:r>
      <w:r>
        <w:rPr>
          <w:rFonts w:eastAsia="仿宋" w:cs="仿宋" w:hint="eastAsia"/>
          <w:spacing w:val="-7"/>
          <w:sz w:val="32"/>
          <w:szCs w:val="32"/>
        </w:rPr>
        <w:t>5</w:t>
      </w:r>
      <w:r>
        <w:rPr>
          <w:rFonts w:eastAsia="仿宋" w:cs="仿宋" w:hint="eastAsia"/>
          <w:spacing w:val="-7"/>
          <w:sz w:val="32"/>
          <w:szCs w:val="32"/>
        </w:rPr>
        <w:t>）否定项说明：</w:t>
      </w:r>
      <w:proofErr w:type="gramStart"/>
      <w:r>
        <w:rPr>
          <w:rFonts w:eastAsia="仿宋" w:cs="仿宋" w:hint="eastAsia"/>
          <w:spacing w:val="-7"/>
          <w:sz w:val="32"/>
          <w:szCs w:val="32"/>
        </w:rPr>
        <w:t>若选手</w:t>
      </w:r>
      <w:proofErr w:type="gramEnd"/>
      <w:r>
        <w:rPr>
          <w:rFonts w:eastAsia="仿宋" w:cs="仿宋" w:hint="eastAsia"/>
          <w:spacing w:val="-7"/>
          <w:sz w:val="32"/>
          <w:szCs w:val="32"/>
        </w:rPr>
        <w:t>发生下列情况，则及时终止比赛。</w:t>
      </w:r>
    </w:p>
    <w:p w:rsidR="00E4164B" w:rsidRDefault="00CB6303">
      <w:pPr>
        <w:pStyle w:val="a0"/>
        <w:ind w:firstLine="636"/>
        <w:contextualSpacing/>
        <w:rPr>
          <w:rFonts w:ascii="Times New Roman" w:eastAsia="仿宋" w:hAnsi="Times New Roman" w:cs="仿宋"/>
          <w:spacing w:val="-1"/>
          <w:szCs w:val="32"/>
        </w:rPr>
      </w:pPr>
      <w:r>
        <w:rPr>
          <w:rFonts w:ascii="Times New Roman" w:eastAsia="仿宋" w:hAnsi="Times New Roman" w:cs="仿宋" w:hint="eastAsia"/>
          <w:spacing w:val="-1"/>
          <w:szCs w:val="32"/>
        </w:rPr>
        <w:t>操作过程中花篮出现破损。</w:t>
      </w:r>
    </w:p>
    <w:p w:rsidR="00E4164B" w:rsidRDefault="00CB6303">
      <w:pPr>
        <w:pStyle w:val="a0"/>
        <w:ind w:firstLine="643"/>
        <w:contextualSpacing/>
        <w:rPr>
          <w:rFonts w:ascii="Times New Roman" w:eastAsia="仿宋" w:hAnsi="Times New Roman" w:cs="仿宋"/>
          <w:b/>
          <w:kern w:val="0"/>
          <w:szCs w:val="32"/>
        </w:rPr>
      </w:pPr>
      <w:r>
        <w:rPr>
          <w:rFonts w:ascii="Times New Roman" w:eastAsia="仿宋" w:hAnsi="Times New Roman" w:cs="仿宋" w:hint="eastAsia"/>
          <w:b/>
          <w:kern w:val="0"/>
          <w:szCs w:val="32"/>
        </w:rPr>
        <w:t>2.</w:t>
      </w:r>
      <w:r>
        <w:rPr>
          <w:rFonts w:ascii="Times New Roman" w:eastAsia="仿宋" w:hAnsi="Times New Roman" w:cs="仿宋" w:hint="eastAsia"/>
          <w:b/>
          <w:kern w:val="0"/>
          <w:szCs w:val="32"/>
        </w:rPr>
        <w:t>赛场准备（插摆扇形花）</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20"/>
        <w:gridCol w:w="3483"/>
        <w:gridCol w:w="1180"/>
        <w:gridCol w:w="892"/>
        <w:gridCol w:w="892"/>
      </w:tblGrid>
      <w:tr w:rsidR="00E4164B">
        <w:trPr>
          <w:trHeight w:val="397"/>
          <w:jc w:val="center"/>
        </w:trPr>
        <w:tc>
          <w:tcPr>
            <w:tcW w:w="920" w:type="dxa"/>
            <w:tcBorders>
              <w:top w:val="single" w:sz="12"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序号</w:t>
            </w:r>
          </w:p>
        </w:tc>
        <w:tc>
          <w:tcPr>
            <w:tcW w:w="3483"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设备名称</w:t>
            </w:r>
          </w:p>
        </w:tc>
        <w:tc>
          <w:tcPr>
            <w:tcW w:w="1180"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单位</w:t>
            </w:r>
          </w:p>
        </w:tc>
        <w:tc>
          <w:tcPr>
            <w:tcW w:w="892" w:type="dxa"/>
            <w:tcBorders>
              <w:top w:val="single" w:sz="12"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数量</w:t>
            </w:r>
          </w:p>
        </w:tc>
        <w:tc>
          <w:tcPr>
            <w:tcW w:w="892" w:type="dxa"/>
            <w:tcBorders>
              <w:top w:val="single" w:sz="12" w:space="0" w:color="000000"/>
              <w:left w:val="single" w:sz="6" w:space="0" w:color="000000"/>
              <w:bottom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备注</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扇形花材（玫瑰、非洲菊、百合、康乃馨）</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株</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每种</w:t>
            </w:r>
            <w:r>
              <w:rPr>
                <w:rFonts w:eastAsia="仿宋" w:cs="仿宋" w:hint="eastAsia"/>
                <w:sz w:val="24"/>
              </w:rPr>
              <w:t>3</w:t>
            </w:r>
          </w:p>
        </w:tc>
        <w:tc>
          <w:tcPr>
            <w:tcW w:w="892" w:type="dxa"/>
            <w:vMerge w:val="restart"/>
            <w:tcBorders>
              <w:top w:val="single" w:sz="6" w:space="0" w:color="000000"/>
              <w:lef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按照选手人数准备</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叶材（尤加利叶、散尾葵）</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株</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每种</w:t>
            </w:r>
            <w:r>
              <w:rPr>
                <w:rFonts w:eastAsia="仿宋" w:cs="仿宋" w:hint="eastAsia"/>
                <w:sz w:val="24"/>
              </w:rPr>
              <w:t>2</w:t>
            </w:r>
          </w:p>
        </w:tc>
        <w:tc>
          <w:tcPr>
            <w:tcW w:w="892" w:type="dxa"/>
            <w:vMerge/>
            <w:tcBorders>
              <w:left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纯色包装胶纸</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张</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c>
          <w:tcPr>
            <w:tcW w:w="892" w:type="dxa"/>
            <w:vMerge/>
            <w:tcBorders>
              <w:left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4</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丝带（含蝴蝶结</w:t>
            </w:r>
            <w:r>
              <w:rPr>
                <w:rFonts w:eastAsia="仿宋" w:cs="仿宋" w:hint="eastAsia"/>
                <w:sz w:val="24"/>
              </w:rPr>
              <w:t>1</w:t>
            </w:r>
            <w:r>
              <w:rPr>
                <w:rFonts w:eastAsia="仿宋" w:cs="仿宋" w:hint="eastAsia"/>
                <w:sz w:val="24"/>
              </w:rPr>
              <w:t>个）</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卷</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vMerge/>
            <w:tcBorders>
              <w:left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5</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胶带（透明胶和双面胶）</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c>
          <w:tcPr>
            <w:tcW w:w="892" w:type="dxa"/>
            <w:vMerge/>
            <w:tcBorders>
              <w:left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6</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剪刀（花剪和普通剪刀、削刀）</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把</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c>
          <w:tcPr>
            <w:tcW w:w="892" w:type="dxa"/>
            <w:vMerge/>
            <w:tcBorders>
              <w:left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7</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花篮、托盘、花泥</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vMerge/>
            <w:tcBorders>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8</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喷壶</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9</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电开关的桶装水</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10</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分类垃圾桶</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纸巾（湿纸巾、抽纸巾）</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12</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免洗洗手液</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lastRenderedPageBreak/>
              <w:t>13</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沙发（</w:t>
            </w:r>
            <w:r>
              <w:rPr>
                <w:rFonts w:eastAsia="仿宋" w:cs="仿宋" w:hint="eastAsia"/>
                <w:sz w:val="24"/>
              </w:rPr>
              <w:t>3+1+1</w:t>
            </w:r>
            <w:r>
              <w:rPr>
                <w:rFonts w:eastAsia="仿宋" w:cs="仿宋" w:hint="eastAsia"/>
                <w:sz w:val="24"/>
              </w:rPr>
              <w:t>）</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14</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茶几</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张</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15</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鞋套（</w:t>
            </w:r>
            <w:r>
              <w:rPr>
                <w:rFonts w:eastAsia="仿宋" w:cs="仿宋" w:hint="eastAsia"/>
                <w:sz w:val="24"/>
              </w:rPr>
              <w:t>100</w:t>
            </w:r>
            <w:r>
              <w:rPr>
                <w:rFonts w:eastAsia="仿宋" w:cs="仿宋" w:hint="eastAsia"/>
                <w:sz w:val="24"/>
              </w:rPr>
              <w:t>双）</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16</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模拟手机</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部</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17</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抹布</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18</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扫帚和垃圾铲</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E4164B">
            <w:pPr>
              <w:spacing w:line="360" w:lineRule="auto"/>
              <w:contextualSpacing/>
              <w:jc w:val="center"/>
              <w:rPr>
                <w:rFonts w:eastAsia="仿宋" w:cs="仿宋"/>
                <w:sz w:val="24"/>
              </w:rPr>
            </w:pP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19</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鞋柜（带门含鞋）</w:t>
            </w:r>
          </w:p>
        </w:tc>
        <w:tc>
          <w:tcPr>
            <w:tcW w:w="1180"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892" w:type="dxa"/>
            <w:tcBorders>
              <w:top w:val="single" w:sz="6" w:space="0" w:color="000000"/>
              <w:left w:val="single" w:sz="6" w:space="0" w:color="000000"/>
              <w:bottom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鞋子若干双</w:t>
            </w:r>
          </w:p>
        </w:tc>
      </w:tr>
    </w:tbl>
    <w:p w:rsidR="00E4164B" w:rsidRDefault="00CB6303" w:rsidP="00863AE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模块</w:t>
      </w:r>
      <w:r>
        <w:rPr>
          <w:rFonts w:ascii="Times New Roman" w:eastAsia="仿宋" w:hAnsi="Times New Roman" w:cs="仿宋" w:hint="eastAsia"/>
          <w:b/>
          <w:bCs/>
          <w:szCs w:val="32"/>
        </w:rPr>
        <w:t>D</w:t>
      </w:r>
      <w:r>
        <w:rPr>
          <w:rFonts w:ascii="Times New Roman" w:eastAsia="仿宋" w:hAnsi="Times New Roman" w:cs="仿宋" w:hint="eastAsia"/>
          <w:b/>
          <w:bCs/>
          <w:szCs w:val="32"/>
        </w:rPr>
        <w:t>：庭院管理：休闲娱乐服务和家居收纳</w:t>
      </w:r>
    </w:p>
    <w:p w:rsidR="00E4164B" w:rsidRDefault="00CB6303">
      <w:pPr>
        <w:pStyle w:val="a0"/>
        <w:ind w:firstLine="643"/>
        <w:contextualSpacing/>
        <w:rPr>
          <w:rFonts w:ascii="Times New Roman" w:eastAsia="仿宋" w:hAnsi="Times New Roman" w:cs="仿宋"/>
          <w:b/>
          <w:bCs/>
          <w:szCs w:val="32"/>
        </w:rPr>
      </w:pPr>
      <w:r>
        <w:rPr>
          <w:rFonts w:ascii="Times New Roman" w:eastAsia="仿宋" w:hAnsi="Times New Roman" w:cs="仿宋" w:hint="eastAsia"/>
          <w:b/>
          <w:bCs/>
          <w:szCs w:val="32"/>
        </w:rPr>
        <w:t>1.</w:t>
      </w:r>
      <w:r>
        <w:rPr>
          <w:rFonts w:ascii="Times New Roman" w:eastAsia="仿宋" w:hAnsi="Times New Roman" w:cs="仿宋" w:hint="eastAsia"/>
          <w:b/>
          <w:bCs/>
          <w:szCs w:val="32"/>
        </w:rPr>
        <w:t>任务说明</w:t>
      </w:r>
    </w:p>
    <w:p w:rsidR="00E4164B" w:rsidRDefault="00CB6303">
      <w:pPr>
        <w:spacing w:line="560" w:lineRule="atLeast"/>
        <w:ind w:firstLineChars="200" w:firstLine="604"/>
        <w:rPr>
          <w:rFonts w:eastAsia="仿宋" w:cs="仿宋"/>
          <w:sz w:val="32"/>
          <w:szCs w:val="32"/>
        </w:rPr>
      </w:pPr>
      <w:r>
        <w:rPr>
          <w:rFonts w:eastAsia="仿宋" w:cs="仿宋" w:hint="eastAsia"/>
          <w:spacing w:val="-9"/>
          <w:sz w:val="32"/>
          <w:szCs w:val="32"/>
        </w:rPr>
        <w:t>（</w:t>
      </w:r>
      <w:r>
        <w:rPr>
          <w:rFonts w:eastAsia="仿宋" w:cs="仿宋" w:hint="eastAsia"/>
          <w:spacing w:val="-9"/>
          <w:sz w:val="32"/>
          <w:szCs w:val="32"/>
        </w:rPr>
        <w:t>1</w:t>
      </w:r>
      <w:r>
        <w:rPr>
          <w:rFonts w:eastAsia="仿宋" w:cs="仿宋" w:hint="eastAsia"/>
          <w:spacing w:val="-9"/>
          <w:sz w:val="32"/>
          <w:szCs w:val="32"/>
        </w:rPr>
        <w:t>）竞赛形式：根据雇主需求，进行植物吊兰养护和庭院管理</w:t>
      </w:r>
      <w:r>
        <w:rPr>
          <w:rFonts w:eastAsia="仿宋" w:cs="仿宋" w:hint="eastAsia"/>
          <w:spacing w:val="-9"/>
          <w:sz w:val="32"/>
          <w:szCs w:val="32"/>
        </w:rPr>
        <w:t>;</w:t>
      </w:r>
    </w:p>
    <w:p w:rsidR="00E4164B" w:rsidRDefault="00CB6303">
      <w:pPr>
        <w:spacing w:line="560" w:lineRule="atLeast"/>
        <w:ind w:firstLineChars="200" w:firstLine="604"/>
        <w:rPr>
          <w:rFonts w:eastAsia="仿宋" w:cs="仿宋"/>
          <w:sz w:val="32"/>
          <w:szCs w:val="32"/>
        </w:rPr>
      </w:pPr>
      <w:r>
        <w:rPr>
          <w:rFonts w:eastAsia="仿宋" w:cs="仿宋" w:hint="eastAsia"/>
          <w:spacing w:val="-9"/>
          <w:sz w:val="32"/>
          <w:szCs w:val="32"/>
        </w:rPr>
        <w:t>（</w:t>
      </w:r>
      <w:r>
        <w:rPr>
          <w:rFonts w:eastAsia="仿宋" w:cs="仿宋" w:hint="eastAsia"/>
          <w:spacing w:val="-9"/>
          <w:sz w:val="32"/>
          <w:szCs w:val="32"/>
        </w:rPr>
        <w:t>2</w:t>
      </w:r>
      <w:r>
        <w:rPr>
          <w:rFonts w:eastAsia="仿宋" w:cs="仿宋" w:hint="eastAsia"/>
          <w:spacing w:val="-9"/>
          <w:sz w:val="32"/>
          <w:szCs w:val="32"/>
        </w:rPr>
        <w:t>）</w:t>
      </w:r>
      <w:r>
        <w:rPr>
          <w:rFonts w:eastAsia="仿宋" w:cs="仿宋" w:hint="eastAsia"/>
          <w:sz w:val="32"/>
          <w:szCs w:val="32"/>
        </w:rPr>
        <w:t>竞赛时间：总时间为</w:t>
      </w:r>
      <w:r>
        <w:rPr>
          <w:rFonts w:eastAsia="仿宋" w:cs="仿宋" w:hint="eastAsia"/>
          <w:sz w:val="32"/>
          <w:szCs w:val="32"/>
        </w:rPr>
        <w:t>13</w:t>
      </w:r>
      <w:r>
        <w:rPr>
          <w:rFonts w:eastAsia="仿宋" w:cs="仿宋" w:hint="eastAsia"/>
          <w:sz w:val="32"/>
          <w:szCs w:val="32"/>
        </w:rPr>
        <w:t>分钟，其中包括阅卷</w:t>
      </w:r>
      <w:r>
        <w:rPr>
          <w:rFonts w:eastAsia="仿宋" w:cs="仿宋" w:hint="eastAsia"/>
          <w:sz w:val="32"/>
          <w:szCs w:val="32"/>
        </w:rPr>
        <w:t>3</w:t>
      </w:r>
      <w:r>
        <w:rPr>
          <w:rFonts w:eastAsia="仿宋" w:cs="仿宋" w:hint="eastAsia"/>
          <w:sz w:val="32"/>
          <w:szCs w:val="32"/>
        </w:rPr>
        <w:t>分钟，技能实操时间</w:t>
      </w:r>
      <w:r>
        <w:rPr>
          <w:rFonts w:eastAsia="仿宋" w:cs="仿宋" w:hint="eastAsia"/>
          <w:sz w:val="32"/>
          <w:szCs w:val="32"/>
        </w:rPr>
        <w:t>10</w:t>
      </w:r>
      <w:r>
        <w:rPr>
          <w:rFonts w:eastAsia="仿宋" w:cs="仿宋" w:hint="eastAsia"/>
          <w:sz w:val="32"/>
          <w:szCs w:val="32"/>
        </w:rPr>
        <w:t>分钟。</w:t>
      </w:r>
    </w:p>
    <w:p w:rsidR="00E4164B" w:rsidRDefault="00CB6303">
      <w:pPr>
        <w:spacing w:line="560" w:lineRule="atLeast"/>
        <w:ind w:firstLineChars="200" w:firstLine="620"/>
        <w:rPr>
          <w:rFonts w:eastAsia="仿宋" w:cs="仿宋"/>
          <w:spacing w:val="-5"/>
          <w:sz w:val="32"/>
          <w:szCs w:val="32"/>
        </w:rPr>
      </w:pPr>
      <w:r>
        <w:rPr>
          <w:rFonts w:eastAsia="仿宋" w:cs="仿宋" w:hint="eastAsia"/>
          <w:spacing w:val="-5"/>
          <w:sz w:val="32"/>
          <w:szCs w:val="32"/>
        </w:rPr>
        <w:t>（</w:t>
      </w:r>
      <w:r>
        <w:rPr>
          <w:rFonts w:eastAsia="仿宋" w:cs="仿宋" w:hint="eastAsia"/>
          <w:spacing w:val="-5"/>
          <w:sz w:val="32"/>
          <w:szCs w:val="32"/>
        </w:rPr>
        <w:t>3</w:t>
      </w:r>
      <w:r>
        <w:rPr>
          <w:rFonts w:eastAsia="仿宋" w:cs="仿宋" w:hint="eastAsia"/>
          <w:spacing w:val="-5"/>
          <w:sz w:val="32"/>
          <w:szCs w:val="32"/>
        </w:rPr>
        <w:t>）竞赛要点：能带初、中级家政服务员进行植物吊兰养护和庭院管理，做到主题突出、寓意好、造型美观、色彩搭配协调、层次分明，操作熟练、动作轻稳、准确流畅，操作卫生安全、规范有序，按照雇主需求顺利完成操作任务。</w:t>
      </w:r>
    </w:p>
    <w:p w:rsidR="00E4164B" w:rsidRDefault="00CB6303">
      <w:pPr>
        <w:spacing w:line="560" w:lineRule="atLeast"/>
        <w:ind w:firstLineChars="200" w:firstLine="620"/>
        <w:rPr>
          <w:rFonts w:eastAsia="仿宋" w:cs="仿宋"/>
          <w:sz w:val="32"/>
          <w:szCs w:val="32"/>
        </w:rPr>
      </w:pPr>
      <w:r>
        <w:rPr>
          <w:rFonts w:eastAsia="仿宋" w:cs="仿宋" w:hint="eastAsia"/>
          <w:spacing w:val="-5"/>
          <w:sz w:val="32"/>
          <w:szCs w:val="32"/>
        </w:rPr>
        <w:t>（</w:t>
      </w:r>
      <w:r>
        <w:rPr>
          <w:rFonts w:eastAsia="仿宋" w:cs="仿宋" w:hint="eastAsia"/>
          <w:spacing w:val="-5"/>
          <w:sz w:val="32"/>
          <w:szCs w:val="32"/>
        </w:rPr>
        <w:t>3</w:t>
      </w:r>
      <w:r>
        <w:rPr>
          <w:rFonts w:eastAsia="仿宋" w:cs="仿宋" w:hint="eastAsia"/>
          <w:spacing w:val="-5"/>
          <w:sz w:val="32"/>
          <w:szCs w:val="32"/>
        </w:rPr>
        <w:t>）</w:t>
      </w:r>
      <w:r>
        <w:rPr>
          <w:rFonts w:eastAsia="仿宋" w:cs="仿宋" w:hint="eastAsia"/>
          <w:spacing w:val="-10"/>
          <w:w w:val="97"/>
          <w:sz w:val="32"/>
          <w:szCs w:val="32"/>
        </w:rPr>
        <w:t>竞赛场地：卫生安全、宽敞明亮。</w:t>
      </w:r>
    </w:p>
    <w:p w:rsidR="00E4164B" w:rsidRDefault="00CB6303">
      <w:pPr>
        <w:spacing w:line="560" w:lineRule="atLeast"/>
        <w:ind w:firstLineChars="200" w:firstLine="612"/>
        <w:rPr>
          <w:rFonts w:eastAsia="仿宋" w:cs="仿宋"/>
          <w:sz w:val="32"/>
          <w:szCs w:val="32"/>
        </w:rPr>
      </w:pPr>
      <w:r>
        <w:rPr>
          <w:rFonts w:eastAsia="仿宋" w:cs="仿宋" w:hint="eastAsia"/>
          <w:spacing w:val="-7"/>
          <w:sz w:val="32"/>
          <w:szCs w:val="32"/>
        </w:rPr>
        <w:t>（</w:t>
      </w:r>
      <w:r>
        <w:rPr>
          <w:rFonts w:eastAsia="仿宋" w:cs="仿宋" w:hint="eastAsia"/>
          <w:spacing w:val="-7"/>
          <w:sz w:val="32"/>
          <w:szCs w:val="32"/>
        </w:rPr>
        <w:t>5</w:t>
      </w:r>
      <w:r>
        <w:rPr>
          <w:rFonts w:eastAsia="仿宋" w:cs="仿宋" w:hint="eastAsia"/>
          <w:spacing w:val="-7"/>
          <w:sz w:val="32"/>
          <w:szCs w:val="32"/>
        </w:rPr>
        <w:t>）否定项说明：</w:t>
      </w:r>
      <w:proofErr w:type="gramStart"/>
      <w:r>
        <w:rPr>
          <w:rFonts w:eastAsia="仿宋" w:cs="仿宋" w:hint="eastAsia"/>
          <w:spacing w:val="-7"/>
          <w:sz w:val="32"/>
          <w:szCs w:val="32"/>
        </w:rPr>
        <w:t>若选手</w:t>
      </w:r>
      <w:proofErr w:type="gramEnd"/>
      <w:r>
        <w:rPr>
          <w:rFonts w:eastAsia="仿宋" w:cs="仿宋" w:hint="eastAsia"/>
          <w:spacing w:val="-7"/>
          <w:sz w:val="32"/>
          <w:szCs w:val="32"/>
        </w:rPr>
        <w:t>发生下列情况，则及时终止比赛。</w:t>
      </w:r>
    </w:p>
    <w:p w:rsidR="00E4164B" w:rsidRDefault="00CB6303">
      <w:pPr>
        <w:pStyle w:val="a0"/>
        <w:ind w:firstLine="636"/>
        <w:contextualSpacing/>
        <w:rPr>
          <w:rFonts w:ascii="Times New Roman" w:eastAsia="仿宋" w:hAnsi="Times New Roman" w:cs="仿宋"/>
          <w:spacing w:val="-1"/>
          <w:szCs w:val="32"/>
        </w:rPr>
      </w:pPr>
      <w:r>
        <w:rPr>
          <w:rFonts w:ascii="Times New Roman" w:eastAsia="仿宋" w:hAnsi="Times New Roman" w:cs="仿宋" w:hint="eastAsia"/>
          <w:spacing w:val="-1"/>
          <w:szCs w:val="32"/>
        </w:rPr>
        <w:t>操作过程中的花盆出现破损。</w:t>
      </w:r>
    </w:p>
    <w:p w:rsidR="00E4164B" w:rsidRDefault="00CB6303">
      <w:pPr>
        <w:pStyle w:val="a0"/>
        <w:ind w:firstLine="643"/>
        <w:contextualSpacing/>
        <w:rPr>
          <w:rFonts w:ascii="Times New Roman" w:eastAsia="仿宋" w:hAnsi="Times New Roman" w:cs="仿宋"/>
          <w:b/>
          <w:kern w:val="0"/>
          <w:szCs w:val="32"/>
        </w:rPr>
      </w:pPr>
      <w:r>
        <w:rPr>
          <w:rFonts w:ascii="Times New Roman" w:eastAsia="仿宋" w:hAnsi="Times New Roman" w:cs="仿宋" w:hint="eastAsia"/>
          <w:b/>
          <w:kern w:val="0"/>
          <w:szCs w:val="32"/>
        </w:rPr>
        <w:t>2.</w:t>
      </w:r>
      <w:r>
        <w:rPr>
          <w:rFonts w:ascii="Times New Roman" w:eastAsia="仿宋" w:hAnsi="Times New Roman" w:cs="仿宋" w:hint="eastAsia"/>
          <w:b/>
          <w:kern w:val="0"/>
          <w:szCs w:val="32"/>
        </w:rPr>
        <w:t>赛场准备（植物吊兰养护和庭院管理）</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20"/>
        <w:gridCol w:w="3483"/>
        <w:gridCol w:w="2265"/>
        <w:gridCol w:w="962"/>
        <w:gridCol w:w="892"/>
      </w:tblGrid>
      <w:tr w:rsidR="00E4164B">
        <w:trPr>
          <w:trHeight w:val="397"/>
          <w:jc w:val="center"/>
        </w:trPr>
        <w:tc>
          <w:tcPr>
            <w:tcW w:w="920" w:type="dxa"/>
            <w:tcBorders>
              <w:top w:val="single" w:sz="12"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序号</w:t>
            </w:r>
          </w:p>
        </w:tc>
        <w:tc>
          <w:tcPr>
            <w:tcW w:w="3483"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设备名称</w:t>
            </w:r>
          </w:p>
        </w:tc>
        <w:tc>
          <w:tcPr>
            <w:tcW w:w="2265"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摆放位置</w:t>
            </w:r>
          </w:p>
        </w:tc>
        <w:tc>
          <w:tcPr>
            <w:tcW w:w="962"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单位</w:t>
            </w:r>
          </w:p>
        </w:tc>
        <w:tc>
          <w:tcPr>
            <w:tcW w:w="892" w:type="dxa"/>
            <w:tcBorders>
              <w:top w:val="single" w:sz="12"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数量</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植物吊兰（注：按选手数量）</w:t>
            </w:r>
          </w:p>
        </w:tc>
        <w:tc>
          <w:tcPr>
            <w:tcW w:w="226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装饰品（鹅卵石、五彩小碎石等）</w:t>
            </w:r>
            <w:r>
              <w:rPr>
                <w:rFonts w:eastAsia="仿宋" w:cs="仿宋" w:hint="eastAsia"/>
                <w:sz w:val="24"/>
              </w:rPr>
              <w:lastRenderedPageBreak/>
              <w:t>（注：按选手数量）</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lastRenderedPageBreak/>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lastRenderedPageBreak/>
              <w:t>3</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植料（营养土）（注：按选手数量）</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4</w:t>
            </w:r>
          </w:p>
        </w:tc>
        <w:tc>
          <w:tcPr>
            <w:tcW w:w="3483"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left"/>
              <w:rPr>
                <w:rFonts w:eastAsia="仿宋" w:cs="仿宋"/>
                <w:sz w:val="24"/>
              </w:rPr>
            </w:pPr>
            <w:r>
              <w:rPr>
                <w:rFonts w:eastAsia="仿宋" w:cs="仿宋" w:hint="eastAsia"/>
                <w:sz w:val="24"/>
              </w:rPr>
              <w:t>陶盆（带托盘）（注：按选手数量）</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5</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无纺布或纱网（注：按选手数量）</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6</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剪刀（花剪和普通剪刀）</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7</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小弯嘴壶（大、小）</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8</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污水桶</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9</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电开关的桶装水</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10</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分类垃圾桶</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植物吊兰养护</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小盆栽（含花架）</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庭院管理</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盆</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若干</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12</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收纳箱</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庭院管理</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13</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庭院小圆桌（直径</w:t>
            </w:r>
            <w:r>
              <w:rPr>
                <w:rFonts w:eastAsia="仿宋" w:cs="仿宋" w:hint="eastAsia"/>
                <w:sz w:val="24"/>
              </w:rPr>
              <w:t>1.2</w:t>
            </w:r>
            <w:r>
              <w:rPr>
                <w:rFonts w:eastAsia="仿宋" w:cs="仿宋" w:hint="eastAsia"/>
                <w:sz w:val="24"/>
              </w:rPr>
              <w:t>米）</w:t>
            </w:r>
          </w:p>
        </w:tc>
        <w:tc>
          <w:tcPr>
            <w:tcW w:w="226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庭院管理</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张</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14</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庭院使用小凳子</w:t>
            </w:r>
          </w:p>
        </w:tc>
        <w:tc>
          <w:tcPr>
            <w:tcW w:w="226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庭院管理</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张</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15</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纸巾（湿纸巾、抽纸巾）</w:t>
            </w:r>
          </w:p>
        </w:tc>
        <w:tc>
          <w:tcPr>
            <w:tcW w:w="226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各</w:t>
            </w: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16</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免洗洗手液</w:t>
            </w:r>
          </w:p>
        </w:tc>
        <w:tc>
          <w:tcPr>
            <w:tcW w:w="226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瓶</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17</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鞋套（</w:t>
            </w:r>
            <w:r>
              <w:rPr>
                <w:rFonts w:eastAsia="仿宋" w:cs="仿宋" w:hint="eastAsia"/>
                <w:sz w:val="24"/>
              </w:rPr>
              <w:t>100</w:t>
            </w:r>
            <w:r>
              <w:rPr>
                <w:rFonts w:eastAsia="仿宋" w:cs="仿宋" w:hint="eastAsia"/>
                <w:sz w:val="24"/>
              </w:rPr>
              <w:t>双）</w:t>
            </w:r>
          </w:p>
        </w:tc>
        <w:tc>
          <w:tcPr>
            <w:tcW w:w="226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包</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18</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模拟手机</w:t>
            </w:r>
          </w:p>
        </w:tc>
        <w:tc>
          <w:tcPr>
            <w:tcW w:w="226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部</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19</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抹布</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20</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扫帚和垃圾铲</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套</w:t>
            </w:r>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r w:rsidR="00E4164B">
        <w:trPr>
          <w:trHeight w:val="397"/>
          <w:jc w:val="center"/>
        </w:trPr>
        <w:tc>
          <w:tcPr>
            <w:tcW w:w="920"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21</w:t>
            </w:r>
          </w:p>
        </w:tc>
        <w:tc>
          <w:tcPr>
            <w:tcW w:w="3483"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储物柜（带门）</w:t>
            </w:r>
          </w:p>
        </w:tc>
        <w:tc>
          <w:tcPr>
            <w:tcW w:w="2265" w:type="dxa"/>
            <w:tcBorders>
              <w:top w:val="single" w:sz="6" w:space="0" w:color="000000"/>
              <w:left w:val="single" w:sz="6" w:space="0" w:color="000000"/>
              <w:bottom w:val="single" w:sz="6" w:space="0" w:color="000000"/>
              <w:right w:val="single" w:sz="6" w:space="0" w:color="000000"/>
            </w:tcBorders>
          </w:tcPr>
          <w:p w:rsidR="00E4164B" w:rsidRDefault="00CB6303">
            <w:pPr>
              <w:spacing w:line="360" w:lineRule="auto"/>
              <w:contextualSpacing/>
              <w:jc w:val="center"/>
              <w:rPr>
                <w:rFonts w:eastAsia="仿宋" w:cs="仿宋"/>
                <w:sz w:val="24"/>
              </w:rPr>
            </w:pPr>
            <w:r>
              <w:rPr>
                <w:rFonts w:eastAsia="仿宋" w:cs="仿宋" w:hint="eastAsia"/>
                <w:sz w:val="24"/>
              </w:rPr>
              <w:t>上门服务所需品</w:t>
            </w:r>
          </w:p>
        </w:tc>
        <w:tc>
          <w:tcPr>
            <w:tcW w:w="962"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892"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r>
    </w:tbl>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（二）考核流程：</w:t>
      </w:r>
    </w:p>
    <w:p w:rsidR="00E4164B" w:rsidRDefault="00CB6303">
      <w:pPr>
        <w:pStyle w:val="a0"/>
        <w:spacing w:line="560" w:lineRule="atLeast"/>
        <w:ind w:firstLine="640"/>
        <w:rPr>
          <w:rFonts w:ascii="Times New Roman" w:eastAsia="仿宋" w:hAnsi="Times New Roman" w:cs="仿宋"/>
          <w:szCs w:val="32"/>
        </w:rPr>
      </w:pPr>
      <w:r>
        <w:rPr>
          <w:rFonts w:ascii="Times New Roman" w:eastAsia="仿宋" w:hAnsi="Times New Roman" w:cs="仿宋" w:hint="eastAsia"/>
          <w:szCs w:val="32"/>
        </w:rPr>
        <w:t>1.</w:t>
      </w:r>
      <w:r>
        <w:rPr>
          <w:rFonts w:ascii="Times New Roman" w:eastAsia="仿宋" w:hAnsi="Times New Roman" w:cs="仿宋" w:hint="eastAsia"/>
          <w:szCs w:val="32"/>
        </w:rPr>
        <w:t>竞赛安排</w:t>
      </w:r>
    </w:p>
    <w:p w:rsidR="00E4164B" w:rsidRDefault="00CB6303">
      <w:pPr>
        <w:pStyle w:val="a0"/>
        <w:spacing w:line="560" w:lineRule="atLeast"/>
        <w:ind w:firstLineChars="300" w:firstLine="960"/>
        <w:rPr>
          <w:rFonts w:ascii="Times New Roman" w:eastAsia="仿宋" w:hAnsi="Times New Roman" w:cs="仿宋"/>
          <w:szCs w:val="32"/>
        </w:rPr>
      </w:pPr>
      <w:r>
        <w:rPr>
          <w:rFonts w:ascii="Times New Roman" w:eastAsia="仿宋" w:hAnsi="Times New Roman" w:cs="仿宋" w:hint="eastAsia"/>
          <w:szCs w:val="32"/>
        </w:rPr>
        <w:t xml:space="preserve">1.1 </w:t>
      </w:r>
      <w:r>
        <w:rPr>
          <w:rFonts w:ascii="Times New Roman" w:eastAsia="仿宋" w:hAnsi="Times New Roman" w:cs="仿宋" w:hint="eastAsia"/>
          <w:szCs w:val="32"/>
        </w:rPr>
        <w:t>选手赛前</w:t>
      </w:r>
      <w:r>
        <w:rPr>
          <w:rFonts w:ascii="Times New Roman" w:eastAsia="仿宋" w:hAnsi="Times New Roman" w:cs="仿宋" w:hint="eastAsia"/>
          <w:szCs w:val="32"/>
        </w:rPr>
        <w:t>1</w:t>
      </w:r>
      <w:r>
        <w:rPr>
          <w:rFonts w:ascii="Times New Roman" w:eastAsia="仿宋" w:hAnsi="Times New Roman" w:cs="仿宋" w:hint="eastAsia"/>
          <w:szCs w:val="32"/>
        </w:rPr>
        <w:t>天，安排熟悉场地。</w:t>
      </w:r>
    </w:p>
    <w:p w:rsidR="00E4164B" w:rsidRDefault="00CB6303">
      <w:pPr>
        <w:spacing w:line="560" w:lineRule="atLeast"/>
        <w:ind w:firstLineChars="200" w:firstLine="640"/>
        <w:rPr>
          <w:rFonts w:eastAsia="仿宋" w:cs="仿宋"/>
          <w:sz w:val="32"/>
          <w:szCs w:val="32"/>
        </w:rPr>
      </w:pPr>
      <w:r>
        <w:rPr>
          <w:rFonts w:eastAsia="仿宋" w:cs="仿宋" w:hint="eastAsia"/>
          <w:sz w:val="32"/>
          <w:szCs w:val="32"/>
        </w:rPr>
        <w:t>2.</w:t>
      </w:r>
      <w:r>
        <w:rPr>
          <w:rFonts w:eastAsia="仿宋" w:cs="仿宋" w:hint="eastAsia"/>
          <w:sz w:val="32"/>
          <w:szCs w:val="32"/>
        </w:rPr>
        <w:t>竞赛方式：家政服务员赛项</w:t>
      </w:r>
      <w:bookmarkStart w:id="0" w:name="_Toc21860"/>
      <w:r>
        <w:rPr>
          <w:rFonts w:eastAsia="仿宋" w:cs="仿宋" w:hint="eastAsia"/>
          <w:sz w:val="32"/>
          <w:szCs w:val="32"/>
        </w:rPr>
        <w:t>实行单人实操技能赛，竞赛实操技能试题为单项组合操作试题。</w:t>
      </w:r>
      <w:bookmarkEnd w:id="0"/>
    </w:p>
    <w:p w:rsidR="00E4164B" w:rsidRDefault="00CB6303">
      <w:pPr>
        <w:pStyle w:val="a0"/>
        <w:spacing w:line="560" w:lineRule="atLeast"/>
        <w:ind w:firstLineChars="300" w:firstLine="960"/>
        <w:rPr>
          <w:rFonts w:ascii="Times New Roman" w:eastAsia="仿宋" w:hAnsi="Times New Roman" w:cs="仿宋"/>
          <w:szCs w:val="32"/>
        </w:rPr>
      </w:pPr>
      <w:r>
        <w:rPr>
          <w:rFonts w:ascii="Times New Roman" w:eastAsia="仿宋" w:hAnsi="Times New Roman" w:cs="仿宋" w:hint="eastAsia"/>
          <w:szCs w:val="32"/>
        </w:rPr>
        <w:lastRenderedPageBreak/>
        <w:t xml:space="preserve">2.1 </w:t>
      </w:r>
      <w:r>
        <w:rPr>
          <w:rFonts w:ascii="Times New Roman" w:eastAsia="仿宋" w:hAnsi="Times New Roman" w:cs="仿宋" w:hint="eastAsia"/>
          <w:szCs w:val="32"/>
        </w:rPr>
        <w:t>赛题以《家政服务员国家职业技能标准》（</w:t>
      </w:r>
      <w:r>
        <w:rPr>
          <w:rFonts w:ascii="Times New Roman" w:eastAsia="仿宋" w:hAnsi="Times New Roman" w:cs="仿宋" w:hint="eastAsia"/>
          <w:szCs w:val="32"/>
        </w:rPr>
        <w:t>2019</w:t>
      </w:r>
      <w:r>
        <w:rPr>
          <w:rFonts w:ascii="Times New Roman" w:eastAsia="仿宋" w:hAnsi="Times New Roman" w:cs="仿宋" w:hint="eastAsia"/>
          <w:szCs w:val="32"/>
        </w:rPr>
        <w:t>年版）实操技能标准及公布的技能操作范围要求为基础，主要考核选手在不同的工作场景结合情境对实操技能的掌握程度。参赛选手按照随机抽签决定参赛顺序，按赛题情境要求分别竞赛按ＡＢＣ</w:t>
      </w:r>
      <w:r>
        <w:rPr>
          <w:rFonts w:ascii="Times New Roman" w:eastAsia="仿宋" w:hAnsi="Times New Roman" w:cs="仿宋" w:hint="eastAsia"/>
          <w:szCs w:val="32"/>
        </w:rPr>
        <w:t>D</w:t>
      </w:r>
      <w:r>
        <w:rPr>
          <w:rFonts w:ascii="Times New Roman" w:eastAsia="仿宋" w:hAnsi="Times New Roman" w:cs="仿宋" w:hint="eastAsia"/>
          <w:szCs w:val="32"/>
        </w:rPr>
        <w:t>模块顺序、模块分配时间各自计时完成。模块分配</w:t>
      </w:r>
      <w:r>
        <w:rPr>
          <w:rFonts w:ascii="Times New Roman" w:eastAsia="仿宋" w:hAnsi="Times New Roman" w:cs="仿宋" w:hint="eastAsia"/>
          <w:szCs w:val="32"/>
          <w:lang w:val="zh-CN"/>
        </w:rPr>
        <w:t>时间</w:t>
      </w:r>
      <w:proofErr w:type="gramStart"/>
      <w:r>
        <w:rPr>
          <w:rFonts w:ascii="Times New Roman" w:eastAsia="仿宋" w:hAnsi="Times New Roman" w:cs="仿宋" w:hint="eastAsia"/>
          <w:szCs w:val="32"/>
          <w:lang w:val="zh-CN"/>
        </w:rPr>
        <w:t>内选手</w:t>
      </w:r>
      <w:proofErr w:type="gramEnd"/>
      <w:r>
        <w:rPr>
          <w:rFonts w:ascii="Times New Roman" w:eastAsia="仿宋" w:hAnsi="Times New Roman" w:cs="仿宋" w:hint="eastAsia"/>
          <w:szCs w:val="32"/>
          <w:lang w:val="zh-CN"/>
        </w:rPr>
        <w:t>须独立完成物品准备、操作过程、整理</w:t>
      </w:r>
      <w:r>
        <w:rPr>
          <w:rFonts w:ascii="Times New Roman" w:eastAsia="仿宋" w:hAnsi="Times New Roman" w:cs="仿宋" w:hint="eastAsia"/>
          <w:szCs w:val="32"/>
        </w:rPr>
        <w:t>记录等操作环节，竞赛</w:t>
      </w:r>
      <w:r>
        <w:rPr>
          <w:rFonts w:ascii="Times New Roman" w:eastAsia="仿宋" w:hAnsi="Times New Roman" w:cs="仿宋" w:hint="eastAsia"/>
          <w:szCs w:val="32"/>
          <w:lang w:val="zh-CN"/>
        </w:rPr>
        <w:t>模块结束前</w:t>
      </w:r>
      <w:r>
        <w:rPr>
          <w:rFonts w:ascii="Times New Roman" w:eastAsia="仿宋" w:hAnsi="Times New Roman" w:cs="仿宋" w:hint="eastAsia"/>
          <w:szCs w:val="32"/>
          <w:lang w:val="zh-CN"/>
        </w:rPr>
        <w:t xml:space="preserve"> </w:t>
      </w:r>
      <w:r>
        <w:rPr>
          <w:rFonts w:ascii="Times New Roman" w:eastAsia="仿宋" w:hAnsi="Times New Roman" w:cs="仿宋" w:hint="eastAsia"/>
          <w:szCs w:val="32"/>
        </w:rPr>
        <w:t>3</w:t>
      </w:r>
      <w:r>
        <w:rPr>
          <w:rFonts w:ascii="Times New Roman" w:eastAsia="仿宋" w:hAnsi="Times New Roman" w:cs="仿宋" w:hint="eastAsia"/>
          <w:szCs w:val="32"/>
          <w:lang w:val="zh-CN"/>
        </w:rPr>
        <w:t>分钟提醒选</w:t>
      </w:r>
      <w:r>
        <w:rPr>
          <w:rFonts w:ascii="Times New Roman" w:eastAsia="仿宋" w:hAnsi="Times New Roman" w:cs="仿宋" w:hint="eastAsia"/>
          <w:szCs w:val="32"/>
        </w:rPr>
        <w:t>手</w:t>
      </w:r>
      <w:r>
        <w:rPr>
          <w:rFonts w:ascii="Times New Roman" w:eastAsia="仿宋" w:hAnsi="Times New Roman" w:cs="仿宋" w:hint="eastAsia"/>
          <w:szCs w:val="32"/>
          <w:lang w:val="zh-CN"/>
        </w:rPr>
        <w:t>1</w:t>
      </w:r>
      <w:r>
        <w:rPr>
          <w:rFonts w:ascii="Times New Roman" w:eastAsia="仿宋" w:hAnsi="Times New Roman" w:cs="仿宋" w:hint="eastAsia"/>
          <w:szCs w:val="32"/>
          <w:lang w:val="zh-CN"/>
        </w:rPr>
        <w:t>次，模块规定时间结束，选手必须立即停止一切操作。</w:t>
      </w:r>
      <w:r>
        <w:rPr>
          <w:rFonts w:ascii="Times New Roman" w:eastAsia="仿宋" w:hAnsi="Times New Roman" w:cs="仿宋" w:hint="eastAsia"/>
          <w:szCs w:val="32"/>
        </w:rPr>
        <w:t>实操单项组合</w:t>
      </w:r>
      <w:proofErr w:type="gramStart"/>
      <w:r>
        <w:rPr>
          <w:rFonts w:ascii="Times New Roman" w:eastAsia="仿宋" w:hAnsi="Times New Roman" w:cs="仿宋" w:hint="eastAsia"/>
          <w:szCs w:val="32"/>
        </w:rPr>
        <w:t>赛考核总</w:t>
      </w:r>
      <w:proofErr w:type="gramEnd"/>
      <w:r>
        <w:rPr>
          <w:rFonts w:ascii="Times New Roman" w:eastAsia="仿宋" w:hAnsi="Times New Roman" w:cs="仿宋" w:hint="eastAsia"/>
          <w:szCs w:val="32"/>
        </w:rPr>
        <w:t>时间为</w:t>
      </w:r>
      <w:r>
        <w:rPr>
          <w:rFonts w:ascii="Times New Roman" w:eastAsia="仿宋" w:hAnsi="Times New Roman" w:cs="仿宋" w:hint="eastAsia"/>
          <w:szCs w:val="32"/>
        </w:rPr>
        <w:t>52</w:t>
      </w:r>
      <w:r>
        <w:rPr>
          <w:rFonts w:ascii="Times New Roman" w:eastAsia="仿宋" w:hAnsi="Times New Roman" w:cs="仿宋" w:hint="eastAsia"/>
          <w:szCs w:val="32"/>
        </w:rPr>
        <w:t>分钟，包括</w:t>
      </w:r>
      <w:proofErr w:type="gramStart"/>
      <w:r>
        <w:rPr>
          <w:rFonts w:ascii="Times New Roman" w:eastAsia="仿宋" w:hAnsi="Times New Roman" w:cs="仿宋" w:hint="eastAsia"/>
          <w:szCs w:val="32"/>
        </w:rPr>
        <w:t>每个赛室</w:t>
      </w:r>
      <w:proofErr w:type="gramEnd"/>
      <w:r>
        <w:rPr>
          <w:rFonts w:ascii="Times New Roman" w:eastAsia="仿宋" w:hAnsi="Times New Roman" w:cs="仿宋" w:hint="eastAsia"/>
          <w:szCs w:val="32"/>
        </w:rPr>
        <w:t>操作时间各为</w:t>
      </w:r>
      <w:r>
        <w:rPr>
          <w:rFonts w:ascii="Times New Roman" w:eastAsia="仿宋" w:hAnsi="Times New Roman" w:cs="仿宋" w:hint="eastAsia"/>
          <w:szCs w:val="32"/>
        </w:rPr>
        <w:t>13</w:t>
      </w:r>
      <w:r>
        <w:rPr>
          <w:rFonts w:ascii="Times New Roman" w:eastAsia="仿宋" w:hAnsi="Times New Roman" w:cs="仿宋" w:hint="eastAsia"/>
          <w:szCs w:val="32"/>
        </w:rPr>
        <w:t>分钟，含阅卷</w:t>
      </w:r>
      <w:r>
        <w:rPr>
          <w:rFonts w:ascii="Times New Roman" w:eastAsia="仿宋" w:hAnsi="Times New Roman" w:cs="仿宋" w:hint="eastAsia"/>
          <w:szCs w:val="32"/>
        </w:rPr>
        <w:t>3</w:t>
      </w:r>
      <w:r>
        <w:rPr>
          <w:rFonts w:ascii="Times New Roman" w:eastAsia="仿宋" w:hAnsi="Times New Roman" w:cs="仿宋" w:hint="eastAsia"/>
          <w:szCs w:val="32"/>
        </w:rPr>
        <w:t>分钟，技能实操时间</w:t>
      </w:r>
      <w:r>
        <w:rPr>
          <w:rFonts w:ascii="Times New Roman" w:eastAsia="仿宋" w:hAnsi="Times New Roman" w:cs="仿宋" w:hint="eastAsia"/>
          <w:szCs w:val="32"/>
        </w:rPr>
        <w:t>10</w:t>
      </w:r>
      <w:r>
        <w:rPr>
          <w:rFonts w:ascii="Times New Roman" w:eastAsia="仿宋" w:hAnsi="Times New Roman" w:cs="仿宋" w:hint="eastAsia"/>
          <w:szCs w:val="32"/>
        </w:rPr>
        <w:t>分钟。</w:t>
      </w:r>
    </w:p>
    <w:p w:rsidR="00E4164B" w:rsidRDefault="00CB6303">
      <w:pPr>
        <w:pStyle w:val="a5"/>
        <w:spacing w:line="560" w:lineRule="atLeast"/>
        <w:ind w:firstLineChars="300" w:firstLine="960"/>
        <w:rPr>
          <w:rFonts w:eastAsia="仿宋" w:cs="仿宋"/>
          <w:kern w:val="2"/>
          <w:sz w:val="32"/>
          <w:szCs w:val="32"/>
        </w:rPr>
      </w:pPr>
      <w:r>
        <w:rPr>
          <w:rFonts w:eastAsia="仿宋" w:cs="仿宋" w:hint="eastAsia"/>
          <w:kern w:val="2"/>
          <w:sz w:val="32"/>
          <w:szCs w:val="32"/>
        </w:rPr>
        <w:t xml:space="preserve">2.2 </w:t>
      </w:r>
      <w:r>
        <w:rPr>
          <w:rFonts w:eastAsia="仿宋" w:cs="仿宋" w:hint="eastAsia"/>
          <w:kern w:val="2"/>
          <w:sz w:val="32"/>
          <w:szCs w:val="32"/>
          <w:lang w:val="zh-CN"/>
        </w:rPr>
        <w:t>比赛过程：选手</w:t>
      </w:r>
      <w:r>
        <w:rPr>
          <w:rFonts w:eastAsia="仿宋" w:cs="仿宋" w:hint="eastAsia"/>
          <w:kern w:val="2"/>
          <w:sz w:val="32"/>
          <w:szCs w:val="32"/>
        </w:rPr>
        <w:t>从侯赛区进入模块备赛区阅卷</w:t>
      </w:r>
      <w:r>
        <w:rPr>
          <w:rFonts w:eastAsia="仿宋" w:cs="仿宋" w:hint="eastAsia"/>
          <w:kern w:val="2"/>
          <w:sz w:val="32"/>
          <w:szCs w:val="32"/>
        </w:rPr>
        <w:t>3</w:t>
      </w:r>
      <w:r>
        <w:rPr>
          <w:rFonts w:eastAsia="仿宋" w:cs="仿宋" w:hint="eastAsia"/>
          <w:kern w:val="2"/>
          <w:sz w:val="32"/>
          <w:szCs w:val="32"/>
        </w:rPr>
        <w:t>分钟后，</w:t>
      </w:r>
      <w:r>
        <w:rPr>
          <w:rFonts w:eastAsia="仿宋" w:cs="仿宋" w:hint="eastAsia"/>
          <w:kern w:val="2"/>
          <w:sz w:val="32"/>
          <w:szCs w:val="32"/>
          <w:lang w:val="zh-CN"/>
        </w:rPr>
        <w:t>进入</w:t>
      </w:r>
      <w:r>
        <w:rPr>
          <w:rFonts w:eastAsia="仿宋" w:cs="仿宋" w:hint="eastAsia"/>
          <w:kern w:val="2"/>
          <w:sz w:val="32"/>
          <w:szCs w:val="32"/>
        </w:rPr>
        <w:t>模块竞赛区</w:t>
      </w:r>
      <w:r>
        <w:rPr>
          <w:rFonts w:eastAsia="仿宋" w:cs="仿宋" w:hint="eastAsia"/>
          <w:kern w:val="2"/>
          <w:sz w:val="32"/>
          <w:szCs w:val="32"/>
          <w:lang w:val="zh-CN"/>
        </w:rPr>
        <w:t>后</w:t>
      </w:r>
      <w:r>
        <w:rPr>
          <w:rFonts w:eastAsia="仿宋" w:cs="仿宋" w:hint="eastAsia"/>
          <w:kern w:val="2"/>
          <w:sz w:val="32"/>
          <w:szCs w:val="32"/>
        </w:rPr>
        <w:t>，指定区域等候</w:t>
      </w:r>
      <w:r>
        <w:rPr>
          <w:rFonts w:eastAsia="仿宋" w:cs="仿宋" w:hint="eastAsia"/>
          <w:kern w:val="2"/>
          <w:sz w:val="32"/>
          <w:szCs w:val="32"/>
          <w:lang w:val="zh-CN"/>
        </w:rPr>
        <w:t>，待裁判发出“开始”信号，计时开始。操作整理和记录计入模块分配时间。操作完成后，选手</w:t>
      </w:r>
      <w:r>
        <w:rPr>
          <w:rFonts w:eastAsia="仿宋" w:cs="仿宋" w:hint="eastAsia"/>
          <w:kern w:val="2"/>
          <w:sz w:val="32"/>
          <w:szCs w:val="32"/>
        </w:rPr>
        <w:t>向</w:t>
      </w:r>
      <w:r>
        <w:rPr>
          <w:rFonts w:eastAsia="仿宋" w:cs="仿宋" w:hint="eastAsia"/>
          <w:kern w:val="2"/>
          <w:sz w:val="32"/>
          <w:szCs w:val="32"/>
          <w:lang w:val="zh-CN"/>
        </w:rPr>
        <w:t>裁判员示意，计时结束。</w:t>
      </w:r>
      <w:r>
        <w:rPr>
          <w:rFonts w:eastAsia="仿宋" w:cs="仿宋" w:hint="eastAsia"/>
          <w:kern w:val="2"/>
          <w:sz w:val="32"/>
          <w:szCs w:val="32"/>
        </w:rPr>
        <w:t>结束后在工作人员指引下到指定区域休息。</w:t>
      </w:r>
    </w:p>
    <w:p w:rsidR="00E4164B" w:rsidRDefault="00CB6303">
      <w:pPr>
        <w:pStyle w:val="a5"/>
        <w:spacing w:line="560" w:lineRule="exact"/>
        <w:ind w:firstLineChars="0" w:firstLine="0"/>
        <w:contextualSpacing/>
        <w:rPr>
          <w:rFonts w:eastAsia="仿宋" w:cs="仿宋"/>
          <w:b/>
          <w:sz w:val="32"/>
          <w:szCs w:val="32"/>
        </w:rPr>
      </w:pPr>
      <w:r>
        <w:rPr>
          <w:rFonts w:eastAsia="仿宋" w:cs="仿宋" w:hint="eastAsia"/>
          <w:b/>
          <w:sz w:val="32"/>
          <w:szCs w:val="32"/>
        </w:rPr>
        <w:t>四、成绩评判方式</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（一）评分流程</w:t>
      </w:r>
      <w:r>
        <w:rPr>
          <w:rFonts w:eastAsia="仿宋" w:cs="仿宋" w:hint="eastAsia"/>
          <w:b/>
          <w:kern w:val="0"/>
          <w:sz w:val="32"/>
          <w:szCs w:val="32"/>
        </w:rPr>
        <w:t xml:space="preserve"> </w:t>
      </w:r>
    </w:p>
    <w:p w:rsidR="00E4164B" w:rsidRDefault="00CB6303">
      <w:pPr>
        <w:pStyle w:val="a0"/>
        <w:spacing w:line="560" w:lineRule="atLeast"/>
        <w:ind w:firstLine="640"/>
        <w:contextualSpacing/>
        <w:rPr>
          <w:rFonts w:ascii="Times New Roman" w:eastAsia="仿宋" w:hAnsi="Times New Roman" w:cs="仿宋"/>
          <w:szCs w:val="32"/>
          <w:lang w:val="zh-CN"/>
        </w:rPr>
      </w:pPr>
      <w:r>
        <w:rPr>
          <w:rFonts w:ascii="Times New Roman" w:eastAsia="仿宋" w:hAnsi="Times New Roman" w:cs="仿宋" w:hint="eastAsia"/>
          <w:szCs w:val="32"/>
        </w:rPr>
        <w:t>1.</w:t>
      </w:r>
      <w:r>
        <w:rPr>
          <w:rFonts w:ascii="Times New Roman" w:eastAsia="仿宋" w:hAnsi="Times New Roman" w:cs="仿宋" w:hint="eastAsia"/>
          <w:szCs w:val="32"/>
          <w:lang w:val="zh-CN"/>
        </w:rPr>
        <w:t>赛前由裁判长进行裁判评分培训会议，所有执裁裁判员需熟悉评分细则，并</w:t>
      </w:r>
      <w:proofErr w:type="gramStart"/>
      <w:r>
        <w:rPr>
          <w:rFonts w:ascii="Times New Roman" w:eastAsia="仿宋" w:hAnsi="Times New Roman" w:cs="仿宋" w:hint="eastAsia"/>
          <w:szCs w:val="32"/>
          <w:lang w:val="zh-CN"/>
        </w:rPr>
        <w:t>秉</w:t>
      </w:r>
      <w:proofErr w:type="gramEnd"/>
      <w:r>
        <w:rPr>
          <w:rFonts w:ascii="Times New Roman" w:eastAsia="仿宋" w:hAnsi="Times New Roman" w:cs="仿宋" w:hint="eastAsia"/>
          <w:szCs w:val="32"/>
          <w:lang w:val="zh-CN"/>
        </w:rPr>
        <w:t>着公平、公正、公开的态度现场执裁。</w:t>
      </w:r>
    </w:p>
    <w:p w:rsidR="00E4164B" w:rsidRDefault="00CB6303">
      <w:pPr>
        <w:pStyle w:val="20"/>
        <w:spacing w:after="0" w:line="560" w:lineRule="atLeast"/>
        <w:ind w:leftChars="0" w:left="0" w:firstLine="640"/>
        <w:jc w:val="left"/>
        <w:rPr>
          <w:rFonts w:eastAsia="仿宋" w:cs="仿宋"/>
          <w:sz w:val="32"/>
          <w:szCs w:val="32"/>
        </w:rPr>
      </w:pPr>
      <w:r>
        <w:rPr>
          <w:rFonts w:eastAsia="仿宋" w:cs="仿宋" w:hint="eastAsia"/>
          <w:sz w:val="32"/>
          <w:szCs w:val="32"/>
        </w:rPr>
        <w:t>2.</w:t>
      </w:r>
      <w:r>
        <w:rPr>
          <w:rFonts w:eastAsia="仿宋" w:cs="仿宋" w:hint="eastAsia"/>
          <w:sz w:val="32"/>
          <w:szCs w:val="32"/>
        </w:rPr>
        <w:t>裁判员经专家工作组考核，达到专业知识和能力的要求，在同等条件下由裁判长根据模块采用抽签方式进行裁判分组。决赛打分执</w:t>
      </w:r>
      <w:proofErr w:type="gramStart"/>
      <w:r>
        <w:rPr>
          <w:rFonts w:eastAsia="仿宋" w:cs="仿宋" w:hint="eastAsia"/>
          <w:sz w:val="32"/>
          <w:szCs w:val="32"/>
        </w:rPr>
        <w:t>裁人数</w:t>
      </w:r>
      <w:proofErr w:type="gramEnd"/>
      <w:r>
        <w:rPr>
          <w:rFonts w:eastAsia="仿宋" w:cs="仿宋" w:hint="eastAsia"/>
          <w:sz w:val="32"/>
          <w:szCs w:val="32"/>
        </w:rPr>
        <w:t>每组</w:t>
      </w:r>
      <w:r>
        <w:rPr>
          <w:rFonts w:eastAsia="仿宋" w:cs="仿宋" w:hint="eastAsia"/>
          <w:sz w:val="32"/>
          <w:szCs w:val="32"/>
        </w:rPr>
        <w:t>2</w:t>
      </w:r>
      <w:r>
        <w:rPr>
          <w:rFonts w:eastAsia="仿宋" w:cs="仿宋" w:hint="eastAsia"/>
          <w:sz w:val="32"/>
          <w:szCs w:val="32"/>
        </w:rPr>
        <w:t>人，共</w:t>
      </w:r>
      <w:r>
        <w:rPr>
          <w:rFonts w:eastAsia="仿宋" w:cs="仿宋" w:hint="eastAsia"/>
          <w:sz w:val="32"/>
          <w:szCs w:val="32"/>
        </w:rPr>
        <w:t>8</w:t>
      </w:r>
      <w:r>
        <w:rPr>
          <w:rFonts w:eastAsia="仿宋" w:cs="仿宋" w:hint="eastAsia"/>
          <w:sz w:val="32"/>
          <w:szCs w:val="32"/>
        </w:rPr>
        <w:t>人。</w:t>
      </w:r>
    </w:p>
    <w:p w:rsidR="00E4164B" w:rsidRDefault="00CB6303">
      <w:pPr>
        <w:pStyle w:val="a0"/>
        <w:spacing w:line="560" w:lineRule="atLeast"/>
        <w:ind w:firstLine="640"/>
        <w:contextualSpacing/>
        <w:rPr>
          <w:rFonts w:ascii="Times New Roman" w:eastAsia="仿宋" w:hAnsi="Times New Roman" w:cs="仿宋"/>
          <w:szCs w:val="32"/>
        </w:rPr>
      </w:pPr>
      <w:r>
        <w:rPr>
          <w:rFonts w:ascii="Times New Roman" w:eastAsia="仿宋" w:hAnsi="Times New Roman" w:cs="仿宋" w:hint="eastAsia"/>
          <w:szCs w:val="32"/>
        </w:rPr>
        <w:t>3.</w:t>
      </w:r>
      <w:r>
        <w:rPr>
          <w:rFonts w:ascii="Times New Roman" w:eastAsia="仿宋" w:hAnsi="Times New Roman" w:cs="仿宋" w:hint="eastAsia"/>
          <w:szCs w:val="32"/>
          <w:lang w:val="zh-CN"/>
        </w:rPr>
        <w:t>裁判员以</w:t>
      </w:r>
      <w:r>
        <w:rPr>
          <w:rFonts w:ascii="Times New Roman" w:eastAsia="仿宋" w:hAnsi="Times New Roman" w:cs="仿宋" w:hint="eastAsia"/>
          <w:szCs w:val="32"/>
        </w:rPr>
        <w:t>2</w:t>
      </w:r>
      <w:r>
        <w:rPr>
          <w:rFonts w:ascii="Times New Roman" w:eastAsia="仿宋" w:hAnsi="Times New Roman" w:cs="仿宋" w:hint="eastAsia"/>
          <w:szCs w:val="32"/>
          <w:lang w:val="zh-CN"/>
        </w:rPr>
        <w:t>人为一组形式对所在工位的选手操作进行现场打分。裁判</w:t>
      </w:r>
      <w:r>
        <w:rPr>
          <w:rFonts w:ascii="Times New Roman" w:eastAsia="仿宋" w:hAnsi="Times New Roman" w:cs="仿宋" w:hint="eastAsia"/>
          <w:szCs w:val="32"/>
        </w:rPr>
        <w:t>根据分组按照统一评分标准负责该组所有选手进行现场评分，并对</w:t>
      </w:r>
      <w:r>
        <w:rPr>
          <w:rFonts w:ascii="Times New Roman" w:eastAsia="仿宋" w:hAnsi="Times New Roman" w:cs="仿宋" w:hint="eastAsia"/>
          <w:szCs w:val="32"/>
        </w:rPr>
        <w:lastRenderedPageBreak/>
        <w:t>自己评分项目签字确认评分结果。</w:t>
      </w:r>
    </w:p>
    <w:p w:rsidR="00E4164B" w:rsidRDefault="00CB6303">
      <w:pPr>
        <w:pStyle w:val="a0"/>
        <w:spacing w:line="560" w:lineRule="atLeast"/>
        <w:ind w:firstLine="640"/>
        <w:contextualSpacing/>
        <w:rPr>
          <w:rFonts w:ascii="Times New Roman" w:eastAsia="仿宋" w:hAnsi="Times New Roman" w:cs="仿宋"/>
          <w:szCs w:val="32"/>
          <w:lang w:val="zh-CN"/>
        </w:rPr>
      </w:pPr>
      <w:r>
        <w:rPr>
          <w:rFonts w:ascii="Times New Roman" w:eastAsia="仿宋" w:hAnsi="Times New Roman" w:cs="仿宋" w:hint="eastAsia"/>
          <w:szCs w:val="32"/>
        </w:rPr>
        <w:t>4.</w:t>
      </w:r>
      <w:r>
        <w:rPr>
          <w:rFonts w:ascii="Times New Roman" w:eastAsia="仿宋" w:hAnsi="Times New Roman" w:cs="仿宋" w:hint="eastAsia"/>
          <w:szCs w:val="32"/>
          <w:lang w:val="zh-CN"/>
        </w:rPr>
        <w:t>每位选手操作完成后裁判员需提交对该选手的评分表给指定的现场</w:t>
      </w:r>
      <w:proofErr w:type="gramStart"/>
      <w:r>
        <w:rPr>
          <w:rFonts w:ascii="Times New Roman" w:eastAsia="仿宋" w:hAnsi="Times New Roman" w:cs="仿宋" w:hint="eastAsia"/>
          <w:szCs w:val="32"/>
          <w:lang w:val="zh-CN"/>
        </w:rPr>
        <w:t>录分员</w:t>
      </w:r>
      <w:proofErr w:type="gramEnd"/>
      <w:r>
        <w:rPr>
          <w:rFonts w:ascii="Times New Roman" w:eastAsia="仿宋" w:hAnsi="Times New Roman" w:cs="仿宋" w:hint="eastAsia"/>
          <w:szCs w:val="32"/>
          <w:lang w:val="zh-CN"/>
        </w:rPr>
        <w:t>后才能进入下一轮的执裁工作，直至比赛结束。比赛结束后，所有裁判员需在选手成绩汇总表上进行确认签字，方视为完成执裁工作。</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（二）评分细则</w:t>
      </w:r>
    </w:p>
    <w:p w:rsidR="00E4164B" w:rsidRDefault="00CB6303">
      <w:pPr>
        <w:spacing w:line="560" w:lineRule="exact"/>
        <w:ind w:firstLineChars="200" w:firstLine="640"/>
        <w:contextualSpacing/>
        <w:rPr>
          <w:rFonts w:eastAsia="仿宋" w:cs="仿宋"/>
          <w:bCs/>
          <w:kern w:val="0"/>
          <w:sz w:val="32"/>
          <w:szCs w:val="32"/>
          <w:lang w:val="zh-CN"/>
        </w:rPr>
      </w:pPr>
      <w:r>
        <w:rPr>
          <w:rFonts w:eastAsia="仿宋" w:cs="仿宋" w:hint="eastAsia"/>
          <w:sz w:val="32"/>
          <w:szCs w:val="32"/>
        </w:rPr>
        <w:t>1.</w:t>
      </w:r>
      <w:r>
        <w:rPr>
          <w:rFonts w:eastAsia="仿宋" w:cs="仿宋" w:hint="eastAsia"/>
          <w:sz w:val="32"/>
          <w:szCs w:val="32"/>
        </w:rPr>
        <w:t>实操项目</w:t>
      </w:r>
      <w:r>
        <w:rPr>
          <w:rFonts w:eastAsia="仿宋" w:cs="仿宋" w:hint="eastAsia"/>
          <w:sz w:val="32"/>
          <w:szCs w:val="32"/>
          <w:lang w:val="zh-CN"/>
        </w:rPr>
        <w:t>每个评分</w:t>
      </w:r>
      <w:proofErr w:type="gramStart"/>
      <w:r>
        <w:rPr>
          <w:rFonts w:eastAsia="仿宋" w:cs="仿宋" w:hint="eastAsia"/>
          <w:sz w:val="32"/>
          <w:szCs w:val="32"/>
          <w:lang w:val="zh-CN"/>
        </w:rPr>
        <w:t>项按照</w:t>
      </w:r>
      <w:proofErr w:type="gramEnd"/>
      <w:r>
        <w:rPr>
          <w:rFonts w:eastAsia="仿宋" w:cs="仿宋" w:hint="eastAsia"/>
          <w:sz w:val="32"/>
          <w:szCs w:val="32"/>
          <w:lang w:val="zh-CN"/>
        </w:rPr>
        <w:t>考核要点进行配分，裁判员根据每个项目的评分标准赋分，每个工位评分将由</w:t>
      </w:r>
      <w:r>
        <w:rPr>
          <w:rFonts w:eastAsia="仿宋" w:cs="仿宋" w:hint="eastAsia"/>
          <w:sz w:val="32"/>
          <w:szCs w:val="32"/>
          <w:lang w:val="zh-CN"/>
        </w:rPr>
        <w:t>2</w:t>
      </w:r>
      <w:r>
        <w:rPr>
          <w:rFonts w:eastAsia="仿宋" w:cs="仿宋" w:hint="eastAsia"/>
          <w:sz w:val="32"/>
          <w:szCs w:val="32"/>
          <w:lang w:val="zh-CN"/>
        </w:rPr>
        <w:t>位裁判员共同进行。</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6048"/>
        <w:gridCol w:w="2040"/>
      </w:tblGrid>
      <w:tr w:rsidR="00E4164B">
        <w:trPr>
          <w:trHeight w:val="371"/>
          <w:tblHeader/>
          <w:jc w:val="center"/>
        </w:trPr>
        <w:tc>
          <w:tcPr>
            <w:tcW w:w="1097" w:type="dxa"/>
            <w:vAlign w:val="center"/>
          </w:tcPr>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考核</w:t>
            </w:r>
          </w:p>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内容</w:t>
            </w:r>
          </w:p>
        </w:tc>
        <w:tc>
          <w:tcPr>
            <w:tcW w:w="6048" w:type="dxa"/>
            <w:vAlign w:val="center"/>
          </w:tcPr>
          <w:p w:rsidR="00E4164B" w:rsidRDefault="00CB6303">
            <w:pPr>
              <w:spacing w:line="560" w:lineRule="exact"/>
              <w:ind w:firstLine="420"/>
              <w:contextualSpacing/>
              <w:jc w:val="center"/>
              <w:rPr>
                <w:rFonts w:eastAsia="仿宋" w:cs="仿宋"/>
                <w:bCs/>
                <w:kern w:val="0"/>
                <w:sz w:val="28"/>
                <w:szCs w:val="28"/>
              </w:rPr>
            </w:pPr>
            <w:r>
              <w:rPr>
                <w:rFonts w:eastAsia="仿宋" w:cs="仿宋" w:hint="eastAsia"/>
                <w:bCs/>
                <w:kern w:val="0"/>
                <w:sz w:val="28"/>
                <w:szCs w:val="28"/>
              </w:rPr>
              <w:t>评分标准</w:t>
            </w:r>
          </w:p>
        </w:tc>
        <w:tc>
          <w:tcPr>
            <w:tcW w:w="2040" w:type="dxa"/>
            <w:vAlign w:val="center"/>
          </w:tcPr>
          <w:p w:rsidR="00E4164B" w:rsidRDefault="00CB6303">
            <w:pPr>
              <w:spacing w:line="560" w:lineRule="exact"/>
              <w:ind w:firstLine="34"/>
              <w:contextualSpacing/>
              <w:jc w:val="center"/>
              <w:rPr>
                <w:rFonts w:eastAsia="仿宋" w:cs="仿宋"/>
                <w:bCs/>
                <w:kern w:val="0"/>
                <w:sz w:val="28"/>
                <w:szCs w:val="28"/>
              </w:rPr>
            </w:pPr>
            <w:r>
              <w:rPr>
                <w:rFonts w:eastAsia="仿宋" w:cs="仿宋" w:hint="eastAsia"/>
                <w:bCs/>
                <w:kern w:val="0"/>
                <w:sz w:val="28"/>
                <w:szCs w:val="28"/>
              </w:rPr>
              <w:t>比重</w:t>
            </w:r>
          </w:p>
        </w:tc>
      </w:tr>
      <w:tr w:rsidR="00E4164B">
        <w:trPr>
          <w:trHeight w:val="603"/>
          <w:jc w:val="center"/>
        </w:trPr>
        <w:tc>
          <w:tcPr>
            <w:tcW w:w="1097" w:type="dxa"/>
            <w:vAlign w:val="center"/>
          </w:tcPr>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工作</w:t>
            </w:r>
          </w:p>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准备</w:t>
            </w:r>
          </w:p>
        </w:tc>
        <w:tc>
          <w:tcPr>
            <w:tcW w:w="6048" w:type="dxa"/>
            <w:vAlign w:val="center"/>
          </w:tcPr>
          <w:p w:rsidR="00E4164B" w:rsidRDefault="00CB6303">
            <w:pPr>
              <w:spacing w:line="560" w:lineRule="exact"/>
              <w:ind w:firstLine="420"/>
              <w:contextualSpacing/>
              <w:rPr>
                <w:rFonts w:eastAsia="仿宋" w:cs="仿宋"/>
                <w:bCs/>
                <w:kern w:val="0"/>
                <w:sz w:val="28"/>
                <w:szCs w:val="28"/>
              </w:rPr>
            </w:pPr>
            <w:r>
              <w:rPr>
                <w:rFonts w:eastAsia="仿宋" w:cs="仿宋" w:hint="eastAsia"/>
                <w:bCs/>
                <w:kern w:val="0"/>
                <w:sz w:val="28"/>
                <w:szCs w:val="28"/>
              </w:rPr>
              <w:t>选手操作前从自身的着装发型、仪容仪表、环境及用物四个方面做好操作前的准备工作。</w:t>
            </w:r>
          </w:p>
        </w:tc>
        <w:tc>
          <w:tcPr>
            <w:tcW w:w="2040" w:type="dxa"/>
            <w:vAlign w:val="center"/>
          </w:tcPr>
          <w:p w:rsidR="00E4164B" w:rsidRDefault="00CB6303">
            <w:pPr>
              <w:spacing w:line="560" w:lineRule="exact"/>
              <w:ind w:firstLine="34"/>
              <w:contextualSpacing/>
              <w:jc w:val="center"/>
              <w:rPr>
                <w:rFonts w:eastAsia="仿宋" w:cs="仿宋"/>
                <w:bCs/>
                <w:kern w:val="0"/>
                <w:sz w:val="28"/>
                <w:szCs w:val="28"/>
              </w:rPr>
            </w:pPr>
            <w:r>
              <w:rPr>
                <w:rFonts w:eastAsia="仿宋" w:cs="仿宋" w:hint="eastAsia"/>
                <w:bCs/>
                <w:kern w:val="0"/>
                <w:sz w:val="28"/>
                <w:szCs w:val="28"/>
              </w:rPr>
              <w:t>8%</w:t>
            </w:r>
          </w:p>
        </w:tc>
      </w:tr>
      <w:tr w:rsidR="00E4164B">
        <w:trPr>
          <w:trHeight w:val="371"/>
          <w:jc w:val="center"/>
        </w:trPr>
        <w:tc>
          <w:tcPr>
            <w:tcW w:w="1097" w:type="dxa"/>
            <w:vAlign w:val="center"/>
          </w:tcPr>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实施</w:t>
            </w:r>
          </w:p>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过程</w:t>
            </w:r>
          </w:p>
        </w:tc>
        <w:tc>
          <w:tcPr>
            <w:tcW w:w="6048" w:type="dxa"/>
            <w:vAlign w:val="center"/>
          </w:tcPr>
          <w:p w:rsidR="00E4164B" w:rsidRDefault="00CB6303">
            <w:pPr>
              <w:spacing w:line="560" w:lineRule="exact"/>
              <w:ind w:firstLine="420"/>
              <w:contextualSpacing/>
              <w:rPr>
                <w:rFonts w:eastAsia="仿宋" w:cs="仿宋"/>
                <w:bCs/>
                <w:kern w:val="0"/>
                <w:sz w:val="28"/>
                <w:szCs w:val="28"/>
              </w:rPr>
            </w:pPr>
            <w:r>
              <w:rPr>
                <w:rFonts w:eastAsia="仿宋" w:cs="仿宋" w:hint="eastAsia"/>
                <w:bCs/>
                <w:kern w:val="0"/>
                <w:sz w:val="28"/>
                <w:szCs w:val="28"/>
              </w:rPr>
              <w:t>“以客户需求为中心”，体现和谐的人际关系，指导操作规范、条理清晰，语言通俗易懂等；操作后应做到满足客户的合理需求，整理用物，进行垃圾分类处理及洗手等。</w:t>
            </w:r>
          </w:p>
        </w:tc>
        <w:tc>
          <w:tcPr>
            <w:tcW w:w="2040" w:type="dxa"/>
            <w:vAlign w:val="center"/>
          </w:tcPr>
          <w:p w:rsidR="00E4164B" w:rsidRDefault="00CB6303">
            <w:pPr>
              <w:spacing w:line="560" w:lineRule="exact"/>
              <w:ind w:firstLine="34"/>
              <w:contextualSpacing/>
              <w:jc w:val="center"/>
              <w:rPr>
                <w:rFonts w:eastAsia="仿宋" w:cs="仿宋"/>
                <w:bCs/>
                <w:kern w:val="0"/>
                <w:sz w:val="28"/>
                <w:szCs w:val="28"/>
              </w:rPr>
            </w:pPr>
            <w:r>
              <w:rPr>
                <w:rFonts w:eastAsia="仿宋" w:cs="仿宋" w:hint="eastAsia"/>
                <w:bCs/>
                <w:kern w:val="0"/>
                <w:sz w:val="28"/>
                <w:szCs w:val="28"/>
              </w:rPr>
              <w:t>80%</w:t>
            </w:r>
          </w:p>
        </w:tc>
      </w:tr>
      <w:tr w:rsidR="00E4164B">
        <w:trPr>
          <w:trHeight w:val="371"/>
          <w:jc w:val="center"/>
        </w:trPr>
        <w:tc>
          <w:tcPr>
            <w:tcW w:w="1097" w:type="dxa"/>
            <w:vAlign w:val="center"/>
          </w:tcPr>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综合</w:t>
            </w:r>
          </w:p>
          <w:p w:rsidR="00E4164B" w:rsidRDefault="00CB6303">
            <w:pPr>
              <w:spacing w:line="560" w:lineRule="exact"/>
              <w:contextualSpacing/>
              <w:jc w:val="center"/>
              <w:rPr>
                <w:rFonts w:eastAsia="仿宋" w:cs="仿宋"/>
                <w:bCs/>
                <w:kern w:val="0"/>
                <w:sz w:val="28"/>
                <w:szCs w:val="28"/>
              </w:rPr>
            </w:pPr>
            <w:r>
              <w:rPr>
                <w:rFonts w:eastAsia="仿宋" w:cs="仿宋" w:hint="eastAsia"/>
                <w:bCs/>
                <w:kern w:val="0"/>
                <w:sz w:val="28"/>
                <w:szCs w:val="28"/>
              </w:rPr>
              <w:t>评价</w:t>
            </w:r>
          </w:p>
        </w:tc>
        <w:tc>
          <w:tcPr>
            <w:tcW w:w="6048" w:type="dxa"/>
            <w:vAlign w:val="center"/>
          </w:tcPr>
          <w:p w:rsidR="00E4164B" w:rsidRDefault="00CB6303">
            <w:pPr>
              <w:spacing w:line="560" w:lineRule="exact"/>
              <w:ind w:firstLine="420"/>
              <w:contextualSpacing/>
              <w:rPr>
                <w:rFonts w:eastAsia="仿宋" w:cs="仿宋"/>
                <w:bCs/>
                <w:kern w:val="0"/>
                <w:sz w:val="28"/>
                <w:szCs w:val="28"/>
              </w:rPr>
            </w:pPr>
            <w:r>
              <w:rPr>
                <w:rFonts w:eastAsia="仿宋" w:cs="仿宋" w:hint="eastAsia"/>
                <w:bCs/>
                <w:kern w:val="0"/>
                <w:sz w:val="28"/>
                <w:szCs w:val="28"/>
              </w:rPr>
              <w:t>选手应对标准化家政服务做到服务到位、洁净到家、安全可靠、诚信为本、创新为魂、沟通交流等，并注意职业安全与自身防护。</w:t>
            </w:r>
          </w:p>
        </w:tc>
        <w:tc>
          <w:tcPr>
            <w:tcW w:w="2040" w:type="dxa"/>
            <w:vAlign w:val="center"/>
          </w:tcPr>
          <w:p w:rsidR="00E4164B" w:rsidRDefault="00CB6303">
            <w:pPr>
              <w:spacing w:line="560" w:lineRule="exact"/>
              <w:ind w:firstLine="34"/>
              <w:contextualSpacing/>
              <w:jc w:val="center"/>
              <w:rPr>
                <w:rFonts w:eastAsia="仿宋" w:cs="仿宋"/>
                <w:bCs/>
                <w:kern w:val="0"/>
                <w:sz w:val="28"/>
                <w:szCs w:val="28"/>
              </w:rPr>
            </w:pPr>
            <w:r>
              <w:rPr>
                <w:rFonts w:eastAsia="仿宋" w:cs="仿宋" w:hint="eastAsia"/>
                <w:bCs/>
                <w:kern w:val="0"/>
                <w:sz w:val="28"/>
                <w:szCs w:val="28"/>
              </w:rPr>
              <w:t>12%</w:t>
            </w:r>
          </w:p>
        </w:tc>
      </w:tr>
    </w:tbl>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（三）成绩计算方式</w:t>
      </w:r>
    </w:p>
    <w:p w:rsidR="00E4164B" w:rsidRDefault="00CB6303">
      <w:pPr>
        <w:spacing w:line="560" w:lineRule="atLeast"/>
        <w:ind w:firstLineChars="200" w:firstLine="640"/>
        <w:rPr>
          <w:rFonts w:eastAsia="仿宋" w:cs="仿宋"/>
          <w:bCs/>
          <w:kern w:val="0"/>
          <w:sz w:val="32"/>
          <w:szCs w:val="32"/>
          <w:lang w:val="zh-CN"/>
        </w:rPr>
      </w:pPr>
      <w:r>
        <w:rPr>
          <w:rFonts w:eastAsia="仿宋" w:cs="仿宋" w:hint="eastAsia"/>
          <w:bCs/>
          <w:kern w:val="0"/>
          <w:sz w:val="32"/>
          <w:szCs w:val="32"/>
          <w:lang w:val="zh-CN"/>
        </w:rPr>
        <w:t>1.</w:t>
      </w:r>
      <w:r>
        <w:rPr>
          <w:rFonts w:eastAsia="仿宋" w:cs="仿宋" w:hint="eastAsia"/>
          <w:bCs/>
          <w:kern w:val="0"/>
          <w:sz w:val="32"/>
          <w:szCs w:val="32"/>
          <w:lang w:val="zh-CN"/>
        </w:rPr>
        <w:t>由大赛组委会成立裁判组评定参赛选手的成绩。</w:t>
      </w:r>
    </w:p>
    <w:p w:rsidR="00E4164B" w:rsidRDefault="00CB6303">
      <w:pPr>
        <w:spacing w:line="560" w:lineRule="atLeast"/>
        <w:ind w:firstLineChars="200" w:firstLine="640"/>
        <w:rPr>
          <w:rFonts w:eastAsia="仿宋" w:cs="仿宋"/>
          <w:bCs/>
          <w:i/>
          <w:kern w:val="0"/>
          <w:sz w:val="32"/>
          <w:szCs w:val="32"/>
          <w:lang w:val="zh-CN"/>
        </w:rPr>
      </w:pPr>
      <w:r>
        <w:rPr>
          <w:rFonts w:eastAsia="仿宋" w:cs="仿宋" w:hint="eastAsia"/>
          <w:bCs/>
          <w:kern w:val="0"/>
          <w:sz w:val="32"/>
          <w:szCs w:val="32"/>
          <w:lang w:val="zh-CN"/>
        </w:rPr>
        <w:t>2.</w:t>
      </w:r>
      <w:r>
        <w:rPr>
          <w:rFonts w:eastAsia="仿宋" w:cs="仿宋" w:hint="eastAsia"/>
          <w:bCs/>
          <w:kern w:val="0"/>
          <w:sz w:val="32"/>
          <w:szCs w:val="32"/>
          <w:lang w:val="zh-CN"/>
        </w:rPr>
        <w:t>每场考核由</w:t>
      </w:r>
      <w:r>
        <w:rPr>
          <w:rFonts w:eastAsia="仿宋" w:cs="仿宋" w:hint="eastAsia"/>
          <w:bCs/>
          <w:kern w:val="0"/>
          <w:sz w:val="32"/>
          <w:szCs w:val="32"/>
        </w:rPr>
        <w:t>2</w:t>
      </w:r>
      <w:r>
        <w:rPr>
          <w:rFonts w:eastAsia="仿宋" w:cs="仿宋" w:hint="eastAsia"/>
          <w:bCs/>
          <w:kern w:val="0"/>
          <w:sz w:val="32"/>
          <w:szCs w:val="32"/>
          <w:lang w:val="zh-CN"/>
        </w:rPr>
        <w:t>名裁判员根据选手现场实际操作表现，按照评分</w:t>
      </w:r>
      <w:r>
        <w:rPr>
          <w:rFonts w:eastAsia="仿宋" w:cs="仿宋" w:hint="eastAsia"/>
          <w:bCs/>
          <w:kern w:val="0"/>
          <w:sz w:val="32"/>
          <w:szCs w:val="32"/>
        </w:rPr>
        <w:t>标准</w:t>
      </w:r>
      <w:r>
        <w:rPr>
          <w:rFonts w:eastAsia="仿宋" w:cs="仿宋" w:hint="eastAsia"/>
          <w:bCs/>
          <w:kern w:val="0"/>
          <w:sz w:val="32"/>
          <w:szCs w:val="32"/>
          <w:lang w:val="zh-CN"/>
        </w:rPr>
        <w:t>对每位选手进行评分裁判，</w:t>
      </w:r>
      <w:r>
        <w:rPr>
          <w:rFonts w:eastAsia="仿宋" w:cs="仿宋" w:hint="eastAsia"/>
          <w:bCs/>
          <w:kern w:val="0"/>
          <w:sz w:val="32"/>
          <w:szCs w:val="32"/>
          <w:lang w:val="zh-CN"/>
        </w:rPr>
        <w:t>按照四舍五入的原则，分数保留小数点后两位。</w:t>
      </w:r>
    </w:p>
    <w:p w:rsidR="00E4164B" w:rsidRDefault="00CB6303">
      <w:pPr>
        <w:pStyle w:val="1"/>
        <w:autoSpaceDE w:val="0"/>
        <w:autoSpaceDN w:val="0"/>
        <w:adjustRightInd w:val="0"/>
        <w:spacing w:line="560" w:lineRule="atLeast"/>
        <w:ind w:firstLine="640"/>
        <w:rPr>
          <w:rFonts w:eastAsia="仿宋" w:cs="仿宋"/>
          <w:bCs/>
          <w:kern w:val="0"/>
          <w:sz w:val="32"/>
          <w:szCs w:val="32"/>
          <w:lang w:val="zh-CN"/>
        </w:rPr>
      </w:pPr>
      <w:r>
        <w:rPr>
          <w:rFonts w:eastAsia="仿宋" w:cs="仿宋" w:hint="eastAsia"/>
          <w:bCs/>
          <w:kern w:val="0"/>
          <w:sz w:val="32"/>
          <w:szCs w:val="32"/>
          <w:lang w:val="zh-CN"/>
        </w:rPr>
        <w:lastRenderedPageBreak/>
        <w:t>3.</w:t>
      </w:r>
      <w:r>
        <w:rPr>
          <w:rFonts w:eastAsia="仿宋" w:cs="仿宋" w:hint="eastAsia"/>
          <w:bCs/>
          <w:kern w:val="0"/>
          <w:sz w:val="32"/>
          <w:szCs w:val="32"/>
          <w:lang w:val="zh-CN"/>
        </w:rPr>
        <w:t>裁判长对所有裁判员的打分过程的公平、公正性进行监督。裁判员评定期间若有争议，由裁判长裁决。</w:t>
      </w:r>
    </w:p>
    <w:p w:rsidR="00E4164B" w:rsidRDefault="00CB6303">
      <w:pPr>
        <w:spacing w:line="560" w:lineRule="atLeast"/>
        <w:ind w:firstLineChars="200" w:firstLine="640"/>
        <w:rPr>
          <w:rFonts w:eastAsia="仿宋" w:cs="仿宋"/>
          <w:bCs/>
          <w:kern w:val="0"/>
          <w:sz w:val="32"/>
          <w:szCs w:val="32"/>
          <w:lang w:val="zh-CN"/>
        </w:rPr>
      </w:pPr>
      <w:r>
        <w:rPr>
          <w:rFonts w:eastAsia="仿宋" w:cs="仿宋" w:hint="eastAsia"/>
          <w:bCs/>
          <w:kern w:val="0"/>
          <w:sz w:val="32"/>
          <w:szCs w:val="32"/>
          <w:lang w:val="zh-CN"/>
        </w:rPr>
        <w:t>4.</w:t>
      </w:r>
      <w:r>
        <w:rPr>
          <w:rFonts w:eastAsia="仿宋" w:cs="仿宋" w:hint="eastAsia"/>
          <w:bCs/>
          <w:kern w:val="0"/>
          <w:sz w:val="32"/>
          <w:szCs w:val="32"/>
          <w:lang w:val="zh-CN"/>
        </w:rPr>
        <w:t>参赛成绩排名</w:t>
      </w:r>
    </w:p>
    <w:p w:rsidR="00E4164B" w:rsidRDefault="00CB6303">
      <w:pPr>
        <w:spacing w:line="560" w:lineRule="atLeast"/>
        <w:ind w:firstLineChars="200" w:firstLine="640"/>
        <w:rPr>
          <w:rFonts w:eastAsia="仿宋" w:cs="仿宋"/>
          <w:bCs/>
          <w:kern w:val="0"/>
          <w:sz w:val="32"/>
          <w:szCs w:val="32"/>
          <w:lang w:val="zh-CN"/>
        </w:rPr>
      </w:pPr>
      <w:r>
        <w:rPr>
          <w:rFonts w:eastAsia="仿宋" w:cs="仿宋" w:hint="eastAsia"/>
          <w:bCs/>
          <w:kern w:val="0"/>
          <w:sz w:val="32"/>
          <w:szCs w:val="32"/>
          <w:lang w:val="zh-CN"/>
        </w:rPr>
        <w:t>（</w:t>
      </w:r>
      <w:r>
        <w:rPr>
          <w:rFonts w:eastAsia="仿宋" w:cs="仿宋" w:hint="eastAsia"/>
          <w:bCs/>
          <w:kern w:val="0"/>
          <w:sz w:val="32"/>
          <w:szCs w:val="32"/>
          <w:lang w:val="zh-CN"/>
        </w:rPr>
        <w:t>1</w:t>
      </w:r>
      <w:r>
        <w:rPr>
          <w:rFonts w:eastAsia="仿宋" w:cs="仿宋" w:hint="eastAsia"/>
          <w:bCs/>
          <w:kern w:val="0"/>
          <w:sz w:val="32"/>
          <w:szCs w:val="32"/>
          <w:lang w:val="zh-CN"/>
        </w:rPr>
        <w:t>）竞赛以个人实操成绩决定名次。</w:t>
      </w:r>
    </w:p>
    <w:p w:rsidR="00E4164B" w:rsidRDefault="00CB6303">
      <w:pPr>
        <w:spacing w:line="360" w:lineRule="auto"/>
        <w:ind w:firstLineChars="200" w:firstLine="640"/>
        <w:rPr>
          <w:rFonts w:eastAsia="仿宋" w:cs="仿宋"/>
          <w:bCs/>
          <w:kern w:val="0"/>
          <w:sz w:val="32"/>
          <w:szCs w:val="32"/>
          <w:lang w:val="zh-CN"/>
        </w:rPr>
      </w:pPr>
      <w:r>
        <w:rPr>
          <w:rFonts w:eastAsia="仿宋" w:cs="仿宋" w:hint="eastAsia"/>
          <w:bCs/>
          <w:kern w:val="0"/>
          <w:sz w:val="32"/>
          <w:szCs w:val="32"/>
          <w:lang w:val="zh-CN"/>
        </w:rPr>
        <w:t>（</w:t>
      </w:r>
      <w:r>
        <w:rPr>
          <w:rFonts w:eastAsia="仿宋" w:cs="仿宋" w:hint="eastAsia"/>
          <w:bCs/>
          <w:kern w:val="0"/>
          <w:sz w:val="32"/>
          <w:szCs w:val="32"/>
          <w:lang w:val="zh-CN"/>
        </w:rPr>
        <w:t>2</w:t>
      </w:r>
      <w:r>
        <w:rPr>
          <w:rFonts w:eastAsia="仿宋" w:cs="仿宋" w:hint="eastAsia"/>
          <w:bCs/>
          <w:kern w:val="0"/>
          <w:sz w:val="32"/>
          <w:szCs w:val="32"/>
          <w:lang w:val="zh-CN"/>
        </w:rPr>
        <w:t>）</w:t>
      </w:r>
      <w:r>
        <w:rPr>
          <w:rFonts w:eastAsia="仿宋" w:cs="仿宋" w:hint="eastAsia"/>
          <w:bCs/>
          <w:kern w:val="0"/>
          <w:sz w:val="32"/>
          <w:szCs w:val="32"/>
        </w:rPr>
        <w:t>决赛总分为</w:t>
      </w:r>
      <w:r>
        <w:rPr>
          <w:rFonts w:eastAsia="仿宋" w:cs="仿宋" w:hint="eastAsia"/>
          <w:bCs/>
          <w:kern w:val="0"/>
          <w:sz w:val="32"/>
          <w:szCs w:val="32"/>
        </w:rPr>
        <w:t>400</w:t>
      </w:r>
      <w:r>
        <w:rPr>
          <w:rFonts w:eastAsia="仿宋" w:cs="仿宋" w:hint="eastAsia"/>
          <w:bCs/>
          <w:kern w:val="0"/>
          <w:sz w:val="32"/>
          <w:szCs w:val="32"/>
        </w:rPr>
        <w:t>分，由四个操作模块的成绩按权重后的成绩为个人总成绩。当决赛选手成绩总分出现并列时，</w:t>
      </w:r>
      <w:r>
        <w:rPr>
          <w:rFonts w:eastAsia="仿宋" w:cs="仿宋" w:hint="eastAsia"/>
          <w:sz w:val="32"/>
          <w:szCs w:val="32"/>
        </w:rPr>
        <w:t>首先按模块</w:t>
      </w:r>
      <w:r>
        <w:rPr>
          <w:rFonts w:eastAsia="仿宋" w:cs="仿宋" w:hint="eastAsia"/>
          <w:sz w:val="32"/>
          <w:szCs w:val="32"/>
        </w:rPr>
        <w:t>B</w:t>
      </w:r>
      <w:r>
        <w:rPr>
          <w:rFonts w:eastAsia="仿宋" w:cs="仿宋" w:hint="eastAsia"/>
          <w:sz w:val="32"/>
          <w:szCs w:val="32"/>
        </w:rPr>
        <w:t>：指导卧室管理</w:t>
      </w:r>
      <w:r>
        <w:rPr>
          <w:rFonts w:eastAsia="仿宋" w:cs="仿宋" w:hint="eastAsia"/>
          <w:bCs/>
          <w:kern w:val="0"/>
          <w:sz w:val="32"/>
          <w:szCs w:val="32"/>
          <w:lang w:val="zh-CN"/>
        </w:rPr>
        <w:t>模块得分从高到底的排列</w:t>
      </w:r>
      <w:r w:rsidR="00863AE3">
        <w:rPr>
          <w:rFonts w:eastAsia="仿宋" w:cs="仿宋" w:hint="eastAsia"/>
          <w:bCs/>
          <w:kern w:val="0"/>
          <w:sz w:val="32"/>
          <w:szCs w:val="32"/>
          <w:lang w:val="zh-CN"/>
        </w:rPr>
        <w:t>，</w:t>
      </w:r>
      <w:r>
        <w:rPr>
          <w:rFonts w:eastAsia="仿宋" w:cs="仿宋" w:hint="eastAsia"/>
          <w:bCs/>
          <w:kern w:val="0"/>
          <w:sz w:val="32"/>
          <w:szCs w:val="32"/>
          <w:lang w:val="zh-CN"/>
        </w:rPr>
        <w:t>操作得分高优先原则</w:t>
      </w:r>
      <w:r w:rsidR="00863AE3">
        <w:rPr>
          <w:rFonts w:eastAsia="仿宋" w:cs="仿宋" w:hint="eastAsia"/>
          <w:bCs/>
          <w:kern w:val="0"/>
          <w:sz w:val="32"/>
          <w:szCs w:val="32"/>
          <w:lang w:val="zh-CN"/>
        </w:rPr>
        <w:t>，</w:t>
      </w:r>
      <w:r>
        <w:rPr>
          <w:rFonts w:eastAsia="仿宋" w:cs="仿宋" w:hint="eastAsia"/>
          <w:bCs/>
          <w:kern w:val="0"/>
          <w:sz w:val="32"/>
          <w:szCs w:val="32"/>
          <w:lang w:val="zh-CN"/>
        </w:rPr>
        <w:t>决定选手最终名次。若仍不能分出高低，再依次按模块</w:t>
      </w:r>
      <w:r>
        <w:rPr>
          <w:rFonts w:eastAsia="仿宋" w:cs="仿宋" w:hint="eastAsia"/>
          <w:bCs/>
          <w:kern w:val="0"/>
          <w:sz w:val="32"/>
          <w:szCs w:val="32"/>
          <w:lang w:val="zh-CN"/>
        </w:rPr>
        <w:t>D</w:t>
      </w:r>
      <w:r>
        <w:rPr>
          <w:rFonts w:eastAsia="仿宋" w:cs="仿宋" w:hint="eastAsia"/>
          <w:bCs/>
          <w:kern w:val="0"/>
          <w:sz w:val="32"/>
          <w:szCs w:val="32"/>
          <w:lang w:val="zh-CN"/>
        </w:rPr>
        <w:t>：庭院管理模块、模块</w:t>
      </w:r>
      <w:r>
        <w:rPr>
          <w:rFonts w:eastAsia="仿宋" w:cs="仿宋" w:hint="eastAsia"/>
          <w:bCs/>
          <w:kern w:val="0"/>
          <w:sz w:val="32"/>
          <w:szCs w:val="32"/>
          <w:lang w:val="zh-CN"/>
        </w:rPr>
        <w:t>A</w:t>
      </w:r>
      <w:r>
        <w:rPr>
          <w:rFonts w:eastAsia="仿宋" w:cs="仿宋" w:hint="eastAsia"/>
          <w:bCs/>
          <w:kern w:val="0"/>
          <w:sz w:val="32"/>
          <w:szCs w:val="32"/>
          <w:lang w:val="zh-CN"/>
        </w:rPr>
        <w:t>：厨房管理模块、模块</w:t>
      </w:r>
      <w:r>
        <w:rPr>
          <w:rFonts w:eastAsia="仿宋" w:cs="仿宋" w:hint="eastAsia"/>
          <w:bCs/>
          <w:kern w:val="0"/>
          <w:sz w:val="32"/>
          <w:szCs w:val="32"/>
          <w:lang w:val="zh-CN"/>
        </w:rPr>
        <w:t>C</w:t>
      </w:r>
      <w:r>
        <w:rPr>
          <w:rFonts w:eastAsia="仿宋" w:cs="仿宋" w:hint="eastAsia"/>
          <w:bCs/>
          <w:kern w:val="0"/>
          <w:sz w:val="32"/>
          <w:szCs w:val="32"/>
          <w:lang w:val="zh-CN"/>
        </w:rPr>
        <w:t>：客厅管理模块作得分高优先原则</w:t>
      </w:r>
      <w:r w:rsidR="00863AE3">
        <w:rPr>
          <w:rFonts w:eastAsia="仿宋" w:cs="仿宋" w:hint="eastAsia"/>
          <w:bCs/>
          <w:kern w:val="0"/>
          <w:sz w:val="32"/>
          <w:szCs w:val="32"/>
          <w:lang w:val="zh-CN"/>
        </w:rPr>
        <w:t>，</w:t>
      </w:r>
      <w:r>
        <w:rPr>
          <w:rFonts w:eastAsia="仿宋" w:cs="仿宋" w:hint="eastAsia"/>
          <w:bCs/>
          <w:kern w:val="0"/>
          <w:sz w:val="32"/>
          <w:szCs w:val="32"/>
          <w:lang w:val="zh-CN"/>
        </w:rPr>
        <w:t>决定选手最终名次。</w:t>
      </w:r>
    </w:p>
    <w:p w:rsidR="00E4164B" w:rsidRDefault="00CB6303">
      <w:pPr>
        <w:pStyle w:val="a0"/>
        <w:spacing w:line="560" w:lineRule="atLeast"/>
        <w:ind w:firstLine="640"/>
        <w:contextualSpacing/>
        <w:rPr>
          <w:rFonts w:ascii="Times New Roman" w:eastAsia="仿宋" w:hAnsi="Times New Roman" w:cs="仿宋"/>
          <w:szCs w:val="32"/>
          <w:lang w:val="zh-CN"/>
        </w:rPr>
      </w:pPr>
      <w:r>
        <w:rPr>
          <w:rFonts w:ascii="Times New Roman" w:eastAsia="仿宋" w:hAnsi="Times New Roman" w:cs="仿宋" w:hint="eastAsia"/>
          <w:szCs w:val="32"/>
          <w:lang w:val="zh-CN"/>
        </w:rPr>
        <w:t>5.</w:t>
      </w:r>
      <w:r>
        <w:rPr>
          <w:rFonts w:ascii="Times New Roman" w:eastAsia="仿宋" w:hAnsi="Times New Roman" w:cs="仿宋" w:hint="eastAsia"/>
          <w:szCs w:val="32"/>
          <w:lang w:val="zh-CN"/>
        </w:rPr>
        <w:t>竞赛现场操作违规、违例扣分办法</w:t>
      </w:r>
    </w:p>
    <w:p w:rsidR="00E4164B" w:rsidRDefault="00CB6303">
      <w:pPr>
        <w:pStyle w:val="a0"/>
        <w:spacing w:line="560" w:lineRule="atLeast"/>
        <w:ind w:firstLine="640"/>
        <w:contextualSpacing/>
        <w:rPr>
          <w:rFonts w:ascii="Times New Roman" w:eastAsia="仿宋" w:hAnsi="Times New Roman" w:cs="仿宋"/>
          <w:szCs w:val="32"/>
          <w:lang w:val="zh-CN"/>
        </w:rPr>
      </w:pPr>
      <w:r>
        <w:rPr>
          <w:rFonts w:ascii="Times New Roman" w:eastAsia="仿宋" w:hAnsi="Times New Roman" w:cs="仿宋" w:hint="eastAsia"/>
          <w:szCs w:val="32"/>
          <w:lang w:val="zh-CN"/>
        </w:rPr>
        <w:t>现场裁判在竞赛过程中发</w:t>
      </w:r>
      <w:r>
        <w:rPr>
          <w:rFonts w:ascii="Times New Roman" w:eastAsia="仿宋" w:hAnsi="Times New Roman" w:cs="仿宋" w:hint="eastAsia"/>
          <w:szCs w:val="32"/>
        </w:rPr>
        <w:t>现选手</w:t>
      </w:r>
      <w:r>
        <w:rPr>
          <w:rFonts w:ascii="Times New Roman" w:eastAsia="仿宋" w:hAnsi="Times New Roman" w:cs="仿宋" w:hint="eastAsia"/>
          <w:szCs w:val="32"/>
          <w:lang w:val="zh-CN"/>
        </w:rPr>
        <w:t>有下列行为者，按有关规定予以扣分并记录在案。（仅列入评分标准，不作为违规、违纪处理）：</w:t>
      </w:r>
    </w:p>
    <w:p w:rsidR="00E4164B" w:rsidRDefault="00CB6303">
      <w:pPr>
        <w:pStyle w:val="a0"/>
        <w:spacing w:line="560" w:lineRule="atLeast"/>
        <w:ind w:firstLine="640"/>
        <w:contextualSpacing/>
        <w:rPr>
          <w:rFonts w:ascii="Times New Roman" w:eastAsia="仿宋" w:hAnsi="Times New Roman" w:cs="仿宋"/>
          <w:szCs w:val="32"/>
          <w:lang w:val="zh-CN"/>
        </w:rPr>
      </w:pPr>
      <w:r>
        <w:rPr>
          <w:rFonts w:ascii="Times New Roman" w:eastAsia="仿宋" w:hAnsi="Times New Roman" w:cs="仿宋" w:hint="eastAsia"/>
          <w:szCs w:val="32"/>
          <w:lang w:val="zh-CN"/>
        </w:rPr>
        <w:t>（</w:t>
      </w:r>
      <w:r>
        <w:rPr>
          <w:rFonts w:ascii="Times New Roman" w:eastAsia="仿宋" w:hAnsi="Times New Roman" w:cs="仿宋" w:hint="eastAsia"/>
          <w:szCs w:val="32"/>
          <w:lang w:val="zh-CN"/>
        </w:rPr>
        <w:t>1</w:t>
      </w:r>
      <w:r>
        <w:rPr>
          <w:rFonts w:ascii="Times New Roman" w:eastAsia="仿宋" w:hAnsi="Times New Roman" w:cs="仿宋" w:hint="eastAsia"/>
          <w:szCs w:val="32"/>
          <w:lang w:val="zh-CN"/>
        </w:rPr>
        <w:t>）操作竞赛</w:t>
      </w:r>
      <w:proofErr w:type="gramStart"/>
      <w:r>
        <w:rPr>
          <w:rFonts w:ascii="Times New Roman" w:eastAsia="仿宋" w:hAnsi="Times New Roman" w:cs="仿宋" w:hint="eastAsia"/>
          <w:szCs w:val="32"/>
          <w:lang w:val="zh-CN"/>
        </w:rPr>
        <w:t>时选手</w:t>
      </w:r>
      <w:proofErr w:type="gramEnd"/>
      <w:r>
        <w:rPr>
          <w:rFonts w:ascii="Times New Roman" w:eastAsia="仿宋" w:hAnsi="Times New Roman" w:cs="仿宋" w:hint="eastAsia"/>
          <w:szCs w:val="32"/>
          <w:lang w:val="zh-CN"/>
        </w:rPr>
        <w:t>服装或口头报告、书面记录不得提示参赛单位名称、选手个人姓名，违反规定者扣</w:t>
      </w:r>
      <w:r>
        <w:rPr>
          <w:rFonts w:ascii="Times New Roman" w:eastAsia="仿宋" w:hAnsi="Times New Roman" w:cs="仿宋" w:hint="eastAsia"/>
          <w:szCs w:val="32"/>
          <w:lang w:val="zh-CN"/>
        </w:rPr>
        <w:t>10</w:t>
      </w:r>
      <w:r>
        <w:rPr>
          <w:rFonts w:ascii="Times New Roman" w:eastAsia="仿宋" w:hAnsi="Times New Roman" w:cs="仿宋" w:hint="eastAsia"/>
          <w:szCs w:val="32"/>
          <w:lang w:val="zh-CN"/>
        </w:rPr>
        <w:t>分。</w:t>
      </w:r>
      <w:r>
        <w:rPr>
          <w:rFonts w:ascii="Times New Roman" w:eastAsia="仿宋" w:hAnsi="Times New Roman" w:cs="仿宋" w:hint="eastAsia"/>
          <w:szCs w:val="32"/>
          <w:lang w:val="zh-CN"/>
        </w:rPr>
        <w:t xml:space="preserve"> </w:t>
      </w:r>
    </w:p>
    <w:p w:rsidR="00E4164B" w:rsidRDefault="00CB6303">
      <w:pPr>
        <w:pStyle w:val="a0"/>
        <w:spacing w:line="560" w:lineRule="atLeast"/>
        <w:ind w:firstLine="640"/>
        <w:contextualSpacing/>
        <w:rPr>
          <w:rFonts w:ascii="Times New Roman" w:eastAsia="仿宋" w:hAnsi="Times New Roman" w:cs="仿宋"/>
          <w:szCs w:val="32"/>
          <w:lang w:val="zh-CN"/>
        </w:rPr>
      </w:pPr>
      <w:r>
        <w:rPr>
          <w:rFonts w:ascii="Times New Roman" w:eastAsia="仿宋" w:hAnsi="Times New Roman" w:cs="仿宋" w:hint="eastAsia"/>
          <w:szCs w:val="32"/>
          <w:lang w:val="zh-CN"/>
        </w:rPr>
        <w:t>（</w:t>
      </w:r>
      <w:r>
        <w:rPr>
          <w:rFonts w:ascii="Times New Roman" w:eastAsia="仿宋" w:hAnsi="Times New Roman" w:cs="仿宋" w:hint="eastAsia"/>
          <w:szCs w:val="32"/>
          <w:lang w:val="zh-CN"/>
        </w:rPr>
        <w:t>2</w:t>
      </w:r>
      <w:r>
        <w:rPr>
          <w:rFonts w:ascii="Times New Roman" w:eastAsia="仿宋" w:hAnsi="Times New Roman" w:cs="仿宋" w:hint="eastAsia"/>
          <w:szCs w:val="32"/>
          <w:lang w:val="zh-CN"/>
        </w:rPr>
        <w:t>）选手违反规定出现单位标志扣</w:t>
      </w:r>
      <w:r>
        <w:rPr>
          <w:rFonts w:ascii="Times New Roman" w:eastAsia="仿宋" w:hAnsi="Times New Roman" w:cs="仿宋" w:hint="eastAsia"/>
          <w:szCs w:val="32"/>
          <w:lang w:val="zh-CN"/>
        </w:rPr>
        <w:t>10</w:t>
      </w:r>
      <w:r>
        <w:rPr>
          <w:rFonts w:ascii="Times New Roman" w:eastAsia="仿宋" w:hAnsi="Times New Roman" w:cs="仿宋" w:hint="eastAsia"/>
          <w:szCs w:val="32"/>
          <w:lang w:val="zh-CN"/>
        </w:rPr>
        <w:t>分。</w:t>
      </w:r>
    </w:p>
    <w:p w:rsidR="00E4164B" w:rsidRDefault="00CB6303">
      <w:pPr>
        <w:pStyle w:val="a5"/>
        <w:spacing w:line="560" w:lineRule="exact"/>
        <w:ind w:firstLineChars="0" w:firstLine="0"/>
        <w:contextualSpacing/>
        <w:rPr>
          <w:rFonts w:eastAsia="仿宋" w:cs="仿宋"/>
          <w:b/>
          <w:sz w:val="32"/>
          <w:szCs w:val="32"/>
        </w:rPr>
      </w:pPr>
      <w:r>
        <w:rPr>
          <w:rFonts w:eastAsia="仿宋" w:cs="仿宋" w:hint="eastAsia"/>
          <w:b/>
          <w:sz w:val="32"/>
          <w:szCs w:val="32"/>
        </w:rPr>
        <w:t>五、竞赛场地与设备</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（一）选手工位设备、设施清单（见赛场准备）</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（二）公用设备设施清单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71"/>
        <w:gridCol w:w="3828"/>
        <w:gridCol w:w="1366"/>
        <w:gridCol w:w="1575"/>
        <w:gridCol w:w="1560"/>
      </w:tblGrid>
      <w:tr w:rsidR="00E4164B">
        <w:trPr>
          <w:trHeight w:val="337"/>
          <w:tblHeader/>
          <w:jc w:val="center"/>
        </w:trPr>
        <w:tc>
          <w:tcPr>
            <w:tcW w:w="971" w:type="dxa"/>
            <w:tcBorders>
              <w:top w:val="single" w:sz="12"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序号</w:t>
            </w:r>
          </w:p>
        </w:tc>
        <w:tc>
          <w:tcPr>
            <w:tcW w:w="3828"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设备名称</w:t>
            </w:r>
          </w:p>
        </w:tc>
        <w:tc>
          <w:tcPr>
            <w:tcW w:w="1366"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摆放位置或要求</w:t>
            </w:r>
          </w:p>
        </w:tc>
        <w:tc>
          <w:tcPr>
            <w:tcW w:w="1575" w:type="dxa"/>
            <w:tcBorders>
              <w:top w:val="single" w:sz="12"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单位</w:t>
            </w:r>
          </w:p>
        </w:tc>
        <w:tc>
          <w:tcPr>
            <w:tcW w:w="1560" w:type="dxa"/>
            <w:tcBorders>
              <w:top w:val="single" w:sz="12"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设备配比</w:t>
            </w:r>
          </w:p>
        </w:tc>
      </w:tr>
      <w:tr w:rsidR="00E4164B">
        <w:trPr>
          <w:trHeight w:val="337"/>
          <w:jc w:val="center"/>
        </w:trPr>
        <w:tc>
          <w:tcPr>
            <w:tcW w:w="971"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1</w:t>
            </w:r>
          </w:p>
        </w:tc>
        <w:tc>
          <w:tcPr>
            <w:tcW w:w="382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选手作品展示区（</w:t>
            </w:r>
            <w:proofErr w:type="gramStart"/>
            <w:r>
              <w:rPr>
                <w:rFonts w:eastAsia="仿宋" w:cs="仿宋" w:hint="eastAsia"/>
                <w:sz w:val="24"/>
              </w:rPr>
              <w:t>含选手号</w:t>
            </w:r>
            <w:proofErr w:type="gramEnd"/>
            <w:r>
              <w:rPr>
                <w:rFonts w:eastAsia="仿宋" w:cs="仿宋" w:hint="eastAsia"/>
                <w:sz w:val="24"/>
              </w:rPr>
              <w:t>标签）</w:t>
            </w:r>
          </w:p>
        </w:tc>
        <w:tc>
          <w:tcPr>
            <w:tcW w:w="1366" w:type="dxa"/>
            <w:tcBorders>
              <w:top w:val="single" w:sz="6" w:space="0" w:color="000000"/>
              <w:left w:val="single" w:sz="6" w:space="0" w:color="000000"/>
              <w:bottom w:val="single" w:sz="6" w:space="0" w:color="000000"/>
              <w:right w:val="single" w:sz="6" w:space="0" w:color="000000"/>
            </w:tcBorders>
            <w:vAlign w:val="center"/>
          </w:tcPr>
          <w:p w:rsidR="00E4164B" w:rsidRDefault="00E4164B">
            <w:pPr>
              <w:spacing w:line="360" w:lineRule="auto"/>
              <w:contextualSpacing/>
              <w:jc w:val="center"/>
              <w:rPr>
                <w:rFonts w:eastAsia="仿宋" w:cs="仿宋"/>
                <w:sz w:val="24"/>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proofErr w:type="gramStart"/>
            <w:r>
              <w:rPr>
                <w:rFonts w:eastAsia="仿宋" w:cs="仿宋" w:hint="eastAsia"/>
                <w:sz w:val="24"/>
              </w:rPr>
              <w:t>个</w:t>
            </w:r>
            <w:proofErr w:type="gramEnd"/>
          </w:p>
        </w:tc>
        <w:tc>
          <w:tcPr>
            <w:tcW w:w="1560"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4</w:t>
            </w:r>
          </w:p>
        </w:tc>
      </w:tr>
      <w:tr w:rsidR="00E4164B">
        <w:trPr>
          <w:trHeight w:val="337"/>
          <w:jc w:val="center"/>
        </w:trPr>
        <w:tc>
          <w:tcPr>
            <w:tcW w:w="971"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2</w:t>
            </w:r>
          </w:p>
        </w:tc>
        <w:tc>
          <w:tcPr>
            <w:tcW w:w="382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卧室背景墙（挂画、空调、窗、灯</w:t>
            </w:r>
            <w:r>
              <w:rPr>
                <w:rFonts w:eastAsia="仿宋" w:cs="仿宋" w:hint="eastAsia"/>
                <w:sz w:val="24"/>
              </w:rPr>
              <w:lastRenderedPageBreak/>
              <w:t>饰等）</w:t>
            </w:r>
          </w:p>
        </w:tc>
        <w:tc>
          <w:tcPr>
            <w:tcW w:w="1366"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lastRenderedPageBreak/>
              <w:t>喷绘</w:t>
            </w:r>
          </w:p>
        </w:tc>
        <w:tc>
          <w:tcPr>
            <w:tcW w:w="157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幅</w:t>
            </w:r>
          </w:p>
        </w:tc>
        <w:tc>
          <w:tcPr>
            <w:tcW w:w="1560"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r>
      <w:tr w:rsidR="00E4164B">
        <w:trPr>
          <w:trHeight w:val="337"/>
          <w:jc w:val="center"/>
        </w:trPr>
        <w:tc>
          <w:tcPr>
            <w:tcW w:w="971"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lastRenderedPageBreak/>
              <w:t>3</w:t>
            </w:r>
          </w:p>
        </w:tc>
        <w:tc>
          <w:tcPr>
            <w:tcW w:w="382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客厅背景墙（电视、电视柜、空调、窗、盆栽、鞋柜、灯饰、鱼缸等）</w:t>
            </w:r>
          </w:p>
        </w:tc>
        <w:tc>
          <w:tcPr>
            <w:tcW w:w="1366"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喷绘</w:t>
            </w:r>
          </w:p>
        </w:tc>
        <w:tc>
          <w:tcPr>
            <w:tcW w:w="157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幅</w:t>
            </w:r>
          </w:p>
        </w:tc>
        <w:tc>
          <w:tcPr>
            <w:tcW w:w="1560"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r>
      <w:tr w:rsidR="00E4164B">
        <w:trPr>
          <w:trHeight w:val="337"/>
          <w:jc w:val="center"/>
        </w:trPr>
        <w:tc>
          <w:tcPr>
            <w:tcW w:w="971"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4</w:t>
            </w:r>
          </w:p>
        </w:tc>
        <w:tc>
          <w:tcPr>
            <w:tcW w:w="382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庭院背景墙（收纳柜、</w:t>
            </w:r>
            <w:proofErr w:type="gramStart"/>
            <w:r>
              <w:rPr>
                <w:rFonts w:eastAsia="仿宋" w:cs="仿宋" w:hint="eastAsia"/>
                <w:sz w:val="24"/>
              </w:rPr>
              <w:t>带柜洗衣机</w:t>
            </w:r>
            <w:proofErr w:type="gramEnd"/>
            <w:r>
              <w:rPr>
                <w:rFonts w:eastAsia="仿宋" w:cs="仿宋" w:hint="eastAsia"/>
                <w:sz w:val="24"/>
              </w:rPr>
              <w:t>、小盆栽、假山、窗、灯饰、围墙等）</w:t>
            </w:r>
          </w:p>
        </w:tc>
        <w:tc>
          <w:tcPr>
            <w:tcW w:w="1366"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喷绘</w:t>
            </w:r>
          </w:p>
        </w:tc>
        <w:tc>
          <w:tcPr>
            <w:tcW w:w="157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幅</w:t>
            </w:r>
          </w:p>
        </w:tc>
        <w:tc>
          <w:tcPr>
            <w:tcW w:w="1560"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r>
      <w:tr w:rsidR="00E4164B">
        <w:trPr>
          <w:trHeight w:val="337"/>
          <w:jc w:val="center"/>
        </w:trPr>
        <w:tc>
          <w:tcPr>
            <w:tcW w:w="971" w:type="dxa"/>
            <w:tcBorders>
              <w:top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5</w:t>
            </w:r>
          </w:p>
        </w:tc>
        <w:tc>
          <w:tcPr>
            <w:tcW w:w="3828"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left"/>
              <w:rPr>
                <w:rFonts w:eastAsia="仿宋" w:cs="仿宋"/>
                <w:sz w:val="24"/>
              </w:rPr>
            </w:pPr>
            <w:r>
              <w:rPr>
                <w:rFonts w:eastAsia="仿宋" w:cs="仿宋" w:hint="eastAsia"/>
                <w:sz w:val="24"/>
              </w:rPr>
              <w:t>厨房背景墙（橱柜、灶台、抽油烟机、冰箱、窗、灯饰、水龙头、洗碗机、电饭煲、高压锅等）</w:t>
            </w:r>
          </w:p>
        </w:tc>
        <w:tc>
          <w:tcPr>
            <w:tcW w:w="1366"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喷绘</w:t>
            </w:r>
          </w:p>
        </w:tc>
        <w:tc>
          <w:tcPr>
            <w:tcW w:w="1575" w:type="dxa"/>
            <w:tcBorders>
              <w:top w:val="single" w:sz="6" w:space="0" w:color="000000"/>
              <w:left w:val="single" w:sz="6" w:space="0" w:color="000000"/>
              <w:bottom w:val="single" w:sz="6" w:space="0" w:color="000000"/>
              <w:right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幅</w:t>
            </w:r>
          </w:p>
        </w:tc>
        <w:tc>
          <w:tcPr>
            <w:tcW w:w="1560" w:type="dxa"/>
            <w:tcBorders>
              <w:top w:val="single" w:sz="6" w:space="0" w:color="000000"/>
              <w:left w:val="single" w:sz="6" w:space="0" w:color="000000"/>
              <w:bottom w:val="single" w:sz="6" w:space="0" w:color="000000"/>
            </w:tcBorders>
            <w:vAlign w:val="center"/>
          </w:tcPr>
          <w:p w:rsidR="00E4164B" w:rsidRDefault="00CB6303">
            <w:pPr>
              <w:spacing w:line="360" w:lineRule="auto"/>
              <w:contextualSpacing/>
              <w:jc w:val="center"/>
              <w:rPr>
                <w:rFonts w:eastAsia="仿宋" w:cs="仿宋"/>
                <w:sz w:val="24"/>
              </w:rPr>
            </w:pPr>
            <w:r>
              <w:rPr>
                <w:rFonts w:eastAsia="仿宋" w:cs="仿宋" w:hint="eastAsia"/>
                <w:sz w:val="24"/>
              </w:rPr>
              <w:t>3</w:t>
            </w:r>
          </w:p>
        </w:tc>
      </w:tr>
      <w:tr w:rsidR="00E4164B">
        <w:trPr>
          <w:trHeight w:val="397"/>
          <w:jc w:val="center"/>
        </w:trPr>
        <w:tc>
          <w:tcPr>
            <w:tcW w:w="971"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6</w:t>
            </w:r>
          </w:p>
        </w:tc>
        <w:tc>
          <w:tcPr>
            <w:tcW w:w="3828"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评分席（含桌子</w:t>
            </w:r>
            <w:r>
              <w:rPr>
                <w:rFonts w:eastAsia="仿宋" w:cs="仿宋" w:hint="eastAsia"/>
                <w:sz w:val="24"/>
              </w:rPr>
              <w:t>2</w:t>
            </w:r>
            <w:r>
              <w:rPr>
                <w:rFonts w:eastAsia="仿宋" w:cs="仿宋" w:hint="eastAsia"/>
                <w:sz w:val="24"/>
              </w:rPr>
              <w:t>张、椅子</w:t>
            </w:r>
            <w:r>
              <w:rPr>
                <w:rFonts w:eastAsia="仿宋" w:cs="仿宋" w:hint="eastAsia"/>
                <w:sz w:val="24"/>
              </w:rPr>
              <w:t>5</w:t>
            </w:r>
            <w:r>
              <w:rPr>
                <w:rFonts w:eastAsia="仿宋" w:cs="仿宋" w:hint="eastAsia"/>
                <w:sz w:val="24"/>
              </w:rPr>
              <w:t>张）</w:t>
            </w:r>
          </w:p>
        </w:tc>
        <w:tc>
          <w:tcPr>
            <w:tcW w:w="1366" w:type="dxa"/>
            <w:vAlign w:val="center"/>
          </w:tcPr>
          <w:p w:rsidR="00E4164B" w:rsidRDefault="00E4164B">
            <w:pPr>
              <w:spacing w:line="360" w:lineRule="auto"/>
              <w:contextualSpacing/>
              <w:jc w:val="center"/>
              <w:textAlignment w:val="baseline"/>
              <w:rPr>
                <w:rFonts w:eastAsia="仿宋" w:cs="仿宋"/>
                <w:sz w:val="24"/>
              </w:rPr>
            </w:pPr>
          </w:p>
        </w:tc>
        <w:tc>
          <w:tcPr>
            <w:tcW w:w="157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套</w:t>
            </w:r>
          </w:p>
        </w:tc>
        <w:tc>
          <w:tcPr>
            <w:tcW w:w="156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1</w:t>
            </w:r>
          </w:p>
        </w:tc>
      </w:tr>
      <w:tr w:rsidR="00E4164B">
        <w:trPr>
          <w:trHeight w:val="397"/>
          <w:jc w:val="center"/>
        </w:trPr>
        <w:tc>
          <w:tcPr>
            <w:tcW w:w="971"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7</w:t>
            </w:r>
          </w:p>
        </w:tc>
        <w:tc>
          <w:tcPr>
            <w:tcW w:w="3828" w:type="dxa"/>
            <w:vAlign w:val="center"/>
          </w:tcPr>
          <w:p w:rsidR="00E4164B" w:rsidRDefault="00CB6303">
            <w:pPr>
              <w:spacing w:line="360" w:lineRule="auto"/>
              <w:contextualSpacing/>
              <w:jc w:val="left"/>
              <w:textAlignment w:val="baseline"/>
              <w:rPr>
                <w:rFonts w:eastAsia="仿宋" w:cs="仿宋"/>
                <w:sz w:val="24"/>
              </w:rPr>
            </w:pPr>
            <w:r>
              <w:rPr>
                <w:rFonts w:eastAsia="仿宋" w:cs="仿宋" w:hint="eastAsia"/>
                <w:sz w:val="24"/>
              </w:rPr>
              <w:t>统分席（含大桌子</w:t>
            </w:r>
            <w:r>
              <w:rPr>
                <w:rFonts w:eastAsia="仿宋" w:cs="仿宋" w:hint="eastAsia"/>
                <w:sz w:val="24"/>
              </w:rPr>
              <w:t>1</w:t>
            </w:r>
            <w:r>
              <w:rPr>
                <w:rFonts w:eastAsia="仿宋" w:cs="仿宋" w:hint="eastAsia"/>
                <w:sz w:val="24"/>
              </w:rPr>
              <w:t>张、椅子</w:t>
            </w:r>
            <w:r>
              <w:rPr>
                <w:rFonts w:eastAsia="仿宋" w:cs="仿宋" w:hint="eastAsia"/>
                <w:sz w:val="24"/>
              </w:rPr>
              <w:t>12</w:t>
            </w:r>
            <w:r>
              <w:rPr>
                <w:rFonts w:eastAsia="仿宋" w:cs="仿宋" w:hint="eastAsia"/>
                <w:sz w:val="24"/>
              </w:rPr>
              <w:t>张）</w:t>
            </w:r>
          </w:p>
        </w:tc>
        <w:tc>
          <w:tcPr>
            <w:tcW w:w="1366" w:type="dxa"/>
            <w:vAlign w:val="center"/>
          </w:tcPr>
          <w:p w:rsidR="00E4164B" w:rsidRDefault="00E4164B">
            <w:pPr>
              <w:spacing w:line="360" w:lineRule="auto"/>
              <w:contextualSpacing/>
              <w:jc w:val="center"/>
              <w:textAlignment w:val="baseline"/>
              <w:rPr>
                <w:rFonts w:eastAsia="仿宋" w:cs="仿宋"/>
                <w:sz w:val="24"/>
              </w:rPr>
            </w:pPr>
          </w:p>
        </w:tc>
        <w:tc>
          <w:tcPr>
            <w:tcW w:w="157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套</w:t>
            </w:r>
          </w:p>
        </w:tc>
        <w:tc>
          <w:tcPr>
            <w:tcW w:w="156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1</w:t>
            </w:r>
          </w:p>
        </w:tc>
      </w:tr>
      <w:tr w:rsidR="00E4164B">
        <w:trPr>
          <w:trHeight w:val="397"/>
          <w:jc w:val="center"/>
        </w:trPr>
        <w:tc>
          <w:tcPr>
            <w:tcW w:w="971"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8</w:t>
            </w:r>
          </w:p>
        </w:tc>
        <w:tc>
          <w:tcPr>
            <w:tcW w:w="3828"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长操作台</w:t>
            </w:r>
          </w:p>
        </w:tc>
        <w:tc>
          <w:tcPr>
            <w:tcW w:w="1366" w:type="dxa"/>
            <w:vAlign w:val="center"/>
          </w:tcPr>
          <w:p w:rsidR="00E4164B" w:rsidRDefault="00E4164B">
            <w:pPr>
              <w:spacing w:line="360" w:lineRule="auto"/>
              <w:contextualSpacing/>
              <w:jc w:val="center"/>
              <w:textAlignment w:val="baseline"/>
              <w:rPr>
                <w:rFonts w:eastAsia="仿宋" w:cs="仿宋"/>
                <w:sz w:val="24"/>
              </w:rPr>
            </w:pPr>
          </w:p>
        </w:tc>
        <w:tc>
          <w:tcPr>
            <w:tcW w:w="157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张</w:t>
            </w:r>
          </w:p>
        </w:tc>
        <w:tc>
          <w:tcPr>
            <w:tcW w:w="156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4</w:t>
            </w:r>
          </w:p>
        </w:tc>
      </w:tr>
      <w:tr w:rsidR="00E4164B">
        <w:trPr>
          <w:trHeight w:val="397"/>
          <w:jc w:val="center"/>
        </w:trPr>
        <w:tc>
          <w:tcPr>
            <w:tcW w:w="971"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9</w:t>
            </w:r>
          </w:p>
        </w:tc>
        <w:tc>
          <w:tcPr>
            <w:tcW w:w="3828"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选手作品展示台</w:t>
            </w:r>
          </w:p>
        </w:tc>
        <w:tc>
          <w:tcPr>
            <w:tcW w:w="1366" w:type="dxa"/>
            <w:vAlign w:val="center"/>
          </w:tcPr>
          <w:p w:rsidR="00E4164B" w:rsidRDefault="00E4164B">
            <w:pPr>
              <w:spacing w:line="360" w:lineRule="auto"/>
              <w:contextualSpacing/>
              <w:jc w:val="center"/>
              <w:textAlignment w:val="baseline"/>
              <w:rPr>
                <w:rFonts w:eastAsia="仿宋" w:cs="仿宋"/>
                <w:sz w:val="24"/>
              </w:rPr>
            </w:pPr>
          </w:p>
        </w:tc>
        <w:tc>
          <w:tcPr>
            <w:tcW w:w="157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张</w:t>
            </w:r>
          </w:p>
        </w:tc>
        <w:tc>
          <w:tcPr>
            <w:tcW w:w="156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若干</w:t>
            </w:r>
          </w:p>
        </w:tc>
      </w:tr>
      <w:tr w:rsidR="00E4164B">
        <w:trPr>
          <w:trHeight w:val="397"/>
          <w:jc w:val="center"/>
        </w:trPr>
        <w:tc>
          <w:tcPr>
            <w:tcW w:w="971"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10</w:t>
            </w:r>
          </w:p>
        </w:tc>
        <w:tc>
          <w:tcPr>
            <w:tcW w:w="3828" w:type="dxa"/>
            <w:vAlign w:val="center"/>
          </w:tcPr>
          <w:p w:rsidR="00E4164B" w:rsidRDefault="00CB6303">
            <w:pPr>
              <w:spacing w:line="360" w:lineRule="auto"/>
              <w:contextualSpacing/>
              <w:jc w:val="left"/>
              <w:textAlignment w:val="baseline"/>
              <w:rPr>
                <w:rFonts w:eastAsia="仿宋" w:cs="仿宋"/>
                <w:sz w:val="24"/>
              </w:rPr>
            </w:pPr>
            <w:r>
              <w:rPr>
                <w:rFonts w:eastAsia="仿宋" w:cs="仿宋" w:hint="eastAsia"/>
                <w:sz w:val="24"/>
              </w:rPr>
              <w:t>客厅、卧室、庭院和厨房都要</w:t>
            </w:r>
            <w:proofErr w:type="gramStart"/>
            <w:r>
              <w:rPr>
                <w:rFonts w:eastAsia="仿宋" w:cs="仿宋" w:hint="eastAsia"/>
                <w:sz w:val="24"/>
              </w:rPr>
              <w:t>使用排插通电</w:t>
            </w:r>
            <w:proofErr w:type="gramEnd"/>
            <w:r>
              <w:rPr>
                <w:rFonts w:eastAsia="仿宋" w:cs="仿宋" w:hint="eastAsia"/>
                <w:sz w:val="24"/>
              </w:rPr>
              <w:t>和通水</w:t>
            </w:r>
          </w:p>
        </w:tc>
        <w:tc>
          <w:tcPr>
            <w:tcW w:w="1366" w:type="dxa"/>
            <w:vAlign w:val="center"/>
          </w:tcPr>
          <w:p w:rsidR="00E4164B" w:rsidRDefault="00E4164B">
            <w:pPr>
              <w:spacing w:line="360" w:lineRule="auto"/>
              <w:contextualSpacing/>
              <w:jc w:val="center"/>
              <w:textAlignment w:val="baseline"/>
              <w:rPr>
                <w:rFonts w:eastAsia="仿宋" w:cs="仿宋"/>
                <w:sz w:val="24"/>
              </w:rPr>
            </w:pPr>
          </w:p>
        </w:tc>
        <w:tc>
          <w:tcPr>
            <w:tcW w:w="157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项</w:t>
            </w:r>
          </w:p>
        </w:tc>
        <w:tc>
          <w:tcPr>
            <w:tcW w:w="156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各</w:t>
            </w:r>
            <w:r>
              <w:rPr>
                <w:rFonts w:eastAsia="仿宋" w:cs="仿宋" w:hint="eastAsia"/>
                <w:sz w:val="24"/>
              </w:rPr>
              <w:t>1</w:t>
            </w:r>
          </w:p>
        </w:tc>
      </w:tr>
      <w:tr w:rsidR="00E4164B">
        <w:trPr>
          <w:trHeight w:val="397"/>
          <w:jc w:val="center"/>
        </w:trPr>
        <w:tc>
          <w:tcPr>
            <w:tcW w:w="971"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11</w:t>
            </w:r>
          </w:p>
        </w:tc>
        <w:tc>
          <w:tcPr>
            <w:tcW w:w="3828"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耳机</w:t>
            </w:r>
          </w:p>
        </w:tc>
        <w:tc>
          <w:tcPr>
            <w:tcW w:w="1366" w:type="dxa"/>
            <w:vAlign w:val="center"/>
          </w:tcPr>
          <w:p w:rsidR="00E4164B" w:rsidRDefault="00E4164B">
            <w:pPr>
              <w:spacing w:line="360" w:lineRule="auto"/>
              <w:contextualSpacing/>
              <w:jc w:val="center"/>
              <w:textAlignment w:val="baseline"/>
              <w:rPr>
                <w:rFonts w:eastAsia="仿宋" w:cs="仿宋"/>
                <w:sz w:val="24"/>
              </w:rPr>
            </w:pPr>
          </w:p>
        </w:tc>
        <w:tc>
          <w:tcPr>
            <w:tcW w:w="157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部</w:t>
            </w:r>
          </w:p>
        </w:tc>
        <w:tc>
          <w:tcPr>
            <w:tcW w:w="156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6</w:t>
            </w:r>
          </w:p>
        </w:tc>
      </w:tr>
      <w:tr w:rsidR="00E4164B">
        <w:trPr>
          <w:trHeight w:val="397"/>
          <w:jc w:val="center"/>
        </w:trPr>
        <w:tc>
          <w:tcPr>
            <w:tcW w:w="9300" w:type="dxa"/>
            <w:gridSpan w:val="5"/>
          </w:tcPr>
          <w:p w:rsidR="00E4164B" w:rsidRDefault="00CB6303">
            <w:pPr>
              <w:spacing w:line="560" w:lineRule="exact"/>
              <w:contextualSpacing/>
              <w:rPr>
                <w:rFonts w:eastAsia="仿宋" w:cs="仿宋"/>
                <w:b/>
                <w:bCs/>
                <w:sz w:val="24"/>
              </w:rPr>
            </w:pPr>
            <w:r>
              <w:rPr>
                <w:rFonts w:eastAsia="仿宋" w:cs="仿宋" w:hint="eastAsia"/>
                <w:b/>
                <w:kern w:val="0"/>
                <w:sz w:val="32"/>
                <w:szCs w:val="32"/>
              </w:rPr>
              <w:t>（三）评委物品清单</w:t>
            </w:r>
          </w:p>
        </w:tc>
      </w:tr>
      <w:tr w:rsidR="00E4164B">
        <w:trPr>
          <w:trHeight w:val="397"/>
          <w:jc w:val="center"/>
        </w:trPr>
        <w:tc>
          <w:tcPr>
            <w:tcW w:w="971"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序号</w:t>
            </w:r>
          </w:p>
        </w:tc>
        <w:tc>
          <w:tcPr>
            <w:tcW w:w="3828"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设备名称</w:t>
            </w:r>
          </w:p>
        </w:tc>
        <w:tc>
          <w:tcPr>
            <w:tcW w:w="1366"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摆放位置或要求</w:t>
            </w:r>
          </w:p>
        </w:tc>
        <w:tc>
          <w:tcPr>
            <w:tcW w:w="157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单位</w:t>
            </w:r>
          </w:p>
        </w:tc>
        <w:tc>
          <w:tcPr>
            <w:tcW w:w="156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设备配比</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1</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打印机</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r>
              <w:rPr>
                <w:rFonts w:eastAsia="仿宋" w:cs="仿宋" w:hint="eastAsia"/>
                <w:sz w:val="24"/>
              </w:rPr>
              <w:t>台</w:t>
            </w:r>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1</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2</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电脑</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r>
              <w:rPr>
                <w:rFonts w:eastAsia="仿宋" w:cs="仿宋" w:hint="eastAsia"/>
                <w:sz w:val="24"/>
              </w:rPr>
              <w:t>台</w:t>
            </w:r>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1</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3</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计时器</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proofErr w:type="gramStart"/>
            <w:r>
              <w:rPr>
                <w:rFonts w:eastAsia="仿宋" w:cs="仿宋" w:hint="eastAsia"/>
                <w:sz w:val="24"/>
              </w:rPr>
              <w:t>个</w:t>
            </w:r>
            <w:proofErr w:type="gramEnd"/>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4</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计算器</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proofErr w:type="gramStart"/>
            <w:r>
              <w:rPr>
                <w:rFonts w:eastAsia="仿宋" w:cs="仿宋" w:hint="eastAsia"/>
                <w:sz w:val="24"/>
              </w:rPr>
              <w:t>个</w:t>
            </w:r>
            <w:proofErr w:type="gramEnd"/>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8</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5</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订书机</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proofErr w:type="gramStart"/>
            <w:r>
              <w:rPr>
                <w:rFonts w:eastAsia="仿宋" w:cs="仿宋" w:hint="eastAsia"/>
                <w:sz w:val="24"/>
              </w:rPr>
              <w:t>个</w:t>
            </w:r>
            <w:proofErr w:type="gramEnd"/>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6</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6</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红笔</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r>
              <w:rPr>
                <w:rFonts w:eastAsia="仿宋" w:cs="仿宋" w:hint="eastAsia"/>
                <w:sz w:val="24"/>
              </w:rPr>
              <w:t>支</w:t>
            </w:r>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24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7</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黑笔</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r>
              <w:rPr>
                <w:rFonts w:eastAsia="仿宋" w:cs="仿宋" w:hint="eastAsia"/>
                <w:sz w:val="24"/>
              </w:rPr>
              <w:t>支</w:t>
            </w:r>
            <w:r>
              <w:rPr>
                <w:rFonts w:eastAsia="仿宋" w:cs="仿宋" w:hint="eastAsia"/>
                <w:sz w:val="24"/>
              </w:rPr>
              <w:t xml:space="preserve"> </w:t>
            </w:r>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24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8</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记录板</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proofErr w:type="gramStart"/>
            <w:r>
              <w:rPr>
                <w:rFonts w:eastAsia="仿宋" w:cs="仿宋" w:hint="eastAsia"/>
                <w:sz w:val="24"/>
              </w:rPr>
              <w:t>个</w:t>
            </w:r>
            <w:proofErr w:type="gramEnd"/>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24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9</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胶水</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r>
              <w:rPr>
                <w:rFonts w:eastAsia="仿宋" w:cs="仿宋" w:hint="eastAsia"/>
                <w:sz w:val="24"/>
              </w:rPr>
              <w:t>支</w:t>
            </w:r>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lastRenderedPageBreak/>
              <w:t>10</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铅笔</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r>
              <w:rPr>
                <w:rFonts w:eastAsia="仿宋" w:cs="仿宋" w:hint="eastAsia"/>
                <w:sz w:val="24"/>
              </w:rPr>
              <w:t>支</w:t>
            </w:r>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24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11</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橡皮擦</w:t>
            </w:r>
          </w:p>
        </w:tc>
        <w:tc>
          <w:tcPr>
            <w:tcW w:w="1366" w:type="dxa"/>
            <w:vAlign w:val="center"/>
          </w:tcPr>
          <w:p w:rsidR="00E4164B" w:rsidRDefault="00E4164B">
            <w:pPr>
              <w:jc w:val="center"/>
              <w:textAlignment w:val="baseline"/>
              <w:rPr>
                <w:rFonts w:eastAsia="仿宋" w:cs="仿宋"/>
                <w:sz w:val="24"/>
              </w:rPr>
            </w:pPr>
          </w:p>
        </w:tc>
        <w:tc>
          <w:tcPr>
            <w:tcW w:w="1575" w:type="dxa"/>
            <w:vAlign w:val="center"/>
          </w:tcPr>
          <w:p w:rsidR="00E4164B" w:rsidRDefault="00CB6303">
            <w:pPr>
              <w:jc w:val="center"/>
              <w:textAlignment w:val="baseline"/>
              <w:rPr>
                <w:rFonts w:eastAsia="仿宋" w:cs="仿宋"/>
                <w:sz w:val="24"/>
              </w:rPr>
            </w:pPr>
            <w:proofErr w:type="gramStart"/>
            <w:r>
              <w:rPr>
                <w:rFonts w:eastAsia="仿宋" w:cs="仿宋" w:hint="eastAsia"/>
                <w:sz w:val="24"/>
              </w:rPr>
              <w:t>个</w:t>
            </w:r>
            <w:proofErr w:type="gramEnd"/>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24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12</w:t>
            </w:r>
          </w:p>
        </w:tc>
        <w:tc>
          <w:tcPr>
            <w:tcW w:w="3828" w:type="dxa"/>
            <w:vAlign w:val="center"/>
          </w:tcPr>
          <w:p w:rsidR="00E4164B" w:rsidRDefault="00CB6303">
            <w:pPr>
              <w:jc w:val="center"/>
              <w:textAlignment w:val="baseline"/>
              <w:rPr>
                <w:rFonts w:eastAsia="仿宋" w:cs="仿宋"/>
                <w:sz w:val="24"/>
              </w:rPr>
            </w:pPr>
            <w:r>
              <w:rPr>
                <w:rFonts w:eastAsia="仿宋" w:cs="仿宋" w:hint="eastAsia"/>
                <w:sz w:val="24"/>
              </w:rPr>
              <w:t>文件袋</w:t>
            </w:r>
          </w:p>
        </w:tc>
        <w:tc>
          <w:tcPr>
            <w:tcW w:w="1366" w:type="dxa"/>
            <w:vAlign w:val="center"/>
          </w:tcPr>
          <w:p w:rsidR="00E4164B" w:rsidRDefault="00CB6303">
            <w:pPr>
              <w:jc w:val="center"/>
              <w:textAlignment w:val="baseline"/>
              <w:rPr>
                <w:rFonts w:eastAsia="仿宋" w:cs="仿宋"/>
                <w:sz w:val="24"/>
              </w:rPr>
            </w:pPr>
            <w:r>
              <w:rPr>
                <w:rFonts w:eastAsia="仿宋" w:cs="仿宋" w:hint="eastAsia"/>
                <w:sz w:val="24"/>
              </w:rPr>
              <w:t>用于送试卷</w:t>
            </w:r>
          </w:p>
        </w:tc>
        <w:tc>
          <w:tcPr>
            <w:tcW w:w="1575" w:type="dxa"/>
            <w:vAlign w:val="center"/>
          </w:tcPr>
          <w:p w:rsidR="00E4164B" w:rsidRDefault="00CB6303">
            <w:pPr>
              <w:jc w:val="center"/>
              <w:textAlignment w:val="baseline"/>
              <w:rPr>
                <w:rFonts w:eastAsia="仿宋" w:cs="仿宋"/>
                <w:sz w:val="24"/>
              </w:rPr>
            </w:pPr>
            <w:proofErr w:type="gramStart"/>
            <w:r>
              <w:rPr>
                <w:rFonts w:eastAsia="仿宋" w:cs="仿宋" w:hint="eastAsia"/>
                <w:sz w:val="24"/>
              </w:rPr>
              <w:t>个</w:t>
            </w:r>
            <w:proofErr w:type="gramEnd"/>
          </w:p>
        </w:tc>
        <w:tc>
          <w:tcPr>
            <w:tcW w:w="1560" w:type="dxa"/>
            <w:vAlign w:val="center"/>
          </w:tcPr>
          <w:p w:rsidR="00E4164B" w:rsidRDefault="00CB6303">
            <w:pPr>
              <w:jc w:val="center"/>
              <w:textAlignment w:val="baseline"/>
              <w:rPr>
                <w:rFonts w:eastAsia="仿宋" w:cs="仿宋"/>
                <w:sz w:val="24"/>
              </w:rPr>
            </w:pPr>
            <w:r>
              <w:rPr>
                <w:rFonts w:eastAsia="仿宋" w:cs="仿宋" w:hint="eastAsia"/>
                <w:sz w:val="24"/>
              </w:rPr>
              <w:t>8</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13</w:t>
            </w:r>
          </w:p>
        </w:tc>
        <w:tc>
          <w:tcPr>
            <w:tcW w:w="3828" w:type="dxa"/>
            <w:vAlign w:val="center"/>
          </w:tcPr>
          <w:p w:rsidR="00E4164B" w:rsidRDefault="00CB6303">
            <w:pPr>
              <w:spacing w:line="300" w:lineRule="exact"/>
              <w:jc w:val="center"/>
              <w:rPr>
                <w:rFonts w:eastAsia="仿宋" w:cs="仿宋"/>
                <w:sz w:val="24"/>
              </w:rPr>
            </w:pPr>
            <w:r>
              <w:rPr>
                <w:rFonts w:eastAsia="仿宋" w:cs="仿宋" w:hint="eastAsia"/>
                <w:sz w:val="24"/>
              </w:rPr>
              <w:t>3</w:t>
            </w:r>
            <w:r>
              <w:rPr>
                <w:rFonts w:eastAsia="仿宋" w:cs="仿宋" w:hint="eastAsia"/>
                <w:sz w:val="24"/>
              </w:rPr>
              <w:t>分钟时间提示卡</w:t>
            </w:r>
          </w:p>
        </w:tc>
        <w:tc>
          <w:tcPr>
            <w:tcW w:w="1366" w:type="dxa"/>
            <w:vAlign w:val="center"/>
          </w:tcPr>
          <w:p w:rsidR="00E4164B" w:rsidRDefault="00E4164B">
            <w:pPr>
              <w:spacing w:line="300" w:lineRule="exact"/>
              <w:jc w:val="center"/>
              <w:rPr>
                <w:rFonts w:eastAsia="仿宋" w:cs="仿宋"/>
                <w:sz w:val="24"/>
              </w:rPr>
            </w:pPr>
          </w:p>
        </w:tc>
        <w:tc>
          <w:tcPr>
            <w:tcW w:w="1575" w:type="dxa"/>
            <w:vAlign w:val="center"/>
          </w:tcPr>
          <w:p w:rsidR="00E4164B" w:rsidRDefault="00CB6303">
            <w:pPr>
              <w:spacing w:line="300" w:lineRule="exact"/>
              <w:jc w:val="center"/>
              <w:rPr>
                <w:rFonts w:eastAsia="仿宋" w:cs="仿宋"/>
                <w:sz w:val="24"/>
              </w:rPr>
            </w:pPr>
            <w:proofErr w:type="gramStart"/>
            <w:r>
              <w:rPr>
                <w:rFonts w:eastAsia="仿宋" w:cs="仿宋" w:hint="eastAsia"/>
                <w:sz w:val="24"/>
              </w:rPr>
              <w:t>个</w:t>
            </w:r>
            <w:proofErr w:type="gramEnd"/>
          </w:p>
        </w:tc>
        <w:tc>
          <w:tcPr>
            <w:tcW w:w="1560" w:type="dxa"/>
            <w:vAlign w:val="center"/>
          </w:tcPr>
          <w:p w:rsidR="00E4164B" w:rsidRDefault="00CB6303">
            <w:pPr>
              <w:jc w:val="center"/>
              <w:rPr>
                <w:rFonts w:eastAsia="仿宋" w:cs="仿宋"/>
                <w:sz w:val="24"/>
              </w:rPr>
            </w:pPr>
            <w:r>
              <w:rPr>
                <w:rFonts w:eastAsia="仿宋" w:cs="仿宋" w:hint="eastAsia"/>
                <w:sz w:val="24"/>
              </w:rPr>
              <w:t>4</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14</w:t>
            </w:r>
          </w:p>
        </w:tc>
        <w:tc>
          <w:tcPr>
            <w:tcW w:w="3828" w:type="dxa"/>
            <w:vAlign w:val="center"/>
          </w:tcPr>
          <w:p w:rsidR="00E4164B" w:rsidRDefault="00CB6303">
            <w:pPr>
              <w:spacing w:line="300" w:lineRule="exact"/>
              <w:jc w:val="center"/>
              <w:rPr>
                <w:rFonts w:eastAsia="仿宋" w:cs="仿宋"/>
                <w:sz w:val="24"/>
              </w:rPr>
            </w:pPr>
            <w:r>
              <w:rPr>
                <w:rFonts w:eastAsia="仿宋" w:cs="仿宋" w:hint="eastAsia"/>
                <w:sz w:val="24"/>
              </w:rPr>
              <w:t>白纸</w:t>
            </w:r>
          </w:p>
        </w:tc>
        <w:tc>
          <w:tcPr>
            <w:tcW w:w="1366" w:type="dxa"/>
            <w:vAlign w:val="center"/>
          </w:tcPr>
          <w:p w:rsidR="00E4164B" w:rsidRDefault="00CB6303">
            <w:pPr>
              <w:spacing w:line="300" w:lineRule="exact"/>
              <w:jc w:val="center"/>
              <w:rPr>
                <w:rFonts w:eastAsia="仿宋" w:cs="仿宋"/>
                <w:sz w:val="24"/>
              </w:rPr>
            </w:pPr>
            <w:r>
              <w:rPr>
                <w:rFonts w:eastAsia="仿宋" w:cs="仿宋" w:hint="eastAsia"/>
                <w:sz w:val="24"/>
              </w:rPr>
              <w:t>A4</w:t>
            </w:r>
          </w:p>
        </w:tc>
        <w:tc>
          <w:tcPr>
            <w:tcW w:w="1575" w:type="dxa"/>
            <w:vAlign w:val="center"/>
          </w:tcPr>
          <w:p w:rsidR="00E4164B" w:rsidRDefault="00CB6303">
            <w:pPr>
              <w:spacing w:line="300" w:lineRule="exact"/>
              <w:jc w:val="center"/>
              <w:rPr>
                <w:rFonts w:eastAsia="仿宋" w:cs="仿宋"/>
                <w:sz w:val="24"/>
              </w:rPr>
            </w:pPr>
            <w:r>
              <w:rPr>
                <w:rFonts w:eastAsia="仿宋" w:cs="仿宋" w:hint="eastAsia"/>
                <w:sz w:val="24"/>
              </w:rPr>
              <w:t>包</w:t>
            </w:r>
          </w:p>
        </w:tc>
        <w:tc>
          <w:tcPr>
            <w:tcW w:w="1560" w:type="dxa"/>
            <w:vAlign w:val="center"/>
          </w:tcPr>
          <w:p w:rsidR="00E4164B" w:rsidRDefault="00CB6303">
            <w:pPr>
              <w:jc w:val="center"/>
              <w:rPr>
                <w:rFonts w:eastAsia="仿宋" w:cs="仿宋"/>
                <w:sz w:val="24"/>
              </w:rPr>
            </w:pPr>
            <w:r>
              <w:rPr>
                <w:rFonts w:eastAsia="仿宋" w:cs="仿宋" w:hint="eastAsia"/>
                <w:sz w:val="24"/>
              </w:rPr>
              <w:t>3</w:t>
            </w:r>
          </w:p>
        </w:tc>
      </w:tr>
      <w:tr w:rsidR="00E4164B">
        <w:trPr>
          <w:trHeight w:val="397"/>
          <w:jc w:val="center"/>
        </w:trPr>
        <w:tc>
          <w:tcPr>
            <w:tcW w:w="971" w:type="dxa"/>
            <w:vAlign w:val="center"/>
          </w:tcPr>
          <w:p w:rsidR="00E4164B" w:rsidRDefault="00CB6303">
            <w:pPr>
              <w:jc w:val="center"/>
              <w:textAlignment w:val="baseline"/>
              <w:rPr>
                <w:rFonts w:eastAsia="仿宋" w:cs="仿宋"/>
                <w:sz w:val="24"/>
              </w:rPr>
            </w:pPr>
            <w:r>
              <w:rPr>
                <w:rFonts w:eastAsia="仿宋" w:cs="仿宋" w:hint="eastAsia"/>
                <w:sz w:val="24"/>
              </w:rPr>
              <w:t>15</w:t>
            </w:r>
          </w:p>
        </w:tc>
        <w:tc>
          <w:tcPr>
            <w:tcW w:w="3828" w:type="dxa"/>
            <w:vAlign w:val="center"/>
          </w:tcPr>
          <w:p w:rsidR="00E4164B" w:rsidRDefault="00CB6303">
            <w:pPr>
              <w:spacing w:line="300" w:lineRule="exact"/>
              <w:jc w:val="center"/>
              <w:rPr>
                <w:rFonts w:eastAsia="仿宋" w:cs="仿宋"/>
                <w:sz w:val="24"/>
              </w:rPr>
            </w:pPr>
            <w:r>
              <w:rPr>
                <w:rFonts w:eastAsia="仿宋" w:cs="仿宋" w:hint="eastAsia"/>
                <w:sz w:val="24"/>
              </w:rPr>
              <w:t>对讲机</w:t>
            </w:r>
          </w:p>
        </w:tc>
        <w:tc>
          <w:tcPr>
            <w:tcW w:w="1366" w:type="dxa"/>
            <w:vAlign w:val="center"/>
          </w:tcPr>
          <w:p w:rsidR="00E4164B" w:rsidRDefault="00E4164B">
            <w:pPr>
              <w:spacing w:line="300" w:lineRule="exact"/>
              <w:jc w:val="center"/>
              <w:rPr>
                <w:rFonts w:eastAsia="仿宋" w:cs="仿宋"/>
                <w:sz w:val="24"/>
              </w:rPr>
            </w:pPr>
          </w:p>
        </w:tc>
        <w:tc>
          <w:tcPr>
            <w:tcW w:w="1575" w:type="dxa"/>
            <w:vAlign w:val="center"/>
          </w:tcPr>
          <w:p w:rsidR="00E4164B" w:rsidRDefault="00CB6303">
            <w:pPr>
              <w:spacing w:line="300" w:lineRule="exact"/>
              <w:jc w:val="center"/>
              <w:rPr>
                <w:rFonts w:eastAsia="仿宋" w:cs="仿宋"/>
                <w:sz w:val="24"/>
              </w:rPr>
            </w:pPr>
            <w:r>
              <w:rPr>
                <w:rFonts w:eastAsia="仿宋" w:cs="仿宋" w:hint="eastAsia"/>
                <w:sz w:val="24"/>
              </w:rPr>
              <w:t>部</w:t>
            </w:r>
          </w:p>
        </w:tc>
        <w:tc>
          <w:tcPr>
            <w:tcW w:w="1560" w:type="dxa"/>
            <w:vAlign w:val="center"/>
          </w:tcPr>
          <w:p w:rsidR="00E4164B" w:rsidRDefault="00CB6303">
            <w:pPr>
              <w:jc w:val="center"/>
              <w:rPr>
                <w:rFonts w:eastAsia="仿宋" w:cs="仿宋"/>
                <w:sz w:val="24"/>
              </w:rPr>
            </w:pPr>
            <w:r>
              <w:rPr>
                <w:rFonts w:eastAsia="仿宋" w:cs="仿宋" w:hint="eastAsia"/>
                <w:sz w:val="24"/>
              </w:rPr>
              <w:t>8</w:t>
            </w:r>
          </w:p>
        </w:tc>
      </w:tr>
    </w:tbl>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（四）选手自选设备设施清单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33"/>
        <w:gridCol w:w="2243"/>
        <w:gridCol w:w="3017"/>
        <w:gridCol w:w="1070"/>
        <w:gridCol w:w="1308"/>
      </w:tblGrid>
      <w:tr w:rsidR="00E4164B">
        <w:trPr>
          <w:trHeight w:val="397"/>
          <w:tblHeader/>
          <w:jc w:val="center"/>
        </w:trPr>
        <w:tc>
          <w:tcPr>
            <w:tcW w:w="1633"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序号</w:t>
            </w:r>
          </w:p>
        </w:tc>
        <w:tc>
          <w:tcPr>
            <w:tcW w:w="2243"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设备名称</w:t>
            </w:r>
          </w:p>
        </w:tc>
        <w:tc>
          <w:tcPr>
            <w:tcW w:w="3017"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型号</w:t>
            </w:r>
          </w:p>
        </w:tc>
        <w:tc>
          <w:tcPr>
            <w:tcW w:w="1070"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单位</w:t>
            </w:r>
          </w:p>
        </w:tc>
        <w:tc>
          <w:tcPr>
            <w:tcW w:w="1308"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可选项</w:t>
            </w:r>
          </w:p>
        </w:tc>
      </w:tr>
      <w:tr w:rsidR="00E4164B">
        <w:trPr>
          <w:trHeight w:val="397"/>
          <w:jc w:val="center"/>
        </w:trPr>
        <w:tc>
          <w:tcPr>
            <w:tcW w:w="1633"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1</w:t>
            </w:r>
          </w:p>
        </w:tc>
        <w:tc>
          <w:tcPr>
            <w:tcW w:w="2243"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笔</w:t>
            </w:r>
          </w:p>
        </w:tc>
        <w:tc>
          <w:tcPr>
            <w:tcW w:w="3017"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黑色签字笔</w:t>
            </w:r>
          </w:p>
        </w:tc>
        <w:tc>
          <w:tcPr>
            <w:tcW w:w="1070"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支</w:t>
            </w:r>
          </w:p>
        </w:tc>
        <w:tc>
          <w:tcPr>
            <w:tcW w:w="1308"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1</w:t>
            </w:r>
          </w:p>
        </w:tc>
      </w:tr>
      <w:tr w:rsidR="00E4164B">
        <w:trPr>
          <w:trHeight w:val="397"/>
          <w:jc w:val="center"/>
        </w:trPr>
        <w:tc>
          <w:tcPr>
            <w:tcW w:w="1633"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2</w:t>
            </w:r>
          </w:p>
        </w:tc>
        <w:tc>
          <w:tcPr>
            <w:tcW w:w="2243"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口罩</w:t>
            </w:r>
          </w:p>
        </w:tc>
        <w:tc>
          <w:tcPr>
            <w:tcW w:w="3017" w:type="dxa"/>
          </w:tcPr>
          <w:p w:rsidR="00E4164B" w:rsidRDefault="00E4164B">
            <w:pPr>
              <w:spacing w:line="360" w:lineRule="auto"/>
              <w:contextualSpacing/>
              <w:jc w:val="center"/>
              <w:textAlignment w:val="baseline"/>
              <w:rPr>
                <w:rFonts w:eastAsia="仿宋" w:cs="仿宋"/>
                <w:sz w:val="24"/>
              </w:rPr>
            </w:pPr>
          </w:p>
        </w:tc>
        <w:tc>
          <w:tcPr>
            <w:tcW w:w="1070" w:type="dxa"/>
          </w:tcPr>
          <w:p w:rsidR="00E4164B" w:rsidRDefault="00CB6303">
            <w:pPr>
              <w:spacing w:line="360" w:lineRule="auto"/>
              <w:contextualSpacing/>
              <w:jc w:val="center"/>
              <w:textAlignment w:val="baseline"/>
              <w:rPr>
                <w:rFonts w:eastAsia="仿宋" w:cs="仿宋"/>
                <w:sz w:val="24"/>
              </w:rPr>
            </w:pPr>
            <w:proofErr w:type="gramStart"/>
            <w:r>
              <w:rPr>
                <w:rFonts w:eastAsia="仿宋" w:cs="仿宋" w:hint="eastAsia"/>
                <w:sz w:val="24"/>
              </w:rPr>
              <w:t>个</w:t>
            </w:r>
            <w:proofErr w:type="gramEnd"/>
          </w:p>
        </w:tc>
        <w:tc>
          <w:tcPr>
            <w:tcW w:w="1308"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3</w:t>
            </w:r>
          </w:p>
        </w:tc>
      </w:tr>
    </w:tbl>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（五）选手禁带设备材料清单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09"/>
        <w:gridCol w:w="4305"/>
        <w:gridCol w:w="3402"/>
      </w:tblGrid>
      <w:tr w:rsidR="00E4164B">
        <w:trPr>
          <w:trHeight w:val="90"/>
          <w:tblHeader/>
          <w:jc w:val="center"/>
        </w:trPr>
        <w:tc>
          <w:tcPr>
            <w:tcW w:w="1509"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序号</w:t>
            </w:r>
          </w:p>
        </w:tc>
        <w:tc>
          <w:tcPr>
            <w:tcW w:w="4305"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项目</w:t>
            </w:r>
          </w:p>
        </w:tc>
        <w:tc>
          <w:tcPr>
            <w:tcW w:w="3402"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举例</w:t>
            </w:r>
          </w:p>
        </w:tc>
      </w:tr>
      <w:tr w:rsidR="00E4164B">
        <w:trPr>
          <w:trHeight w:val="397"/>
          <w:jc w:val="center"/>
        </w:trPr>
        <w:tc>
          <w:tcPr>
            <w:tcW w:w="1509"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1</w:t>
            </w:r>
          </w:p>
        </w:tc>
        <w:tc>
          <w:tcPr>
            <w:tcW w:w="4305" w:type="dxa"/>
            <w:vMerge w:val="restart"/>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带有摄录功能的电子产品</w:t>
            </w:r>
          </w:p>
        </w:tc>
        <w:tc>
          <w:tcPr>
            <w:tcW w:w="3402"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手提电脑</w:t>
            </w:r>
          </w:p>
        </w:tc>
      </w:tr>
      <w:tr w:rsidR="00E4164B">
        <w:trPr>
          <w:trHeight w:val="397"/>
          <w:jc w:val="center"/>
        </w:trPr>
        <w:tc>
          <w:tcPr>
            <w:tcW w:w="1509"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2</w:t>
            </w:r>
          </w:p>
        </w:tc>
        <w:tc>
          <w:tcPr>
            <w:tcW w:w="4305" w:type="dxa"/>
            <w:vMerge/>
          </w:tcPr>
          <w:p w:rsidR="00E4164B" w:rsidRDefault="00E4164B">
            <w:pPr>
              <w:spacing w:line="360" w:lineRule="auto"/>
              <w:contextualSpacing/>
              <w:jc w:val="center"/>
              <w:textAlignment w:val="baseline"/>
              <w:rPr>
                <w:rFonts w:eastAsia="仿宋" w:cs="仿宋"/>
                <w:sz w:val="24"/>
              </w:rPr>
            </w:pPr>
          </w:p>
        </w:tc>
        <w:tc>
          <w:tcPr>
            <w:tcW w:w="3402"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手机</w:t>
            </w:r>
          </w:p>
        </w:tc>
      </w:tr>
      <w:tr w:rsidR="00E4164B">
        <w:trPr>
          <w:trHeight w:val="397"/>
          <w:jc w:val="center"/>
        </w:trPr>
        <w:tc>
          <w:tcPr>
            <w:tcW w:w="1509"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3</w:t>
            </w:r>
          </w:p>
        </w:tc>
        <w:tc>
          <w:tcPr>
            <w:tcW w:w="4305" w:type="dxa"/>
            <w:vMerge/>
          </w:tcPr>
          <w:p w:rsidR="00E4164B" w:rsidRDefault="00E4164B">
            <w:pPr>
              <w:spacing w:line="360" w:lineRule="auto"/>
              <w:contextualSpacing/>
              <w:jc w:val="center"/>
              <w:textAlignment w:val="baseline"/>
              <w:rPr>
                <w:rFonts w:eastAsia="仿宋" w:cs="仿宋"/>
                <w:sz w:val="24"/>
              </w:rPr>
            </w:pPr>
          </w:p>
        </w:tc>
        <w:tc>
          <w:tcPr>
            <w:tcW w:w="3402" w:type="dxa"/>
          </w:tcPr>
          <w:p w:rsidR="00E4164B" w:rsidRDefault="00CB6303">
            <w:pPr>
              <w:widowControl/>
              <w:spacing w:beforeAutospacing="1" w:afterAutospacing="1" w:line="360" w:lineRule="auto"/>
              <w:contextualSpacing/>
              <w:jc w:val="center"/>
              <w:textAlignment w:val="baseline"/>
              <w:rPr>
                <w:rFonts w:eastAsia="仿宋" w:cs="仿宋"/>
                <w:sz w:val="24"/>
              </w:rPr>
            </w:pPr>
            <w:r>
              <w:rPr>
                <w:rFonts w:eastAsia="仿宋" w:cs="仿宋" w:hint="eastAsia"/>
                <w:sz w:val="24"/>
              </w:rPr>
              <w:t>智能手表</w:t>
            </w:r>
          </w:p>
        </w:tc>
      </w:tr>
      <w:tr w:rsidR="00E4164B">
        <w:trPr>
          <w:trHeight w:val="397"/>
          <w:jc w:val="center"/>
        </w:trPr>
        <w:tc>
          <w:tcPr>
            <w:tcW w:w="1509"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4</w:t>
            </w:r>
          </w:p>
        </w:tc>
        <w:tc>
          <w:tcPr>
            <w:tcW w:w="4305" w:type="dxa"/>
            <w:vMerge w:val="restart"/>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教材教辅</w:t>
            </w:r>
          </w:p>
        </w:tc>
        <w:tc>
          <w:tcPr>
            <w:tcW w:w="3402"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家政服务员相关教材</w:t>
            </w:r>
          </w:p>
        </w:tc>
      </w:tr>
      <w:tr w:rsidR="00E4164B">
        <w:trPr>
          <w:trHeight w:val="397"/>
          <w:jc w:val="center"/>
        </w:trPr>
        <w:tc>
          <w:tcPr>
            <w:tcW w:w="1509"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5</w:t>
            </w:r>
          </w:p>
        </w:tc>
        <w:tc>
          <w:tcPr>
            <w:tcW w:w="4305" w:type="dxa"/>
            <w:vMerge/>
          </w:tcPr>
          <w:p w:rsidR="00E4164B" w:rsidRDefault="00E4164B">
            <w:pPr>
              <w:spacing w:line="360" w:lineRule="auto"/>
              <w:contextualSpacing/>
              <w:jc w:val="center"/>
              <w:textAlignment w:val="baseline"/>
              <w:rPr>
                <w:rFonts w:eastAsia="仿宋" w:cs="仿宋"/>
                <w:sz w:val="24"/>
              </w:rPr>
            </w:pPr>
          </w:p>
        </w:tc>
        <w:tc>
          <w:tcPr>
            <w:tcW w:w="3402" w:type="dxa"/>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家政服务员相关复习资料</w:t>
            </w:r>
          </w:p>
        </w:tc>
      </w:tr>
      <w:tr w:rsidR="00E4164B">
        <w:trPr>
          <w:trHeight w:val="397"/>
          <w:jc w:val="center"/>
        </w:trPr>
        <w:tc>
          <w:tcPr>
            <w:tcW w:w="1509" w:type="dxa"/>
            <w:vAlign w:val="center"/>
          </w:tcPr>
          <w:p w:rsidR="00E4164B" w:rsidRDefault="00CB6303">
            <w:pPr>
              <w:spacing w:line="360" w:lineRule="auto"/>
              <w:contextualSpacing/>
              <w:jc w:val="center"/>
              <w:textAlignment w:val="baseline"/>
              <w:rPr>
                <w:rFonts w:eastAsia="仿宋" w:cs="仿宋"/>
                <w:sz w:val="24"/>
              </w:rPr>
            </w:pPr>
            <w:r>
              <w:rPr>
                <w:rFonts w:eastAsia="仿宋" w:cs="仿宋" w:hint="eastAsia"/>
                <w:sz w:val="24"/>
              </w:rPr>
              <w:t>6</w:t>
            </w:r>
          </w:p>
        </w:tc>
        <w:tc>
          <w:tcPr>
            <w:tcW w:w="7707" w:type="dxa"/>
            <w:gridSpan w:val="2"/>
          </w:tcPr>
          <w:p w:rsidR="00E4164B" w:rsidRDefault="00CB6303">
            <w:pPr>
              <w:spacing w:line="360" w:lineRule="auto"/>
              <w:contextualSpacing/>
              <w:jc w:val="left"/>
              <w:textAlignment w:val="baseline"/>
              <w:rPr>
                <w:rFonts w:eastAsia="仿宋" w:cs="仿宋"/>
                <w:sz w:val="24"/>
              </w:rPr>
            </w:pPr>
            <w:r>
              <w:rPr>
                <w:rStyle w:val="NormalCharacter"/>
                <w:rFonts w:eastAsia="仿宋" w:cs="仿宋" w:hint="eastAsia"/>
                <w:kern w:val="0"/>
                <w:sz w:val="24"/>
              </w:rPr>
              <w:t>除允许选手自带的设备设施及物品外，带有摄录功能的电子产品、教材教辅及其他物品禁止选手带入赛场。</w:t>
            </w:r>
          </w:p>
        </w:tc>
      </w:tr>
    </w:tbl>
    <w:p w:rsidR="00E4164B" w:rsidRDefault="00CB6303">
      <w:pPr>
        <w:spacing w:line="560" w:lineRule="exact"/>
        <w:contextualSpacing/>
        <w:rPr>
          <w:rFonts w:eastAsia="仿宋" w:cs="仿宋"/>
          <w:b/>
          <w:sz w:val="32"/>
          <w:szCs w:val="32"/>
        </w:rPr>
      </w:pPr>
      <w:r>
        <w:rPr>
          <w:rFonts w:eastAsia="仿宋" w:cs="仿宋" w:hint="eastAsia"/>
          <w:b/>
          <w:sz w:val="32"/>
          <w:szCs w:val="32"/>
        </w:rPr>
        <w:t>六、</w:t>
      </w:r>
      <w:r>
        <w:rPr>
          <w:rFonts w:eastAsia="仿宋" w:cs="仿宋" w:hint="eastAsia"/>
          <w:b/>
          <w:sz w:val="32"/>
          <w:szCs w:val="32"/>
        </w:rPr>
        <w:t>竞赛参考用书</w:t>
      </w:r>
    </w:p>
    <w:p w:rsidR="00E4164B" w:rsidRDefault="00CB6303">
      <w:pPr>
        <w:spacing w:line="560" w:lineRule="exact"/>
        <w:ind w:firstLineChars="200" w:firstLine="640"/>
        <w:contextualSpacing/>
        <w:textAlignment w:val="baseline"/>
        <w:rPr>
          <w:rFonts w:eastAsia="仿宋" w:cs="仿宋"/>
          <w:bCs/>
          <w:sz w:val="32"/>
          <w:szCs w:val="32"/>
        </w:rPr>
      </w:pPr>
      <w:r>
        <w:rPr>
          <w:rFonts w:eastAsia="仿宋" w:cs="仿宋" w:hint="eastAsia"/>
          <w:bCs/>
          <w:sz w:val="32"/>
          <w:szCs w:val="32"/>
        </w:rPr>
        <w:t xml:space="preserve">1. </w:t>
      </w:r>
      <w:r>
        <w:rPr>
          <w:rFonts w:eastAsia="仿宋" w:cs="仿宋" w:hint="eastAsia"/>
          <w:bCs/>
          <w:sz w:val="32"/>
          <w:szCs w:val="32"/>
        </w:rPr>
        <w:t>国家职业资格培训教程、用于国家职业技能鉴定：《家政服务员》（基础知识、五级、四级、三级），中国劳动社会保障出版社</w:t>
      </w:r>
    </w:p>
    <w:p w:rsidR="00E4164B" w:rsidRDefault="00CB6303">
      <w:pPr>
        <w:spacing w:line="560" w:lineRule="exact"/>
        <w:contextualSpacing/>
        <w:rPr>
          <w:rFonts w:eastAsia="仿宋" w:cs="仿宋"/>
          <w:b/>
          <w:sz w:val="32"/>
          <w:szCs w:val="32"/>
        </w:rPr>
      </w:pPr>
      <w:r>
        <w:rPr>
          <w:rFonts w:eastAsia="仿宋" w:cs="仿宋" w:hint="eastAsia"/>
          <w:b/>
          <w:sz w:val="32"/>
          <w:szCs w:val="32"/>
        </w:rPr>
        <w:t>七、竞赛规则</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（一）参赛队须知</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1.</w:t>
      </w:r>
      <w:r>
        <w:rPr>
          <w:rFonts w:eastAsia="仿宋" w:cs="仿宋" w:hint="eastAsia"/>
          <w:bCs/>
          <w:kern w:val="0"/>
          <w:sz w:val="32"/>
          <w:szCs w:val="32"/>
        </w:rPr>
        <w:t>各</w:t>
      </w:r>
      <w:proofErr w:type="gramStart"/>
      <w:r>
        <w:rPr>
          <w:rFonts w:eastAsia="仿宋" w:cs="仿宋" w:hint="eastAsia"/>
          <w:bCs/>
          <w:kern w:val="0"/>
          <w:sz w:val="32"/>
          <w:szCs w:val="32"/>
        </w:rPr>
        <w:t>参赛队须在</w:t>
      </w:r>
      <w:proofErr w:type="gramEnd"/>
      <w:r>
        <w:rPr>
          <w:rFonts w:eastAsia="仿宋" w:cs="仿宋" w:hint="eastAsia"/>
          <w:bCs/>
          <w:kern w:val="0"/>
          <w:sz w:val="32"/>
          <w:szCs w:val="32"/>
        </w:rPr>
        <w:t>领队带领下按时到达组委会指定地点报到。领取相</w:t>
      </w:r>
      <w:r>
        <w:rPr>
          <w:rFonts w:eastAsia="仿宋" w:cs="仿宋" w:hint="eastAsia"/>
          <w:bCs/>
          <w:kern w:val="0"/>
          <w:sz w:val="32"/>
          <w:szCs w:val="32"/>
        </w:rPr>
        <w:lastRenderedPageBreak/>
        <w:t>关证件及资料，做好赛前准备工作。</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2.</w:t>
      </w:r>
      <w:r>
        <w:rPr>
          <w:rFonts w:eastAsia="仿宋" w:cs="仿宋" w:hint="eastAsia"/>
          <w:bCs/>
          <w:kern w:val="0"/>
          <w:sz w:val="32"/>
          <w:szCs w:val="32"/>
        </w:rPr>
        <w:t>各参赛队领队负责组织参赛队成员，按照大赛组委会</w:t>
      </w:r>
      <w:proofErr w:type="gramStart"/>
      <w:r>
        <w:rPr>
          <w:rFonts w:eastAsia="仿宋" w:cs="仿宋" w:hint="eastAsia"/>
          <w:bCs/>
          <w:kern w:val="0"/>
          <w:sz w:val="32"/>
          <w:szCs w:val="32"/>
        </w:rPr>
        <w:t>规则文明</w:t>
      </w:r>
      <w:proofErr w:type="gramEnd"/>
      <w:r>
        <w:rPr>
          <w:rFonts w:eastAsia="仿宋" w:cs="仿宋" w:hint="eastAsia"/>
          <w:bCs/>
          <w:kern w:val="0"/>
          <w:sz w:val="32"/>
          <w:szCs w:val="32"/>
        </w:rPr>
        <w:t>参赛，自觉维护竞赛纪律和秩序，贯彻执行组委会各项规定，树立良好的赛风，确保大赛顺利进行。</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（二）参赛选手须知</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 xml:space="preserve">1. </w:t>
      </w:r>
      <w:r>
        <w:rPr>
          <w:rFonts w:eastAsia="仿宋" w:cs="仿宋" w:hint="eastAsia"/>
          <w:bCs/>
          <w:kern w:val="0"/>
          <w:sz w:val="32"/>
          <w:szCs w:val="32"/>
        </w:rPr>
        <w:t>参赛选手必须持本人有效身份证（居住证或社会保障卡）并携（佩）</w:t>
      </w:r>
      <w:proofErr w:type="gramStart"/>
      <w:r>
        <w:rPr>
          <w:rFonts w:eastAsia="仿宋" w:cs="仿宋" w:hint="eastAsia"/>
          <w:bCs/>
          <w:kern w:val="0"/>
          <w:sz w:val="32"/>
          <w:szCs w:val="32"/>
        </w:rPr>
        <w:t>戴大赛</w:t>
      </w:r>
      <w:proofErr w:type="gramEnd"/>
      <w:r>
        <w:rPr>
          <w:rFonts w:eastAsia="仿宋" w:cs="仿宋" w:hint="eastAsia"/>
          <w:bCs/>
          <w:kern w:val="0"/>
          <w:sz w:val="32"/>
          <w:szCs w:val="32"/>
        </w:rPr>
        <w:t>组委会签发的参赛</w:t>
      </w:r>
      <w:proofErr w:type="gramStart"/>
      <w:r>
        <w:rPr>
          <w:rFonts w:eastAsia="仿宋" w:cs="仿宋" w:hint="eastAsia"/>
          <w:bCs/>
          <w:kern w:val="0"/>
          <w:sz w:val="32"/>
          <w:szCs w:val="32"/>
        </w:rPr>
        <w:t>证参加</w:t>
      </w:r>
      <w:proofErr w:type="gramEnd"/>
      <w:r>
        <w:rPr>
          <w:rFonts w:eastAsia="仿宋" w:cs="仿宋" w:hint="eastAsia"/>
          <w:bCs/>
          <w:kern w:val="0"/>
          <w:sz w:val="32"/>
          <w:szCs w:val="32"/>
        </w:rPr>
        <w:t>比赛。</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2.</w:t>
      </w:r>
      <w:r>
        <w:rPr>
          <w:rFonts w:eastAsia="仿宋" w:cs="仿宋" w:hint="eastAsia"/>
          <w:bCs/>
          <w:kern w:val="0"/>
          <w:sz w:val="32"/>
          <w:szCs w:val="32"/>
        </w:rPr>
        <w:t>参赛选手须穿戴组委会发放工作服统一着装。</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3.</w:t>
      </w:r>
      <w:r>
        <w:rPr>
          <w:rFonts w:eastAsia="仿宋" w:cs="仿宋" w:hint="eastAsia"/>
          <w:bCs/>
          <w:kern w:val="0"/>
          <w:sz w:val="32"/>
          <w:szCs w:val="32"/>
        </w:rPr>
        <w:t>参赛选手须提前</w:t>
      </w:r>
      <w:r>
        <w:rPr>
          <w:rFonts w:eastAsia="仿宋" w:cs="仿宋" w:hint="eastAsia"/>
          <w:bCs/>
          <w:kern w:val="0"/>
          <w:sz w:val="32"/>
          <w:szCs w:val="32"/>
        </w:rPr>
        <w:t>30</w:t>
      </w:r>
      <w:r>
        <w:rPr>
          <w:rFonts w:eastAsia="仿宋" w:cs="仿宋" w:hint="eastAsia"/>
          <w:bCs/>
          <w:kern w:val="0"/>
          <w:sz w:val="32"/>
          <w:szCs w:val="32"/>
        </w:rPr>
        <w:t>分钟到达检录处参加检录，</w:t>
      </w:r>
      <w:r w:rsidR="00001C50">
        <w:rPr>
          <w:rFonts w:eastAsia="仿宋" w:cs="仿宋" w:hint="eastAsia"/>
          <w:bCs/>
          <w:kern w:val="0"/>
          <w:sz w:val="32"/>
          <w:szCs w:val="32"/>
        </w:rPr>
        <w:t>填写《</w:t>
      </w:r>
      <w:r w:rsidR="00001C50" w:rsidRPr="00001C50">
        <w:rPr>
          <w:rFonts w:eastAsia="仿宋" w:cs="仿宋" w:hint="eastAsia"/>
          <w:bCs/>
          <w:kern w:val="0"/>
          <w:sz w:val="32"/>
          <w:szCs w:val="32"/>
        </w:rPr>
        <w:t>参赛选手安全、健康承诺书</w:t>
      </w:r>
      <w:r w:rsidR="00001C50">
        <w:rPr>
          <w:rFonts w:eastAsia="仿宋" w:cs="仿宋" w:hint="eastAsia"/>
          <w:bCs/>
          <w:kern w:val="0"/>
          <w:sz w:val="32"/>
          <w:szCs w:val="32"/>
        </w:rPr>
        <w:t>》（附件</w:t>
      </w:r>
      <w:r w:rsidR="00001C50">
        <w:rPr>
          <w:rFonts w:eastAsia="仿宋" w:cs="仿宋" w:hint="eastAsia"/>
          <w:bCs/>
          <w:kern w:val="0"/>
          <w:sz w:val="32"/>
          <w:szCs w:val="32"/>
        </w:rPr>
        <w:t>1</w:t>
      </w:r>
      <w:r w:rsidR="00001C50">
        <w:rPr>
          <w:rFonts w:eastAsia="仿宋" w:cs="仿宋" w:hint="eastAsia"/>
          <w:bCs/>
          <w:kern w:val="0"/>
          <w:sz w:val="32"/>
          <w:szCs w:val="32"/>
        </w:rPr>
        <w:t>）</w:t>
      </w:r>
      <w:r w:rsidR="002B38E5">
        <w:rPr>
          <w:rFonts w:eastAsia="仿宋" w:cs="仿宋" w:hint="eastAsia"/>
          <w:bCs/>
          <w:kern w:val="0"/>
          <w:sz w:val="32"/>
          <w:szCs w:val="32"/>
        </w:rPr>
        <w:t>，</w:t>
      </w:r>
      <w:r>
        <w:rPr>
          <w:rFonts w:eastAsia="仿宋" w:cs="仿宋" w:hint="eastAsia"/>
          <w:bCs/>
          <w:kern w:val="0"/>
          <w:sz w:val="32"/>
          <w:szCs w:val="32"/>
        </w:rPr>
        <w:t>并按照抽签号进入指定工位参加比赛；比赛开始</w:t>
      </w:r>
      <w:r>
        <w:rPr>
          <w:rFonts w:eastAsia="仿宋" w:cs="仿宋" w:hint="eastAsia"/>
          <w:bCs/>
          <w:kern w:val="0"/>
          <w:sz w:val="32"/>
          <w:szCs w:val="32"/>
        </w:rPr>
        <w:t>30</w:t>
      </w:r>
      <w:r>
        <w:rPr>
          <w:rFonts w:eastAsia="仿宋" w:cs="仿宋" w:hint="eastAsia"/>
          <w:bCs/>
          <w:kern w:val="0"/>
          <w:sz w:val="32"/>
          <w:szCs w:val="32"/>
        </w:rPr>
        <w:t>分钟后，参赛选手不得入场并按自动弃权处理。</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4.</w:t>
      </w:r>
      <w:r>
        <w:rPr>
          <w:rFonts w:eastAsia="仿宋" w:cs="仿宋" w:hint="eastAsia"/>
          <w:bCs/>
          <w:kern w:val="0"/>
          <w:sz w:val="32"/>
          <w:szCs w:val="32"/>
        </w:rPr>
        <w:t>比赛过程中，选手应严格遵守赛场纪律，服从裁判员及工作人员的管理。</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5.</w:t>
      </w:r>
      <w:r>
        <w:rPr>
          <w:rFonts w:eastAsia="仿宋" w:cs="仿宋" w:hint="eastAsia"/>
          <w:bCs/>
          <w:kern w:val="0"/>
          <w:sz w:val="32"/>
          <w:szCs w:val="32"/>
        </w:rPr>
        <w:t>参赛选手赛前应认真检查设备设施等用具，竞赛过程中如</w:t>
      </w:r>
      <w:proofErr w:type="gramStart"/>
      <w:r>
        <w:rPr>
          <w:rFonts w:eastAsia="仿宋" w:cs="仿宋" w:hint="eastAsia"/>
          <w:bCs/>
          <w:kern w:val="0"/>
          <w:sz w:val="32"/>
          <w:szCs w:val="32"/>
        </w:rPr>
        <w:t>遇设备</w:t>
      </w:r>
      <w:proofErr w:type="gramEnd"/>
      <w:r>
        <w:rPr>
          <w:rFonts w:eastAsia="仿宋" w:cs="仿宋" w:hint="eastAsia"/>
          <w:bCs/>
          <w:kern w:val="0"/>
          <w:sz w:val="32"/>
          <w:szCs w:val="32"/>
        </w:rPr>
        <w:t>异常，选手可向现场裁判提出，由现场裁判向裁判长汇报，并由现场技术保障人员及时修复。</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6.</w:t>
      </w:r>
      <w:r>
        <w:rPr>
          <w:rFonts w:eastAsia="仿宋" w:cs="仿宋" w:hint="eastAsia"/>
          <w:bCs/>
          <w:kern w:val="0"/>
          <w:sz w:val="32"/>
          <w:szCs w:val="32"/>
        </w:rPr>
        <w:t>选手在竞赛操作过程中须保持环境整洁，废弃物按垃圾分类要求倒入指定垃圾桶。</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7.</w:t>
      </w:r>
      <w:r>
        <w:rPr>
          <w:rFonts w:eastAsia="仿宋" w:cs="仿宋" w:hint="eastAsia"/>
          <w:bCs/>
          <w:kern w:val="0"/>
          <w:sz w:val="32"/>
          <w:szCs w:val="32"/>
        </w:rPr>
        <w:t>伤病处理。参赛选手在竞赛期间受伤或生病的，应由赛区组委会负责妥善处理，并告知其所</w:t>
      </w:r>
      <w:r>
        <w:rPr>
          <w:rFonts w:eastAsia="仿宋" w:cs="仿宋" w:hint="eastAsia"/>
          <w:bCs/>
          <w:kern w:val="0"/>
          <w:sz w:val="32"/>
          <w:szCs w:val="32"/>
        </w:rPr>
        <w:t>在参赛队领队。参赛选手处理伤病的时间计入其竞赛时间，无法继续参赛的，按已完成竞赛部分计算成绩。</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8.</w:t>
      </w:r>
      <w:r>
        <w:rPr>
          <w:rFonts w:eastAsia="仿宋" w:cs="仿宋" w:hint="eastAsia"/>
          <w:bCs/>
          <w:kern w:val="0"/>
          <w:sz w:val="32"/>
          <w:szCs w:val="32"/>
        </w:rPr>
        <w:t>选手在竞赛过程中不得擅自离开赛场，如有特殊情况，需经裁判同意后作特殊处理，但因此引起的休息、饮水或去洗手间等所消耗的时间计算在操作时间内。</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lastRenderedPageBreak/>
        <w:t>9.</w:t>
      </w:r>
      <w:r>
        <w:rPr>
          <w:rFonts w:eastAsia="仿宋" w:cs="仿宋" w:hint="eastAsia"/>
          <w:bCs/>
          <w:kern w:val="0"/>
          <w:sz w:val="32"/>
          <w:szCs w:val="32"/>
        </w:rPr>
        <w:t>参赛选手在竞赛过程中，禁止与其他人员沟通，如遇到问题，可举手向裁判员询问，否则取消比赛资格。</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10.</w:t>
      </w:r>
      <w:r>
        <w:rPr>
          <w:rFonts w:eastAsia="仿宋" w:cs="仿宋" w:hint="eastAsia"/>
          <w:bCs/>
          <w:kern w:val="0"/>
          <w:sz w:val="32"/>
          <w:szCs w:val="32"/>
        </w:rPr>
        <w:t>下一场将要参赛的选手不得出现在当前竞赛现场，不允许观摩当前竞赛选手的比赛。同时比赛完的选手离开赛场后不得在赛场周围高声谈论、逗留。</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11.</w:t>
      </w:r>
      <w:r>
        <w:rPr>
          <w:rFonts w:eastAsia="仿宋" w:cs="仿宋" w:hint="eastAsia"/>
          <w:bCs/>
          <w:kern w:val="0"/>
          <w:sz w:val="32"/>
          <w:szCs w:val="32"/>
        </w:rPr>
        <w:t>参赛选手对选拔赛过程安排或选拔</w:t>
      </w:r>
      <w:r>
        <w:rPr>
          <w:rFonts w:eastAsia="仿宋" w:cs="仿宋" w:hint="eastAsia"/>
          <w:bCs/>
          <w:kern w:val="0"/>
          <w:sz w:val="32"/>
          <w:szCs w:val="32"/>
        </w:rPr>
        <w:t>赛结果有异议时，可以通过领队向总裁判长、上级领导反映，不得扰乱赛场秩序。对于违反赛场纪律、扰乱赛场秩序者将视其情节予以处理，或直接取消参赛资格。</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（三）裁判员须知</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1.</w:t>
      </w:r>
      <w:r>
        <w:rPr>
          <w:rFonts w:eastAsia="仿宋" w:cs="仿宋" w:hint="eastAsia"/>
          <w:bCs/>
          <w:kern w:val="0"/>
          <w:sz w:val="32"/>
          <w:szCs w:val="32"/>
        </w:rPr>
        <w:t>裁判的具体工作由裁判长在裁判员培训会议上布置，裁判员在</w:t>
      </w:r>
      <w:proofErr w:type="gramStart"/>
      <w:r>
        <w:rPr>
          <w:rFonts w:eastAsia="仿宋" w:cs="仿宋" w:hint="eastAsia"/>
          <w:bCs/>
          <w:kern w:val="0"/>
          <w:sz w:val="32"/>
          <w:szCs w:val="32"/>
        </w:rPr>
        <w:t>执裁中必须</w:t>
      </w:r>
      <w:proofErr w:type="gramEnd"/>
      <w:r>
        <w:rPr>
          <w:rFonts w:eastAsia="仿宋" w:cs="仿宋" w:hint="eastAsia"/>
          <w:bCs/>
          <w:kern w:val="0"/>
          <w:sz w:val="32"/>
          <w:szCs w:val="32"/>
        </w:rPr>
        <w:t>服从裁判长和组委会的管理，遵守裁判的职业道德，文明执裁。</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2.</w:t>
      </w:r>
      <w:r>
        <w:rPr>
          <w:rFonts w:eastAsia="仿宋" w:cs="仿宋" w:hint="eastAsia"/>
          <w:bCs/>
          <w:kern w:val="0"/>
          <w:sz w:val="32"/>
          <w:szCs w:val="32"/>
        </w:rPr>
        <w:t>裁判员必须佩带裁判员胸卡，仪表整洁，举止文明，接受参赛人员的监督。</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3.</w:t>
      </w:r>
      <w:r>
        <w:rPr>
          <w:rFonts w:eastAsia="仿宋" w:cs="仿宋" w:hint="eastAsia"/>
          <w:bCs/>
          <w:kern w:val="0"/>
          <w:sz w:val="32"/>
          <w:szCs w:val="32"/>
        </w:rPr>
        <w:t>裁判员应坚守岗位，不迟到、不早退。无特殊情况不得在竞赛期间请假。</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4.</w:t>
      </w:r>
      <w:r>
        <w:rPr>
          <w:rFonts w:eastAsia="仿宋" w:cs="仿宋" w:hint="eastAsia"/>
          <w:bCs/>
          <w:kern w:val="0"/>
          <w:sz w:val="32"/>
          <w:szCs w:val="32"/>
        </w:rPr>
        <w:t>裁判员在执裁过程中必须遵守“公正、公平、公开”的竞赛原则，严格按照竞赛技术</w:t>
      </w:r>
      <w:r>
        <w:rPr>
          <w:rFonts w:eastAsia="仿宋" w:cs="仿宋" w:hint="eastAsia"/>
          <w:bCs/>
          <w:kern w:val="0"/>
          <w:sz w:val="32"/>
          <w:szCs w:val="32"/>
        </w:rPr>
        <w:t>规则和评分标准进行裁判。如出现不同意见，由裁判长召集裁判员共同研究解决。</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5.</w:t>
      </w:r>
      <w:r>
        <w:rPr>
          <w:rFonts w:eastAsia="仿宋" w:cs="仿宋" w:hint="eastAsia"/>
          <w:bCs/>
          <w:kern w:val="0"/>
          <w:sz w:val="32"/>
          <w:szCs w:val="32"/>
        </w:rPr>
        <w:t>裁判员应自觉遵守赛场纪律，在竞赛期间，不得使用手机及其他通讯设备。</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6.</w:t>
      </w:r>
      <w:r>
        <w:rPr>
          <w:rFonts w:eastAsia="仿宋" w:cs="仿宋" w:hint="eastAsia"/>
          <w:bCs/>
          <w:kern w:val="0"/>
          <w:sz w:val="32"/>
          <w:szCs w:val="32"/>
        </w:rPr>
        <w:t>在大赛组委会正式公布成绩和名次前，裁判员不得透露选手的成绩和排名情况。</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（四）工作人员须知</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1.</w:t>
      </w:r>
      <w:r>
        <w:rPr>
          <w:rFonts w:eastAsia="仿宋" w:cs="仿宋" w:hint="eastAsia"/>
          <w:bCs/>
          <w:kern w:val="0"/>
          <w:sz w:val="32"/>
          <w:szCs w:val="32"/>
        </w:rPr>
        <w:t>工作人员必须服从组委会的统一指挥，准时到岗，认真履行职责，</w:t>
      </w:r>
      <w:r>
        <w:rPr>
          <w:rFonts w:eastAsia="仿宋" w:cs="仿宋" w:hint="eastAsia"/>
          <w:bCs/>
          <w:kern w:val="0"/>
          <w:sz w:val="32"/>
          <w:szCs w:val="32"/>
        </w:rPr>
        <w:lastRenderedPageBreak/>
        <w:t>按照分工各负其责，坚守岗位，服从指挥，听从调度，确保比赛顺利进行。</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2.</w:t>
      </w:r>
      <w:r>
        <w:rPr>
          <w:rFonts w:eastAsia="仿宋" w:cs="仿宋" w:hint="eastAsia"/>
          <w:bCs/>
          <w:kern w:val="0"/>
          <w:sz w:val="32"/>
          <w:szCs w:val="32"/>
        </w:rPr>
        <w:t>工作人员应认真检查、核准证件，安排参赛人员进入不同的工作区域。同时，要安排好领队、教练的休息和餐饮。</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3.</w:t>
      </w:r>
      <w:r>
        <w:rPr>
          <w:rFonts w:eastAsia="仿宋" w:cs="仿宋" w:hint="eastAsia"/>
          <w:bCs/>
          <w:kern w:val="0"/>
          <w:sz w:val="32"/>
          <w:szCs w:val="32"/>
        </w:rPr>
        <w:t>在比赛过程中，工作人员不得随意</w:t>
      </w:r>
      <w:r>
        <w:rPr>
          <w:rFonts w:eastAsia="仿宋" w:cs="仿宋" w:hint="eastAsia"/>
          <w:bCs/>
          <w:kern w:val="0"/>
          <w:sz w:val="32"/>
          <w:szCs w:val="32"/>
        </w:rPr>
        <w:t>向外界透露与作品评选有关的信息。</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4.</w:t>
      </w:r>
      <w:r>
        <w:rPr>
          <w:rFonts w:eastAsia="仿宋" w:cs="仿宋" w:hint="eastAsia"/>
          <w:bCs/>
          <w:kern w:val="0"/>
          <w:sz w:val="32"/>
          <w:szCs w:val="32"/>
        </w:rPr>
        <w:t>如遇突发事件，应及时向组委会报告，同时做好疏导工作，避免重大事故发生，确保大赛圆满成功。</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5.</w:t>
      </w:r>
      <w:r>
        <w:rPr>
          <w:rFonts w:eastAsia="仿宋" w:cs="仿宋" w:hint="eastAsia"/>
          <w:bCs/>
          <w:kern w:val="0"/>
          <w:sz w:val="32"/>
          <w:szCs w:val="32"/>
        </w:rPr>
        <w:t>比赛期间统一佩戴工作证件。</w:t>
      </w:r>
    </w:p>
    <w:p w:rsidR="00E4164B" w:rsidRDefault="00CB6303">
      <w:pPr>
        <w:spacing w:line="560" w:lineRule="exact"/>
        <w:ind w:firstLineChars="100" w:firstLine="321"/>
        <w:contextualSpacing/>
        <w:rPr>
          <w:rFonts w:eastAsia="仿宋" w:cs="仿宋"/>
          <w:b/>
          <w:kern w:val="0"/>
          <w:sz w:val="32"/>
          <w:szCs w:val="32"/>
        </w:rPr>
      </w:pPr>
      <w:r>
        <w:rPr>
          <w:rFonts w:eastAsia="仿宋" w:cs="仿宋" w:hint="eastAsia"/>
          <w:b/>
          <w:kern w:val="0"/>
          <w:sz w:val="32"/>
          <w:szCs w:val="32"/>
        </w:rPr>
        <w:t>（五）媒体人员须知</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新闻媒体等进入赛场必须经过大赛组委会及裁判长允许，并且听从现场工作人员的安排和管理，不得影响竞赛进行及选手操作。</w:t>
      </w:r>
    </w:p>
    <w:p w:rsidR="00E4164B" w:rsidRDefault="00CB6303">
      <w:pPr>
        <w:pStyle w:val="a6"/>
        <w:spacing w:line="560" w:lineRule="exact"/>
        <w:contextualSpacing/>
        <w:rPr>
          <w:rFonts w:ascii="Times New Roman" w:eastAsia="仿宋" w:hAnsi="Times New Roman" w:cs="仿宋"/>
          <w:b/>
          <w:sz w:val="32"/>
          <w:szCs w:val="32"/>
        </w:rPr>
      </w:pPr>
      <w:r>
        <w:rPr>
          <w:rFonts w:ascii="Times New Roman" w:eastAsia="仿宋" w:hAnsi="Times New Roman" w:cs="仿宋" w:hint="eastAsia"/>
          <w:b/>
          <w:sz w:val="32"/>
          <w:szCs w:val="32"/>
        </w:rPr>
        <w:t>八、申诉与仲裁</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（一）参赛选手对不符合竞赛规定的设备、工具和备件，有失公正的检测、评判、奖励，以及对工作人员的违规行为等，均可提出申诉。</w:t>
      </w:r>
      <w:r>
        <w:rPr>
          <w:rFonts w:eastAsia="仿宋" w:cs="仿宋" w:hint="eastAsia"/>
          <w:bCs/>
          <w:kern w:val="0"/>
          <w:sz w:val="32"/>
          <w:szCs w:val="32"/>
        </w:rPr>
        <w:t xml:space="preserve"> </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（二）选手申诉均须在赛后</w:t>
      </w:r>
      <w:r>
        <w:rPr>
          <w:rFonts w:eastAsia="仿宋" w:cs="仿宋" w:hint="eastAsia"/>
          <w:bCs/>
          <w:kern w:val="0"/>
          <w:sz w:val="32"/>
          <w:szCs w:val="32"/>
        </w:rPr>
        <w:t>1</w:t>
      </w:r>
      <w:r>
        <w:rPr>
          <w:rFonts w:eastAsia="仿宋" w:cs="仿宋" w:hint="eastAsia"/>
          <w:bCs/>
          <w:kern w:val="0"/>
          <w:sz w:val="32"/>
          <w:szCs w:val="32"/>
        </w:rPr>
        <w:t>小时之内，由领队通过书面形式向</w:t>
      </w:r>
      <w:proofErr w:type="gramStart"/>
      <w:r>
        <w:rPr>
          <w:rFonts w:eastAsia="仿宋" w:cs="仿宋" w:hint="eastAsia"/>
          <w:bCs/>
          <w:kern w:val="0"/>
          <w:sz w:val="32"/>
          <w:szCs w:val="32"/>
        </w:rPr>
        <w:t>仲裁组</w:t>
      </w:r>
      <w:proofErr w:type="gramEnd"/>
      <w:r>
        <w:rPr>
          <w:rFonts w:eastAsia="仿宋" w:cs="仿宋" w:hint="eastAsia"/>
          <w:bCs/>
          <w:kern w:val="0"/>
          <w:sz w:val="32"/>
          <w:szCs w:val="32"/>
        </w:rPr>
        <w:t>提出。</w:t>
      </w:r>
      <w:proofErr w:type="gramStart"/>
      <w:r>
        <w:rPr>
          <w:rFonts w:eastAsia="仿宋" w:cs="仿宋" w:hint="eastAsia"/>
          <w:bCs/>
          <w:kern w:val="0"/>
          <w:sz w:val="32"/>
          <w:szCs w:val="32"/>
        </w:rPr>
        <w:t>仲裁组受理</w:t>
      </w:r>
      <w:proofErr w:type="gramEnd"/>
      <w:r>
        <w:rPr>
          <w:rFonts w:eastAsia="仿宋" w:cs="仿宋" w:hint="eastAsia"/>
          <w:bCs/>
          <w:kern w:val="0"/>
          <w:sz w:val="32"/>
          <w:szCs w:val="32"/>
        </w:rPr>
        <w:t>之后，处理意见通知领队或当事人。</w:t>
      </w:r>
      <w:r>
        <w:rPr>
          <w:rFonts w:eastAsia="仿宋" w:cs="仿宋" w:hint="eastAsia"/>
          <w:bCs/>
          <w:kern w:val="0"/>
          <w:sz w:val="32"/>
          <w:szCs w:val="32"/>
        </w:rPr>
        <w:t xml:space="preserve"> </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（三）</w:t>
      </w:r>
      <w:proofErr w:type="gramStart"/>
      <w:r>
        <w:rPr>
          <w:rFonts w:eastAsia="仿宋" w:cs="仿宋" w:hint="eastAsia"/>
          <w:bCs/>
          <w:kern w:val="0"/>
          <w:sz w:val="32"/>
          <w:szCs w:val="32"/>
        </w:rPr>
        <w:t>仲裁组</w:t>
      </w:r>
      <w:proofErr w:type="gramEnd"/>
      <w:r>
        <w:rPr>
          <w:rFonts w:eastAsia="仿宋" w:cs="仿宋" w:hint="eastAsia"/>
          <w:bCs/>
          <w:kern w:val="0"/>
          <w:sz w:val="32"/>
          <w:szCs w:val="32"/>
        </w:rPr>
        <w:t>的裁决为最终裁决，参赛选手不得因申诉或对处理意见不服而停止竞赛，否则按弃权处理。</w:t>
      </w:r>
    </w:p>
    <w:p w:rsidR="00E4164B" w:rsidRDefault="00CB6303">
      <w:pPr>
        <w:spacing w:line="560" w:lineRule="exact"/>
        <w:ind w:firstLineChars="200" w:firstLine="640"/>
        <w:contextualSpacing/>
        <w:rPr>
          <w:rFonts w:eastAsia="仿宋" w:cs="仿宋"/>
          <w:bCs/>
          <w:kern w:val="0"/>
          <w:sz w:val="32"/>
          <w:szCs w:val="32"/>
        </w:rPr>
      </w:pPr>
      <w:r>
        <w:rPr>
          <w:rFonts w:eastAsia="仿宋" w:cs="仿宋" w:hint="eastAsia"/>
          <w:bCs/>
          <w:kern w:val="0"/>
          <w:sz w:val="32"/>
          <w:szCs w:val="32"/>
        </w:rPr>
        <w:t>（四）</w:t>
      </w:r>
      <w:proofErr w:type="gramStart"/>
      <w:r>
        <w:rPr>
          <w:rFonts w:eastAsia="仿宋" w:cs="仿宋" w:hint="eastAsia"/>
          <w:bCs/>
          <w:kern w:val="0"/>
          <w:sz w:val="32"/>
          <w:szCs w:val="32"/>
        </w:rPr>
        <w:t>仲裁组</w:t>
      </w:r>
      <w:proofErr w:type="gramEnd"/>
      <w:r>
        <w:rPr>
          <w:rFonts w:eastAsia="仿宋" w:cs="仿宋" w:hint="eastAsia"/>
          <w:bCs/>
          <w:kern w:val="0"/>
          <w:sz w:val="32"/>
          <w:szCs w:val="32"/>
        </w:rPr>
        <w:t>成员由本次大赛组委会派员组成。</w:t>
      </w:r>
    </w:p>
    <w:p w:rsidR="00E4164B" w:rsidRDefault="00CB6303">
      <w:pPr>
        <w:pStyle w:val="a6"/>
        <w:spacing w:line="560" w:lineRule="exact"/>
        <w:contextualSpacing/>
        <w:rPr>
          <w:rFonts w:ascii="黑体" w:eastAsia="黑体" w:hAnsi="黑体" w:cs="黑体"/>
          <w:b/>
          <w:sz w:val="32"/>
          <w:szCs w:val="32"/>
        </w:rPr>
      </w:pPr>
      <w:r>
        <w:rPr>
          <w:rFonts w:ascii="Times New Roman" w:eastAsia="仿宋" w:hAnsi="Times New Roman" w:cs="仿宋" w:hint="eastAsia"/>
          <w:b/>
          <w:sz w:val="32"/>
          <w:szCs w:val="32"/>
        </w:rPr>
        <w:t>九、本技术文件的解释权归组委会所有。</w:t>
      </w:r>
    </w:p>
    <w:p w:rsidR="00E4164B" w:rsidRDefault="00CB6303">
      <w:pPr>
        <w:rPr>
          <w:rFonts w:ascii="黑体" w:eastAsia="黑体" w:hAnsi="黑体" w:cs="黑体"/>
          <w:b/>
          <w:sz w:val="32"/>
          <w:szCs w:val="32"/>
        </w:rPr>
      </w:pPr>
      <w:r>
        <w:rPr>
          <w:rFonts w:ascii="黑体" w:eastAsia="黑体" w:hAnsi="黑体" w:cs="黑体" w:hint="eastAsia"/>
          <w:b/>
          <w:sz w:val="32"/>
          <w:szCs w:val="32"/>
        </w:rPr>
        <w:br w:type="page"/>
      </w:r>
    </w:p>
    <w:p w:rsidR="00797714" w:rsidRPr="00797714" w:rsidRDefault="00797714" w:rsidP="00797714">
      <w:pPr>
        <w:adjustRightInd w:val="0"/>
        <w:rPr>
          <w:rFonts w:ascii="仿宋" w:eastAsia="仿宋" w:hAnsi="仿宋" w:cs="仿宋" w:hint="eastAsia"/>
          <w:b/>
          <w:bCs/>
          <w:sz w:val="32"/>
          <w:szCs w:val="32"/>
        </w:rPr>
      </w:pPr>
      <w:r w:rsidRPr="00797714">
        <w:rPr>
          <w:rFonts w:ascii="仿宋" w:eastAsia="仿宋" w:hAnsi="仿宋" w:cs="仿宋" w:hint="eastAsia"/>
          <w:b/>
          <w:bCs/>
          <w:sz w:val="32"/>
          <w:szCs w:val="32"/>
        </w:rPr>
        <w:lastRenderedPageBreak/>
        <w:t>附件1</w:t>
      </w:r>
    </w:p>
    <w:p w:rsidR="00E4164B" w:rsidRPr="00797714" w:rsidRDefault="00CB6303">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中山市第二届“南粤家政”（香山工匠、巾帼风采）技能大赛</w:t>
      </w:r>
    </w:p>
    <w:p w:rsidR="00E4164B" w:rsidRPr="00797714" w:rsidRDefault="00CB6303">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暨广东省第二届“南粤家政”技能大赛</w:t>
      </w:r>
      <w:r w:rsidRPr="00797714">
        <w:rPr>
          <w:rFonts w:ascii="仿宋" w:eastAsia="仿宋" w:hAnsi="仿宋" w:cs="仿宋" w:hint="eastAsia"/>
          <w:b/>
          <w:bCs/>
          <w:sz w:val="32"/>
          <w:szCs w:val="32"/>
        </w:rPr>
        <w:t>中山市选拔赛</w:t>
      </w:r>
    </w:p>
    <w:p w:rsidR="00E4164B" w:rsidRPr="00797714" w:rsidRDefault="00CB6303">
      <w:pPr>
        <w:adjustRightInd w:val="0"/>
        <w:jc w:val="center"/>
        <w:rPr>
          <w:rFonts w:ascii="仿宋" w:eastAsia="仿宋" w:hAnsi="仿宋" w:cs="仿宋"/>
          <w:color w:val="000000"/>
          <w:kern w:val="0"/>
          <w:sz w:val="32"/>
          <w:szCs w:val="32"/>
          <w:lang w:bidi="ar"/>
        </w:rPr>
      </w:pPr>
      <w:r w:rsidRPr="00797714">
        <w:rPr>
          <w:rFonts w:ascii="仿宋" w:eastAsia="仿宋" w:hAnsi="仿宋" w:cs="仿宋" w:hint="eastAsia"/>
          <w:b/>
          <w:sz w:val="32"/>
          <w:szCs w:val="32"/>
        </w:rPr>
        <w:t>参赛选手安全、健康承诺书</w:t>
      </w:r>
    </w:p>
    <w:p w:rsidR="00E4164B" w:rsidRDefault="00CB6303">
      <w:pPr>
        <w:widowControl/>
        <w:adjustRightInd w:val="0"/>
        <w:snapToGrid w:val="0"/>
        <w:spacing w:line="500" w:lineRule="exac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为增强中山市第二届“南粤家政”（香山工匠、</w:t>
      </w:r>
      <w:r>
        <w:rPr>
          <w:rFonts w:ascii="仿宋" w:eastAsia="仿宋" w:hAnsi="仿宋" w:cs="仿宋" w:hint="eastAsia"/>
          <w:color w:val="000000"/>
          <w:kern w:val="0"/>
          <w:sz w:val="28"/>
          <w:szCs w:val="28"/>
          <w:lang w:bidi="ar"/>
        </w:rPr>
        <w:t>巾帼风采）技能大赛暨广东省第二届“南粤家政”技能大赛</w:t>
      </w:r>
      <w:r>
        <w:rPr>
          <w:rFonts w:ascii="仿宋" w:eastAsia="仿宋" w:hAnsi="仿宋" w:cs="仿宋" w:hint="eastAsia"/>
          <w:color w:val="000000"/>
          <w:kern w:val="0"/>
          <w:sz w:val="28"/>
          <w:szCs w:val="28"/>
          <w:lang w:bidi="ar"/>
        </w:rPr>
        <w:t>中山市选拔赛参赛选手安全操作意识，积极预防比赛中的伤害事故，营造安全、规范的比赛环境，参赛选手就安全、规范参赛，做出如下承诺：</w:t>
      </w:r>
    </w:p>
    <w:p w:rsidR="00E4164B" w:rsidRDefault="00CB6303">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一、高度重视疫情防控工作，严格执行新冠肺炎疫情防控措施的相关要求。</w:t>
      </w:r>
    </w:p>
    <w:p w:rsidR="00E4164B" w:rsidRDefault="00CB6303">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二、服从裁判人员管理，遵守比赛纪律、秩序，文明参赛。</w:t>
      </w:r>
      <w:r>
        <w:rPr>
          <w:rFonts w:ascii="仿宋" w:eastAsia="仿宋" w:hAnsi="仿宋" w:cs="仿宋" w:hint="eastAsia"/>
          <w:color w:val="000000"/>
          <w:kern w:val="0"/>
          <w:sz w:val="28"/>
          <w:szCs w:val="28"/>
          <w:lang w:bidi="ar"/>
        </w:rPr>
        <w:t xml:space="preserve"> </w:t>
      </w:r>
    </w:p>
    <w:p w:rsidR="00E4164B" w:rsidRDefault="00CB6303">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三、遵守大赛规则、操作规程，规范操作赛场设施、设备，规范使用比赛工具材料。</w:t>
      </w:r>
    </w:p>
    <w:p w:rsidR="00E4164B" w:rsidRDefault="00CB6303">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四、按照行业相关安全规定和本项目大赛安全规范要求穿戴防护用具及防护用品，安全参赛，杜</w:t>
      </w:r>
      <w:r>
        <w:rPr>
          <w:rFonts w:ascii="仿宋" w:eastAsia="仿宋" w:hAnsi="仿宋" w:cs="仿宋" w:hint="eastAsia"/>
          <w:color w:val="000000"/>
          <w:kern w:val="0"/>
          <w:sz w:val="28"/>
          <w:szCs w:val="28"/>
          <w:lang w:bidi="ar"/>
        </w:rPr>
        <w:t>绝一切危险操作行为。</w:t>
      </w:r>
      <w:r>
        <w:rPr>
          <w:rFonts w:ascii="仿宋" w:eastAsia="仿宋" w:hAnsi="仿宋" w:cs="仿宋" w:hint="eastAsia"/>
          <w:color w:val="000000"/>
          <w:kern w:val="0"/>
          <w:sz w:val="28"/>
          <w:szCs w:val="28"/>
          <w:lang w:bidi="ar"/>
        </w:rPr>
        <w:t xml:space="preserve"> </w:t>
      </w:r>
    </w:p>
    <w:p w:rsidR="00E4164B" w:rsidRDefault="00CB6303">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五、爱护参赛设施、设备及工具材料，规范存放、妥善保管，防止损坏。</w:t>
      </w:r>
      <w:r>
        <w:rPr>
          <w:rFonts w:ascii="仿宋" w:eastAsia="仿宋" w:hAnsi="仿宋" w:cs="仿宋" w:hint="eastAsia"/>
          <w:color w:val="000000"/>
          <w:kern w:val="0"/>
          <w:sz w:val="28"/>
          <w:szCs w:val="28"/>
          <w:lang w:bidi="ar"/>
        </w:rPr>
        <w:t xml:space="preserve"> </w:t>
      </w:r>
    </w:p>
    <w:p w:rsidR="00E4164B" w:rsidRDefault="00CB6303">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六、养成文明生活习惯，注意饮食卫生，在确保人身健康、安全的前提下参加大赛。</w:t>
      </w:r>
      <w:r>
        <w:rPr>
          <w:rFonts w:ascii="仿宋" w:eastAsia="仿宋" w:hAnsi="仿宋" w:cs="仿宋" w:hint="eastAsia"/>
          <w:color w:val="000000"/>
          <w:kern w:val="0"/>
          <w:sz w:val="28"/>
          <w:szCs w:val="28"/>
          <w:lang w:bidi="ar"/>
        </w:rPr>
        <w:t xml:space="preserve"> </w:t>
      </w:r>
    </w:p>
    <w:p w:rsidR="00E4164B" w:rsidRDefault="00CB6303">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七、发现有关问题和故障，按规范报告、处理。</w:t>
      </w:r>
      <w:r>
        <w:rPr>
          <w:rFonts w:ascii="仿宋" w:eastAsia="仿宋" w:hAnsi="仿宋" w:cs="仿宋" w:hint="eastAsia"/>
          <w:color w:val="000000"/>
          <w:kern w:val="0"/>
          <w:sz w:val="28"/>
          <w:szCs w:val="28"/>
          <w:lang w:bidi="ar"/>
        </w:rPr>
        <w:t xml:space="preserve"> </w:t>
      </w:r>
    </w:p>
    <w:p w:rsidR="00E4164B" w:rsidRDefault="00CB6303">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我（我们）保证严格遵守《中山市第二届“南粤家政”（香山工匠、巾帼风采）技能大赛暨广东省第二届“南粤家政”技能大赛</w:t>
      </w:r>
      <w:r>
        <w:rPr>
          <w:rFonts w:ascii="仿宋" w:eastAsia="仿宋" w:hAnsi="仿宋" w:cs="仿宋" w:hint="eastAsia"/>
          <w:color w:val="000000"/>
          <w:kern w:val="0"/>
          <w:sz w:val="28"/>
          <w:szCs w:val="28"/>
          <w:lang w:bidi="ar"/>
        </w:rPr>
        <w:t>中山市选拔赛技术规则》、本赛项相关安全、健康规定，杜绝一切不安全、不文明、不规范、不健康的行为，做文明参赛的选手。我（</w:t>
      </w:r>
      <w:bookmarkStart w:id="1" w:name="_GoBack"/>
      <w:bookmarkEnd w:id="1"/>
      <w:r>
        <w:rPr>
          <w:rFonts w:ascii="仿宋" w:eastAsia="仿宋" w:hAnsi="仿宋" w:cs="仿宋" w:hint="eastAsia"/>
          <w:color w:val="000000"/>
          <w:kern w:val="0"/>
          <w:sz w:val="28"/>
          <w:szCs w:val="28"/>
          <w:lang w:bidi="ar"/>
        </w:rPr>
        <w:t>我们）承诺在比赛期间按设备设施安全操作规范进行使用和操作，若出现由于个人操作不当所造成的安全问题，选手个人将负责承担一切相关法律和经济责任。</w:t>
      </w:r>
    </w:p>
    <w:p w:rsidR="00E4164B" w:rsidRDefault="00CB6303">
      <w:pPr>
        <w:widowControl/>
        <w:adjustRightInd w:val="0"/>
        <w:snapToGrid w:val="0"/>
        <w:spacing w:line="500" w:lineRule="exact"/>
        <w:ind w:firstLineChars="200" w:firstLine="562"/>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参赛选手：</w:t>
      </w:r>
    </w:p>
    <w:p w:rsidR="00E4164B" w:rsidRDefault="00CB6303" w:rsidP="00797714">
      <w:pPr>
        <w:widowControl/>
        <w:adjustRightInd w:val="0"/>
        <w:snapToGrid w:val="0"/>
        <w:spacing w:line="500" w:lineRule="exact"/>
        <w:rPr>
          <w:rFonts w:ascii="新宋体" w:eastAsia="新宋体" w:hAnsi="新宋体" w:cs="新宋体"/>
          <w:b/>
          <w:sz w:val="28"/>
          <w:szCs w:val="28"/>
        </w:rPr>
      </w:pP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年</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日</w:t>
      </w:r>
    </w:p>
    <w:sectPr w:rsidR="00E4164B">
      <w:footerReference w:type="even" r:id="rId7"/>
      <w:footerReference w:type="default" r:id="rId8"/>
      <w:pgSz w:w="11906" w:h="16838"/>
      <w:pgMar w:top="1440" w:right="991" w:bottom="1440" w:left="99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03" w:rsidRDefault="00CB6303">
      <w:r>
        <w:separator/>
      </w:r>
    </w:p>
  </w:endnote>
  <w:endnote w:type="continuationSeparator" w:id="0">
    <w:p w:rsidR="00CB6303" w:rsidRDefault="00CB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Inria Serif">
    <w:altName w:val="Times New Roman"/>
    <w:charset w:val="00"/>
    <w:family w:val="auto"/>
    <w:pitch w:val="default"/>
    <w:sig w:usb0="00000000" w:usb1="00000000" w:usb2="00000000" w:usb3="00000000" w:csb0="00000001" w:csb1="00000000"/>
  </w:font>
  <w:font w:name="Times New Roman (Headings CS)">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LinTimes">
    <w:altName w:val="Ebrima"/>
    <w:charset w:val="00"/>
    <w:family w:val="auto"/>
    <w:pitch w:val="default"/>
    <w:sig w:usb0="00000000" w:usb1="00000000" w:usb2="00000008" w:usb3="00000000" w:csb0="400001FF" w:csb1="F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4B" w:rsidRDefault="00CB6303">
    <w:pPr>
      <w:pStyle w:val="a7"/>
      <w:framePr w:wrap="around" w:vAnchor="text" w:hAnchor="margin" w:xAlign="center" w:y="1"/>
      <w:rPr>
        <w:rStyle w:val="ab"/>
      </w:rPr>
    </w:pPr>
    <w:r>
      <w:fldChar w:fldCharType="begin"/>
    </w:r>
    <w:r>
      <w:rPr>
        <w:rStyle w:val="ab"/>
      </w:rPr>
      <w:instrText xml:space="preserve">PAGE  </w:instrText>
    </w:r>
    <w:r>
      <w:fldChar w:fldCharType="end"/>
    </w:r>
  </w:p>
  <w:p w:rsidR="00E4164B" w:rsidRDefault="00E416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4B" w:rsidRDefault="00CB6303">
    <w:pPr>
      <w:pStyle w:val="a7"/>
      <w:framePr w:wrap="around" w:vAnchor="text" w:hAnchor="margin" w:xAlign="center" w:y="1"/>
      <w:rPr>
        <w:rStyle w:val="ab"/>
      </w:rPr>
    </w:pPr>
    <w:r>
      <w:fldChar w:fldCharType="begin"/>
    </w:r>
    <w:r>
      <w:rPr>
        <w:rStyle w:val="ab"/>
      </w:rPr>
      <w:instrText xml:space="preserve">PAGE  </w:instrText>
    </w:r>
    <w:r>
      <w:fldChar w:fldCharType="separate"/>
    </w:r>
    <w:r w:rsidR="002B38E5">
      <w:rPr>
        <w:rStyle w:val="ab"/>
        <w:noProof/>
      </w:rPr>
      <w:t>19</w:t>
    </w:r>
    <w:r>
      <w:fldChar w:fldCharType="end"/>
    </w:r>
  </w:p>
  <w:p w:rsidR="00E4164B" w:rsidRDefault="00E416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03" w:rsidRDefault="00CB6303">
      <w:r>
        <w:separator/>
      </w:r>
    </w:p>
  </w:footnote>
  <w:footnote w:type="continuationSeparator" w:id="0">
    <w:p w:rsidR="00CB6303" w:rsidRDefault="00CB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YzFmYTkwZDNlNmE2ZDY0M2QyZTE5MjA3MjlmMzUifQ=="/>
  </w:docVars>
  <w:rsids>
    <w:rsidRoot w:val="00E12173"/>
    <w:rsid w:val="00000A33"/>
    <w:rsid w:val="00001C50"/>
    <w:rsid w:val="00005135"/>
    <w:rsid w:val="00013E7A"/>
    <w:rsid w:val="00016149"/>
    <w:rsid w:val="00017679"/>
    <w:rsid w:val="00022B98"/>
    <w:rsid w:val="00023160"/>
    <w:rsid w:val="00024132"/>
    <w:rsid w:val="0002497E"/>
    <w:rsid w:val="00026A53"/>
    <w:rsid w:val="00034907"/>
    <w:rsid w:val="00034C06"/>
    <w:rsid w:val="00037EDC"/>
    <w:rsid w:val="00044381"/>
    <w:rsid w:val="00046225"/>
    <w:rsid w:val="00046A03"/>
    <w:rsid w:val="0004710D"/>
    <w:rsid w:val="00052C6D"/>
    <w:rsid w:val="00057AB0"/>
    <w:rsid w:val="00057ACF"/>
    <w:rsid w:val="000640C0"/>
    <w:rsid w:val="00064705"/>
    <w:rsid w:val="00067511"/>
    <w:rsid w:val="000675DF"/>
    <w:rsid w:val="000713B5"/>
    <w:rsid w:val="00073922"/>
    <w:rsid w:val="000748BA"/>
    <w:rsid w:val="00075A27"/>
    <w:rsid w:val="00077ADD"/>
    <w:rsid w:val="000824CC"/>
    <w:rsid w:val="00083549"/>
    <w:rsid w:val="00084A72"/>
    <w:rsid w:val="000865AB"/>
    <w:rsid w:val="00095013"/>
    <w:rsid w:val="000952FC"/>
    <w:rsid w:val="000971B6"/>
    <w:rsid w:val="000A11AB"/>
    <w:rsid w:val="000A43EC"/>
    <w:rsid w:val="000A4E82"/>
    <w:rsid w:val="000A6A13"/>
    <w:rsid w:val="000B4527"/>
    <w:rsid w:val="000B4A39"/>
    <w:rsid w:val="000B7DDB"/>
    <w:rsid w:val="000C7C3C"/>
    <w:rsid w:val="000D0128"/>
    <w:rsid w:val="000D4989"/>
    <w:rsid w:val="000D4FA1"/>
    <w:rsid w:val="000E2284"/>
    <w:rsid w:val="000E263B"/>
    <w:rsid w:val="000E658B"/>
    <w:rsid w:val="000F415C"/>
    <w:rsid w:val="000F5BCB"/>
    <w:rsid w:val="001022E2"/>
    <w:rsid w:val="0010487A"/>
    <w:rsid w:val="00111CD3"/>
    <w:rsid w:val="0011238F"/>
    <w:rsid w:val="00114557"/>
    <w:rsid w:val="00121B19"/>
    <w:rsid w:val="00122055"/>
    <w:rsid w:val="0012344A"/>
    <w:rsid w:val="00125D5D"/>
    <w:rsid w:val="00126E3A"/>
    <w:rsid w:val="0012714D"/>
    <w:rsid w:val="001326B0"/>
    <w:rsid w:val="0013612E"/>
    <w:rsid w:val="00145ADA"/>
    <w:rsid w:val="00157C2E"/>
    <w:rsid w:val="001737CD"/>
    <w:rsid w:val="00173819"/>
    <w:rsid w:val="00177670"/>
    <w:rsid w:val="00177B67"/>
    <w:rsid w:val="001827DC"/>
    <w:rsid w:val="00182A95"/>
    <w:rsid w:val="00184F5A"/>
    <w:rsid w:val="001850C7"/>
    <w:rsid w:val="001874CF"/>
    <w:rsid w:val="00190FC8"/>
    <w:rsid w:val="001936F9"/>
    <w:rsid w:val="001A7EA9"/>
    <w:rsid w:val="001B1ABD"/>
    <w:rsid w:val="001B3D87"/>
    <w:rsid w:val="001B5545"/>
    <w:rsid w:val="001C18AC"/>
    <w:rsid w:val="001C2440"/>
    <w:rsid w:val="001C4024"/>
    <w:rsid w:val="001C7265"/>
    <w:rsid w:val="001D195F"/>
    <w:rsid w:val="001D1BD7"/>
    <w:rsid w:val="001D2136"/>
    <w:rsid w:val="001D31FB"/>
    <w:rsid w:val="001D47AB"/>
    <w:rsid w:val="001D5E98"/>
    <w:rsid w:val="001D5ECD"/>
    <w:rsid w:val="001D6BFD"/>
    <w:rsid w:val="001D6FC9"/>
    <w:rsid w:val="001E06A4"/>
    <w:rsid w:val="001E072D"/>
    <w:rsid w:val="001E2B86"/>
    <w:rsid w:val="001E42FB"/>
    <w:rsid w:val="001E52F0"/>
    <w:rsid w:val="001E6007"/>
    <w:rsid w:val="001E7C56"/>
    <w:rsid w:val="001F2E56"/>
    <w:rsid w:val="001F4F3F"/>
    <w:rsid w:val="001F5B64"/>
    <w:rsid w:val="001F6B3B"/>
    <w:rsid w:val="001F7688"/>
    <w:rsid w:val="00203F0C"/>
    <w:rsid w:val="00205530"/>
    <w:rsid w:val="00207A61"/>
    <w:rsid w:val="002120DE"/>
    <w:rsid w:val="0021654D"/>
    <w:rsid w:val="00220104"/>
    <w:rsid w:val="00222370"/>
    <w:rsid w:val="00222D13"/>
    <w:rsid w:val="002317EE"/>
    <w:rsid w:val="002328A1"/>
    <w:rsid w:val="002358DC"/>
    <w:rsid w:val="00242BE9"/>
    <w:rsid w:val="00247C60"/>
    <w:rsid w:val="0025563F"/>
    <w:rsid w:val="00255A97"/>
    <w:rsid w:val="00256AAE"/>
    <w:rsid w:val="00260D08"/>
    <w:rsid w:val="00264E78"/>
    <w:rsid w:val="00265DB3"/>
    <w:rsid w:val="00266B3C"/>
    <w:rsid w:val="00266FB5"/>
    <w:rsid w:val="002715CD"/>
    <w:rsid w:val="002820FA"/>
    <w:rsid w:val="002902D4"/>
    <w:rsid w:val="002A2F57"/>
    <w:rsid w:val="002A39E6"/>
    <w:rsid w:val="002A3A7E"/>
    <w:rsid w:val="002A4FE2"/>
    <w:rsid w:val="002A57C6"/>
    <w:rsid w:val="002B38E5"/>
    <w:rsid w:val="002B4160"/>
    <w:rsid w:val="002B5B9D"/>
    <w:rsid w:val="002B5DD0"/>
    <w:rsid w:val="002C1EF9"/>
    <w:rsid w:val="002C57A0"/>
    <w:rsid w:val="002D1496"/>
    <w:rsid w:val="002D1ADD"/>
    <w:rsid w:val="002D29F4"/>
    <w:rsid w:val="002D3871"/>
    <w:rsid w:val="002D3BD7"/>
    <w:rsid w:val="002D3C70"/>
    <w:rsid w:val="002D4B3A"/>
    <w:rsid w:val="002E2AF2"/>
    <w:rsid w:val="002E73EF"/>
    <w:rsid w:val="002E753C"/>
    <w:rsid w:val="002E7A13"/>
    <w:rsid w:val="002F0B35"/>
    <w:rsid w:val="002F3C45"/>
    <w:rsid w:val="002F67CA"/>
    <w:rsid w:val="002F731A"/>
    <w:rsid w:val="00301CB3"/>
    <w:rsid w:val="00302129"/>
    <w:rsid w:val="0030530B"/>
    <w:rsid w:val="00315BC7"/>
    <w:rsid w:val="00320AEF"/>
    <w:rsid w:val="00325371"/>
    <w:rsid w:val="00326F66"/>
    <w:rsid w:val="00345965"/>
    <w:rsid w:val="00345CB3"/>
    <w:rsid w:val="00357462"/>
    <w:rsid w:val="00360F26"/>
    <w:rsid w:val="00362548"/>
    <w:rsid w:val="003635D3"/>
    <w:rsid w:val="00367E58"/>
    <w:rsid w:val="00371684"/>
    <w:rsid w:val="003726BD"/>
    <w:rsid w:val="003735D7"/>
    <w:rsid w:val="00373B47"/>
    <w:rsid w:val="0037705E"/>
    <w:rsid w:val="00377B1A"/>
    <w:rsid w:val="0038084C"/>
    <w:rsid w:val="00382A2A"/>
    <w:rsid w:val="00382C50"/>
    <w:rsid w:val="00386664"/>
    <w:rsid w:val="003911B0"/>
    <w:rsid w:val="003A0D55"/>
    <w:rsid w:val="003A2024"/>
    <w:rsid w:val="003B0B3D"/>
    <w:rsid w:val="003B5DFD"/>
    <w:rsid w:val="003B6C00"/>
    <w:rsid w:val="003C0A92"/>
    <w:rsid w:val="003D2258"/>
    <w:rsid w:val="003D250F"/>
    <w:rsid w:val="003D4191"/>
    <w:rsid w:val="003D46ED"/>
    <w:rsid w:val="003D4896"/>
    <w:rsid w:val="003D49D8"/>
    <w:rsid w:val="003D76D9"/>
    <w:rsid w:val="003E17E3"/>
    <w:rsid w:val="003F0A27"/>
    <w:rsid w:val="003F0A38"/>
    <w:rsid w:val="003F0B0E"/>
    <w:rsid w:val="003F0CC9"/>
    <w:rsid w:val="003F0ED9"/>
    <w:rsid w:val="003F12A3"/>
    <w:rsid w:val="003F1754"/>
    <w:rsid w:val="003F255C"/>
    <w:rsid w:val="003F3D0F"/>
    <w:rsid w:val="004008F8"/>
    <w:rsid w:val="00401AA1"/>
    <w:rsid w:val="00402A14"/>
    <w:rsid w:val="004051A1"/>
    <w:rsid w:val="00407E3A"/>
    <w:rsid w:val="004162AC"/>
    <w:rsid w:val="00417764"/>
    <w:rsid w:val="00427A3B"/>
    <w:rsid w:val="00433112"/>
    <w:rsid w:val="0043585B"/>
    <w:rsid w:val="0043768C"/>
    <w:rsid w:val="00437775"/>
    <w:rsid w:val="00440438"/>
    <w:rsid w:val="00443176"/>
    <w:rsid w:val="004453C1"/>
    <w:rsid w:val="00452467"/>
    <w:rsid w:val="00453123"/>
    <w:rsid w:val="00453A94"/>
    <w:rsid w:val="00454F22"/>
    <w:rsid w:val="00480D69"/>
    <w:rsid w:val="00481D94"/>
    <w:rsid w:val="0048641E"/>
    <w:rsid w:val="00486CC2"/>
    <w:rsid w:val="00491385"/>
    <w:rsid w:val="00493D08"/>
    <w:rsid w:val="00494294"/>
    <w:rsid w:val="004956EF"/>
    <w:rsid w:val="00495D38"/>
    <w:rsid w:val="004A039B"/>
    <w:rsid w:val="004A03BC"/>
    <w:rsid w:val="004A2CFF"/>
    <w:rsid w:val="004A2DF4"/>
    <w:rsid w:val="004A3BB2"/>
    <w:rsid w:val="004A684C"/>
    <w:rsid w:val="004B1FBD"/>
    <w:rsid w:val="004B26D8"/>
    <w:rsid w:val="004B33C3"/>
    <w:rsid w:val="004B46C5"/>
    <w:rsid w:val="004B6D6B"/>
    <w:rsid w:val="004C19CB"/>
    <w:rsid w:val="004C3085"/>
    <w:rsid w:val="004C795D"/>
    <w:rsid w:val="004D21FE"/>
    <w:rsid w:val="004D2CB9"/>
    <w:rsid w:val="004D6CA7"/>
    <w:rsid w:val="004D7D02"/>
    <w:rsid w:val="004E51C4"/>
    <w:rsid w:val="004E669B"/>
    <w:rsid w:val="004F50BD"/>
    <w:rsid w:val="00507938"/>
    <w:rsid w:val="00513F58"/>
    <w:rsid w:val="00514D5F"/>
    <w:rsid w:val="00517460"/>
    <w:rsid w:val="00521938"/>
    <w:rsid w:val="00521D8A"/>
    <w:rsid w:val="00524C5A"/>
    <w:rsid w:val="00527AE2"/>
    <w:rsid w:val="0053654E"/>
    <w:rsid w:val="0055026D"/>
    <w:rsid w:val="00555575"/>
    <w:rsid w:val="005557A4"/>
    <w:rsid w:val="00560A88"/>
    <w:rsid w:val="0056521B"/>
    <w:rsid w:val="00573F27"/>
    <w:rsid w:val="0057480B"/>
    <w:rsid w:val="00585D09"/>
    <w:rsid w:val="00591123"/>
    <w:rsid w:val="00592B0F"/>
    <w:rsid w:val="00594097"/>
    <w:rsid w:val="0059478E"/>
    <w:rsid w:val="00595157"/>
    <w:rsid w:val="00597095"/>
    <w:rsid w:val="00597617"/>
    <w:rsid w:val="005A0D25"/>
    <w:rsid w:val="005A2761"/>
    <w:rsid w:val="005B0E11"/>
    <w:rsid w:val="005B4D6F"/>
    <w:rsid w:val="005B652E"/>
    <w:rsid w:val="005C5F30"/>
    <w:rsid w:val="005C7AD4"/>
    <w:rsid w:val="005D158B"/>
    <w:rsid w:val="005D403A"/>
    <w:rsid w:val="005D43C2"/>
    <w:rsid w:val="005D6960"/>
    <w:rsid w:val="005D6EBC"/>
    <w:rsid w:val="005E04FE"/>
    <w:rsid w:val="005E1973"/>
    <w:rsid w:val="005E3DBF"/>
    <w:rsid w:val="005E4C1F"/>
    <w:rsid w:val="005E5B5A"/>
    <w:rsid w:val="005E7781"/>
    <w:rsid w:val="005F4B9A"/>
    <w:rsid w:val="005F7283"/>
    <w:rsid w:val="00601462"/>
    <w:rsid w:val="00603AF0"/>
    <w:rsid w:val="00604720"/>
    <w:rsid w:val="006059C9"/>
    <w:rsid w:val="00612B99"/>
    <w:rsid w:val="00613628"/>
    <w:rsid w:val="00624C8E"/>
    <w:rsid w:val="006252AA"/>
    <w:rsid w:val="0063059F"/>
    <w:rsid w:val="00632042"/>
    <w:rsid w:val="00635CB4"/>
    <w:rsid w:val="00640FD3"/>
    <w:rsid w:val="0064559B"/>
    <w:rsid w:val="006531F9"/>
    <w:rsid w:val="00664498"/>
    <w:rsid w:val="00664AF8"/>
    <w:rsid w:val="006714CE"/>
    <w:rsid w:val="00674667"/>
    <w:rsid w:val="0068497C"/>
    <w:rsid w:val="00685A03"/>
    <w:rsid w:val="00687A38"/>
    <w:rsid w:val="00691EFC"/>
    <w:rsid w:val="00693545"/>
    <w:rsid w:val="0069710B"/>
    <w:rsid w:val="00697E71"/>
    <w:rsid w:val="006A2096"/>
    <w:rsid w:val="006A507D"/>
    <w:rsid w:val="006B1D9D"/>
    <w:rsid w:val="006B3842"/>
    <w:rsid w:val="006B4A31"/>
    <w:rsid w:val="006B4E26"/>
    <w:rsid w:val="006B5212"/>
    <w:rsid w:val="006B5A6E"/>
    <w:rsid w:val="006C4398"/>
    <w:rsid w:val="006C6140"/>
    <w:rsid w:val="006D0DA4"/>
    <w:rsid w:val="006D2621"/>
    <w:rsid w:val="006D6BDD"/>
    <w:rsid w:val="006D6DAA"/>
    <w:rsid w:val="006E00FE"/>
    <w:rsid w:val="006E7364"/>
    <w:rsid w:val="006F4148"/>
    <w:rsid w:val="006F53C8"/>
    <w:rsid w:val="006F573F"/>
    <w:rsid w:val="006F6FCA"/>
    <w:rsid w:val="006F7E59"/>
    <w:rsid w:val="00701001"/>
    <w:rsid w:val="007038E5"/>
    <w:rsid w:val="00703F4A"/>
    <w:rsid w:val="00706B6D"/>
    <w:rsid w:val="00706D0E"/>
    <w:rsid w:val="00707938"/>
    <w:rsid w:val="007117DE"/>
    <w:rsid w:val="00711EC1"/>
    <w:rsid w:val="00720B76"/>
    <w:rsid w:val="00724FD8"/>
    <w:rsid w:val="00726E28"/>
    <w:rsid w:val="00733EC1"/>
    <w:rsid w:val="00734548"/>
    <w:rsid w:val="0073510E"/>
    <w:rsid w:val="00747D75"/>
    <w:rsid w:val="00750C26"/>
    <w:rsid w:val="0075149E"/>
    <w:rsid w:val="007609E6"/>
    <w:rsid w:val="00760BED"/>
    <w:rsid w:val="00762129"/>
    <w:rsid w:val="00770A4C"/>
    <w:rsid w:val="00771B30"/>
    <w:rsid w:val="00772417"/>
    <w:rsid w:val="00774199"/>
    <w:rsid w:val="00780470"/>
    <w:rsid w:val="007817AF"/>
    <w:rsid w:val="007830C9"/>
    <w:rsid w:val="007866AD"/>
    <w:rsid w:val="00797714"/>
    <w:rsid w:val="00797E1D"/>
    <w:rsid w:val="007A2F0C"/>
    <w:rsid w:val="007A6F20"/>
    <w:rsid w:val="007B1BDF"/>
    <w:rsid w:val="007C1F19"/>
    <w:rsid w:val="007C2C3E"/>
    <w:rsid w:val="007C327A"/>
    <w:rsid w:val="007C49C1"/>
    <w:rsid w:val="007C7829"/>
    <w:rsid w:val="007D0C13"/>
    <w:rsid w:val="007D1A30"/>
    <w:rsid w:val="007D7EA3"/>
    <w:rsid w:val="007E0F78"/>
    <w:rsid w:val="007E27D9"/>
    <w:rsid w:val="007E5AF6"/>
    <w:rsid w:val="007F34AD"/>
    <w:rsid w:val="007F4A2B"/>
    <w:rsid w:val="00800AF1"/>
    <w:rsid w:val="00800E69"/>
    <w:rsid w:val="00810373"/>
    <w:rsid w:val="008138AE"/>
    <w:rsid w:val="00816864"/>
    <w:rsid w:val="00824B23"/>
    <w:rsid w:val="00827502"/>
    <w:rsid w:val="00831D38"/>
    <w:rsid w:val="00834DE4"/>
    <w:rsid w:val="00835F8A"/>
    <w:rsid w:val="00841AEC"/>
    <w:rsid w:val="008426C6"/>
    <w:rsid w:val="00842B74"/>
    <w:rsid w:val="00842E7C"/>
    <w:rsid w:val="00844382"/>
    <w:rsid w:val="008460ED"/>
    <w:rsid w:val="00852B50"/>
    <w:rsid w:val="008545B2"/>
    <w:rsid w:val="00861482"/>
    <w:rsid w:val="00862DE0"/>
    <w:rsid w:val="00863AE3"/>
    <w:rsid w:val="00864641"/>
    <w:rsid w:val="00872183"/>
    <w:rsid w:val="00874104"/>
    <w:rsid w:val="0087425D"/>
    <w:rsid w:val="00875E70"/>
    <w:rsid w:val="00877717"/>
    <w:rsid w:val="00880C9E"/>
    <w:rsid w:val="00881AAD"/>
    <w:rsid w:val="00885A38"/>
    <w:rsid w:val="0089111B"/>
    <w:rsid w:val="00892732"/>
    <w:rsid w:val="00897608"/>
    <w:rsid w:val="008A0387"/>
    <w:rsid w:val="008A06CE"/>
    <w:rsid w:val="008A2421"/>
    <w:rsid w:val="008B38A3"/>
    <w:rsid w:val="008B739A"/>
    <w:rsid w:val="008D0347"/>
    <w:rsid w:val="008D16F4"/>
    <w:rsid w:val="008D4A11"/>
    <w:rsid w:val="008D7E0F"/>
    <w:rsid w:val="008E045B"/>
    <w:rsid w:val="008E4DAF"/>
    <w:rsid w:val="008E4E65"/>
    <w:rsid w:val="008E543F"/>
    <w:rsid w:val="008E7A9E"/>
    <w:rsid w:val="008F1B7E"/>
    <w:rsid w:val="008F37F6"/>
    <w:rsid w:val="008F61B6"/>
    <w:rsid w:val="008F76C8"/>
    <w:rsid w:val="008F7710"/>
    <w:rsid w:val="00901DE2"/>
    <w:rsid w:val="00911F4B"/>
    <w:rsid w:val="009158DE"/>
    <w:rsid w:val="009220B8"/>
    <w:rsid w:val="00923172"/>
    <w:rsid w:val="009265E2"/>
    <w:rsid w:val="00927D19"/>
    <w:rsid w:val="009340C9"/>
    <w:rsid w:val="00940865"/>
    <w:rsid w:val="00940F7A"/>
    <w:rsid w:val="00943DB4"/>
    <w:rsid w:val="00946C4B"/>
    <w:rsid w:val="00954DDB"/>
    <w:rsid w:val="00961752"/>
    <w:rsid w:val="00963EDF"/>
    <w:rsid w:val="0096490B"/>
    <w:rsid w:val="009737DD"/>
    <w:rsid w:val="00974843"/>
    <w:rsid w:val="009752B3"/>
    <w:rsid w:val="009765CF"/>
    <w:rsid w:val="00980D5D"/>
    <w:rsid w:val="0098142C"/>
    <w:rsid w:val="009830A8"/>
    <w:rsid w:val="009901AA"/>
    <w:rsid w:val="009926A7"/>
    <w:rsid w:val="00992F26"/>
    <w:rsid w:val="009979EF"/>
    <w:rsid w:val="009A1CEE"/>
    <w:rsid w:val="009A25D1"/>
    <w:rsid w:val="009A67B1"/>
    <w:rsid w:val="009B3C16"/>
    <w:rsid w:val="009B7BC8"/>
    <w:rsid w:val="009C4ACD"/>
    <w:rsid w:val="009C53A8"/>
    <w:rsid w:val="009C6063"/>
    <w:rsid w:val="009D0097"/>
    <w:rsid w:val="009D17CD"/>
    <w:rsid w:val="009D2A89"/>
    <w:rsid w:val="009D3D2C"/>
    <w:rsid w:val="009D6C0D"/>
    <w:rsid w:val="009E329C"/>
    <w:rsid w:val="009E3B52"/>
    <w:rsid w:val="009F3554"/>
    <w:rsid w:val="009F7E9B"/>
    <w:rsid w:val="00A079CE"/>
    <w:rsid w:val="00A12BB8"/>
    <w:rsid w:val="00A14B47"/>
    <w:rsid w:val="00A2412C"/>
    <w:rsid w:val="00A24E2E"/>
    <w:rsid w:val="00A26C47"/>
    <w:rsid w:val="00A27C26"/>
    <w:rsid w:val="00A312A0"/>
    <w:rsid w:val="00A35DF6"/>
    <w:rsid w:val="00A42E90"/>
    <w:rsid w:val="00A459CE"/>
    <w:rsid w:val="00A53253"/>
    <w:rsid w:val="00A61AAF"/>
    <w:rsid w:val="00A676B3"/>
    <w:rsid w:val="00A6779D"/>
    <w:rsid w:val="00A709DB"/>
    <w:rsid w:val="00A70FE5"/>
    <w:rsid w:val="00A71133"/>
    <w:rsid w:val="00A7246F"/>
    <w:rsid w:val="00A75615"/>
    <w:rsid w:val="00A76B22"/>
    <w:rsid w:val="00A77088"/>
    <w:rsid w:val="00A7761E"/>
    <w:rsid w:val="00A8244C"/>
    <w:rsid w:val="00A84810"/>
    <w:rsid w:val="00A858A9"/>
    <w:rsid w:val="00A92577"/>
    <w:rsid w:val="00A95A95"/>
    <w:rsid w:val="00AA1D24"/>
    <w:rsid w:val="00AA4859"/>
    <w:rsid w:val="00AB15F6"/>
    <w:rsid w:val="00AB20E2"/>
    <w:rsid w:val="00AB48C1"/>
    <w:rsid w:val="00AC2730"/>
    <w:rsid w:val="00AC36AC"/>
    <w:rsid w:val="00AC6049"/>
    <w:rsid w:val="00AC6D5C"/>
    <w:rsid w:val="00AC73BA"/>
    <w:rsid w:val="00AD6702"/>
    <w:rsid w:val="00AE2126"/>
    <w:rsid w:val="00AF315E"/>
    <w:rsid w:val="00AF5072"/>
    <w:rsid w:val="00AF559F"/>
    <w:rsid w:val="00AF70F4"/>
    <w:rsid w:val="00B0010B"/>
    <w:rsid w:val="00B04B8B"/>
    <w:rsid w:val="00B13696"/>
    <w:rsid w:val="00B17061"/>
    <w:rsid w:val="00B24024"/>
    <w:rsid w:val="00B258F6"/>
    <w:rsid w:val="00B341F5"/>
    <w:rsid w:val="00B34369"/>
    <w:rsid w:val="00B37384"/>
    <w:rsid w:val="00B37736"/>
    <w:rsid w:val="00B40DB3"/>
    <w:rsid w:val="00B41453"/>
    <w:rsid w:val="00B42EC1"/>
    <w:rsid w:val="00B463FE"/>
    <w:rsid w:val="00B4687A"/>
    <w:rsid w:val="00B470FE"/>
    <w:rsid w:val="00B50C8A"/>
    <w:rsid w:val="00B531A9"/>
    <w:rsid w:val="00B555E1"/>
    <w:rsid w:val="00B5718A"/>
    <w:rsid w:val="00B576D9"/>
    <w:rsid w:val="00B60560"/>
    <w:rsid w:val="00B711D0"/>
    <w:rsid w:val="00B71FA0"/>
    <w:rsid w:val="00B72A88"/>
    <w:rsid w:val="00B752E3"/>
    <w:rsid w:val="00B80245"/>
    <w:rsid w:val="00B81680"/>
    <w:rsid w:val="00B8621E"/>
    <w:rsid w:val="00B900E7"/>
    <w:rsid w:val="00B91717"/>
    <w:rsid w:val="00B92E25"/>
    <w:rsid w:val="00BA360D"/>
    <w:rsid w:val="00BB0234"/>
    <w:rsid w:val="00BB0716"/>
    <w:rsid w:val="00BB0D46"/>
    <w:rsid w:val="00BB6C99"/>
    <w:rsid w:val="00BB7EAF"/>
    <w:rsid w:val="00BC0433"/>
    <w:rsid w:val="00BC04AC"/>
    <w:rsid w:val="00BC472D"/>
    <w:rsid w:val="00BC4EF1"/>
    <w:rsid w:val="00BD030D"/>
    <w:rsid w:val="00BD1309"/>
    <w:rsid w:val="00BD141D"/>
    <w:rsid w:val="00BD74D9"/>
    <w:rsid w:val="00BE16F1"/>
    <w:rsid w:val="00BE4A9D"/>
    <w:rsid w:val="00BE668F"/>
    <w:rsid w:val="00BF5A7E"/>
    <w:rsid w:val="00BF5A97"/>
    <w:rsid w:val="00BF6AAC"/>
    <w:rsid w:val="00C038AE"/>
    <w:rsid w:val="00C1225E"/>
    <w:rsid w:val="00C15BC5"/>
    <w:rsid w:val="00C30B0E"/>
    <w:rsid w:val="00C3110D"/>
    <w:rsid w:val="00C31C27"/>
    <w:rsid w:val="00C40685"/>
    <w:rsid w:val="00C42B64"/>
    <w:rsid w:val="00C42D4E"/>
    <w:rsid w:val="00C43C3A"/>
    <w:rsid w:val="00C46AF7"/>
    <w:rsid w:val="00C5101F"/>
    <w:rsid w:val="00C51C40"/>
    <w:rsid w:val="00C52266"/>
    <w:rsid w:val="00C54A08"/>
    <w:rsid w:val="00C625B5"/>
    <w:rsid w:val="00C64BFB"/>
    <w:rsid w:val="00C6633B"/>
    <w:rsid w:val="00C73AE9"/>
    <w:rsid w:val="00C74466"/>
    <w:rsid w:val="00C753D4"/>
    <w:rsid w:val="00C80103"/>
    <w:rsid w:val="00C80848"/>
    <w:rsid w:val="00C81434"/>
    <w:rsid w:val="00C81828"/>
    <w:rsid w:val="00C81962"/>
    <w:rsid w:val="00C821AA"/>
    <w:rsid w:val="00C83AA4"/>
    <w:rsid w:val="00C858C7"/>
    <w:rsid w:val="00C863FE"/>
    <w:rsid w:val="00C87CD8"/>
    <w:rsid w:val="00C94306"/>
    <w:rsid w:val="00CA0FB0"/>
    <w:rsid w:val="00CB0F9C"/>
    <w:rsid w:val="00CB24FF"/>
    <w:rsid w:val="00CB435F"/>
    <w:rsid w:val="00CB6303"/>
    <w:rsid w:val="00CB64F8"/>
    <w:rsid w:val="00CC1F8A"/>
    <w:rsid w:val="00CC78F0"/>
    <w:rsid w:val="00CD0B61"/>
    <w:rsid w:val="00CD49F9"/>
    <w:rsid w:val="00CD5AD0"/>
    <w:rsid w:val="00CD6964"/>
    <w:rsid w:val="00CD6E83"/>
    <w:rsid w:val="00CE57BB"/>
    <w:rsid w:val="00CE6F7E"/>
    <w:rsid w:val="00CF0206"/>
    <w:rsid w:val="00CF0D85"/>
    <w:rsid w:val="00CF3D88"/>
    <w:rsid w:val="00CF60D0"/>
    <w:rsid w:val="00CF6869"/>
    <w:rsid w:val="00CF6F90"/>
    <w:rsid w:val="00D034A3"/>
    <w:rsid w:val="00D03C6C"/>
    <w:rsid w:val="00D12832"/>
    <w:rsid w:val="00D14651"/>
    <w:rsid w:val="00D17098"/>
    <w:rsid w:val="00D30F70"/>
    <w:rsid w:val="00D33744"/>
    <w:rsid w:val="00D338B5"/>
    <w:rsid w:val="00D33E4A"/>
    <w:rsid w:val="00D372B0"/>
    <w:rsid w:val="00D37DBB"/>
    <w:rsid w:val="00D46823"/>
    <w:rsid w:val="00D5463E"/>
    <w:rsid w:val="00D5672A"/>
    <w:rsid w:val="00D61D60"/>
    <w:rsid w:val="00D630F8"/>
    <w:rsid w:val="00D64F8B"/>
    <w:rsid w:val="00D76150"/>
    <w:rsid w:val="00D776BE"/>
    <w:rsid w:val="00D84BAA"/>
    <w:rsid w:val="00D85167"/>
    <w:rsid w:val="00D90D1F"/>
    <w:rsid w:val="00D93ABA"/>
    <w:rsid w:val="00D94340"/>
    <w:rsid w:val="00D94EE6"/>
    <w:rsid w:val="00DA013C"/>
    <w:rsid w:val="00DA32F2"/>
    <w:rsid w:val="00DB7849"/>
    <w:rsid w:val="00DC771F"/>
    <w:rsid w:val="00DD6A7F"/>
    <w:rsid w:val="00DD6C56"/>
    <w:rsid w:val="00DE1C38"/>
    <w:rsid w:val="00DE353B"/>
    <w:rsid w:val="00DF1835"/>
    <w:rsid w:val="00DF2364"/>
    <w:rsid w:val="00DF2B48"/>
    <w:rsid w:val="00DF4287"/>
    <w:rsid w:val="00E04570"/>
    <w:rsid w:val="00E06305"/>
    <w:rsid w:val="00E12173"/>
    <w:rsid w:val="00E128B4"/>
    <w:rsid w:val="00E12984"/>
    <w:rsid w:val="00E222A4"/>
    <w:rsid w:val="00E2489E"/>
    <w:rsid w:val="00E26662"/>
    <w:rsid w:val="00E2708A"/>
    <w:rsid w:val="00E30AE6"/>
    <w:rsid w:val="00E41188"/>
    <w:rsid w:val="00E4164B"/>
    <w:rsid w:val="00E417A1"/>
    <w:rsid w:val="00E424AF"/>
    <w:rsid w:val="00E42870"/>
    <w:rsid w:val="00E54C7E"/>
    <w:rsid w:val="00E5615E"/>
    <w:rsid w:val="00E6025D"/>
    <w:rsid w:val="00E60395"/>
    <w:rsid w:val="00E60B5C"/>
    <w:rsid w:val="00E616D3"/>
    <w:rsid w:val="00E63484"/>
    <w:rsid w:val="00E63786"/>
    <w:rsid w:val="00E64DFC"/>
    <w:rsid w:val="00E65C3D"/>
    <w:rsid w:val="00E67FF0"/>
    <w:rsid w:val="00E7288F"/>
    <w:rsid w:val="00E730D3"/>
    <w:rsid w:val="00E738BC"/>
    <w:rsid w:val="00E82FB5"/>
    <w:rsid w:val="00E9420F"/>
    <w:rsid w:val="00EA1EDA"/>
    <w:rsid w:val="00EA3822"/>
    <w:rsid w:val="00EA3933"/>
    <w:rsid w:val="00EB000A"/>
    <w:rsid w:val="00EB0CAE"/>
    <w:rsid w:val="00EB238D"/>
    <w:rsid w:val="00EB4DF4"/>
    <w:rsid w:val="00EB59F7"/>
    <w:rsid w:val="00EB6BC6"/>
    <w:rsid w:val="00EB7262"/>
    <w:rsid w:val="00EB75D6"/>
    <w:rsid w:val="00EB7EA6"/>
    <w:rsid w:val="00EC0472"/>
    <w:rsid w:val="00EC213C"/>
    <w:rsid w:val="00EC2C0A"/>
    <w:rsid w:val="00EC3E90"/>
    <w:rsid w:val="00EC4B4B"/>
    <w:rsid w:val="00ED0D6C"/>
    <w:rsid w:val="00ED58F0"/>
    <w:rsid w:val="00ED5D9F"/>
    <w:rsid w:val="00ED65F9"/>
    <w:rsid w:val="00EE6F5E"/>
    <w:rsid w:val="00EF6BA6"/>
    <w:rsid w:val="00F00CD1"/>
    <w:rsid w:val="00F02164"/>
    <w:rsid w:val="00F04111"/>
    <w:rsid w:val="00F06065"/>
    <w:rsid w:val="00F11404"/>
    <w:rsid w:val="00F14C9B"/>
    <w:rsid w:val="00F169B5"/>
    <w:rsid w:val="00F17746"/>
    <w:rsid w:val="00F25E95"/>
    <w:rsid w:val="00F32352"/>
    <w:rsid w:val="00F32771"/>
    <w:rsid w:val="00F32D22"/>
    <w:rsid w:val="00F32EA6"/>
    <w:rsid w:val="00F3364D"/>
    <w:rsid w:val="00F33E35"/>
    <w:rsid w:val="00F36D38"/>
    <w:rsid w:val="00F37249"/>
    <w:rsid w:val="00F3793C"/>
    <w:rsid w:val="00F406E0"/>
    <w:rsid w:val="00F417DF"/>
    <w:rsid w:val="00F4398C"/>
    <w:rsid w:val="00F535D7"/>
    <w:rsid w:val="00F541E6"/>
    <w:rsid w:val="00F568E7"/>
    <w:rsid w:val="00F62B5A"/>
    <w:rsid w:val="00F66EB5"/>
    <w:rsid w:val="00F7152A"/>
    <w:rsid w:val="00F75AE7"/>
    <w:rsid w:val="00F80F43"/>
    <w:rsid w:val="00F814C8"/>
    <w:rsid w:val="00F86B6E"/>
    <w:rsid w:val="00F8717D"/>
    <w:rsid w:val="00F919C7"/>
    <w:rsid w:val="00F93EA3"/>
    <w:rsid w:val="00FA023E"/>
    <w:rsid w:val="00FA1630"/>
    <w:rsid w:val="00FA21D4"/>
    <w:rsid w:val="00FA26B5"/>
    <w:rsid w:val="00FB2776"/>
    <w:rsid w:val="00FB6BE2"/>
    <w:rsid w:val="00FC01B4"/>
    <w:rsid w:val="00FC4A6E"/>
    <w:rsid w:val="00FC61B1"/>
    <w:rsid w:val="00FD00DA"/>
    <w:rsid w:val="00FD2666"/>
    <w:rsid w:val="00FD455D"/>
    <w:rsid w:val="00FD5C71"/>
    <w:rsid w:val="00FD6BDC"/>
    <w:rsid w:val="00FE3FB9"/>
    <w:rsid w:val="00FE6C15"/>
    <w:rsid w:val="055D0585"/>
    <w:rsid w:val="05DB29A1"/>
    <w:rsid w:val="075604E2"/>
    <w:rsid w:val="0A1C38F8"/>
    <w:rsid w:val="0B9A2DBB"/>
    <w:rsid w:val="0D314E4D"/>
    <w:rsid w:val="0D8B1FD6"/>
    <w:rsid w:val="106D1CFC"/>
    <w:rsid w:val="109644BF"/>
    <w:rsid w:val="10DB6A80"/>
    <w:rsid w:val="1287426D"/>
    <w:rsid w:val="12B418CC"/>
    <w:rsid w:val="143F799F"/>
    <w:rsid w:val="151F06D2"/>
    <w:rsid w:val="16F37302"/>
    <w:rsid w:val="18B765E2"/>
    <w:rsid w:val="1915119F"/>
    <w:rsid w:val="19AA1F13"/>
    <w:rsid w:val="1B1564C8"/>
    <w:rsid w:val="2137708B"/>
    <w:rsid w:val="239B0C6C"/>
    <w:rsid w:val="26193406"/>
    <w:rsid w:val="272E774F"/>
    <w:rsid w:val="286D7229"/>
    <w:rsid w:val="28A32D84"/>
    <w:rsid w:val="28A51A03"/>
    <w:rsid w:val="2B380D4B"/>
    <w:rsid w:val="2B9F6CA1"/>
    <w:rsid w:val="2BE922DB"/>
    <w:rsid w:val="2D3B2A9A"/>
    <w:rsid w:val="2DC3312E"/>
    <w:rsid w:val="2F8E6EB0"/>
    <w:rsid w:val="33086564"/>
    <w:rsid w:val="339756CC"/>
    <w:rsid w:val="33B57A84"/>
    <w:rsid w:val="395A5175"/>
    <w:rsid w:val="3B1A5F75"/>
    <w:rsid w:val="3C1D0EFC"/>
    <w:rsid w:val="3CA26020"/>
    <w:rsid w:val="41884B21"/>
    <w:rsid w:val="41BA3059"/>
    <w:rsid w:val="42907FC7"/>
    <w:rsid w:val="42A31812"/>
    <w:rsid w:val="42BF760F"/>
    <w:rsid w:val="455B6872"/>
    <w:rsid w:val="48897B8D"/>
    <w:rsid w:val="48AC0D7A"/>
    <w:rsid w:val="49DE72CC"/>
    <w:rsid w:val="4AD72A8E"/>
    <w:rsid w:val="4FE45A01"/>
    <w:rsid w:val="51C80CFD"/>
    <w:rsid w:val="54527171"/>
    <w:rsid w:val="55F5656A"/>
    <w:rsid w:val="58644A7E"/>
    <w:rsid w:val="5A9643F9"/>
    <w:rsid w:val="5B5460F5"/>
    <w:rsid w:val="5BFD23AA"/>
    <w:rsid w:val="5E7A7107"/>
    <w:rsid w:val="615521E0"/>
    <w:rsid w:val="61AE15D1"/>
    <w:rsid w:val="61D23440"/>
    <w:rsid w:val="638208C4"/>
    <w:rsid w:val="66EC3CF1"/>
    <w:rsid w:val="68D550DB"/>
    <w:rsid w:val="69054B83"/>
    <w:rsid w:val="6A5708CB"/>
    <w:rsid w:val="6D671D3A"/>
    <w:rsid w:val="6FA858AA"/>
    <w:rsid w:val="71F80DE5"/>
    <w:rsid w:val="72177402"/>
    <w:rsid w:val="721A73CA"/>
    <w:rsid w:val="743D74B5"/>
    <w:rsid w:val="74A0468D"/>
    <w:rsid w:val="75DC3AE2"/>
    <w:rsid w:val="79236E60"/>
    <w:rsid w:val="7AF733A2"/>
    <w:rsid w:val="7E380317"/>
    <w:rsid w:val="7E822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pPr>
      <w:spacing w:line="560" w:lineRule="exact"/>
      <w:ind w:firstLineChars="200" w:firstLine="721"/>
    </w:pPr>
    <w:rPr>
      <w:rFonts w:ascii="Calibri"/>
    </w:rPr>
  </w:style>
  <w:style w:type="paragraph" w:styleId="a4">
    <w:name w:val="Body Text"/>
    <w:basedOn w:val="a"/>
    <w:link w:val="Char0"/>
    <w:uiPriority w:val="99"/>
    <w:qFormat/>
    <w:rPr>
      <w:rFonts w:ascii="仿宋_GB2312" w:eastAsia="仿宋_GB2312" w:hAnsi="Calibri"/>
      <w:sz w:val="32"/>
    </w:rPr>
  </w:style>
  <w:style w:type="paragraph" w:styleId="a5">
    <w:name w:val="Body Text Indent"/>
    <w:basedOn w:val="a"/>
    <w:link w:val="Char1"/>
    <w:qFormat/>
    <w:pPr>
      <w:ind w:firstLineChars="200" w:firstLine="560"/>
    </w:pPr>
    <w:rPr>
      <w:rFonts w:eastAsia="Times New Roman"/>
      <w:kern w:val="0"/>
      <w:sz w:val="24"/>
    </w:rPr>
  </w:style>
  <w:style w:type="paragraph" w:styleId="a6">
    <w:name w:val="Plain Text"/>
    <w:basedOn w:val="a"/>
    <w:link w:val="Char2"/>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link w:val="2Char0"/>
    <w:qFormat/>
    <w:pPr>
      <w:spacing w:after="120"/>
      <w:ind w:leftChars="200" w:left="420" w:firstLine="420"/>
    </w:pPr>
    <w:rPr>
      <w:rFonts w:eastAsia="宋体"/>
      <w:kern w:val="2"/>
      <w:sz w:val="21"/>
    </w:rPr>
  </w:style>
  <w:style w:type="character" w:styleId="aa">
    <w:name w:val="Strong"/>
    <w:uiPriority w:val="99"/>
    <w:qFormat/>
    <w:rPr>
      <w:b/>
      <w:bCs/>
    </w:rPr>
  </w:style>
  <w:style w:type="character" w:styleId="ab">
    <w:name w:val="page number"/>
    <w:basedOn w:val="a1"/>
    <w:qFormat/>
  </w:style>
  <w:style w:type="character" w:styleId="ac">
    <w:name w:val="Hyperlink"/>
    <w:qFormat/>
    <w:rPr>
      <w:color w:val="0000FF"/>
      <w:u w:val="single"/>
    </w:rPr>
  </w:style>
  <w:style w:type="character" w:customStyle="1" w:styleId="Char1">
    <w:name w:val="正文文本缩进 Char"/>
    <w:link w:val="a5"/>
    <w:qFormat/>
    <w:locked/>
    <w:rPr>
      <w:sz w:val="24"/>
      <w:szCs w:val="24"/>
      <w:lang w:bidi="ar-SA"/>
    </w:rPr>
  </w:style>
  <w:style w:type="character" w:customStyle="1" w:styleId="Char2">
    <w:name w:val="纯文本 Char"/>
    <w:link w:val="a6"/>
    <w:semiHidden/>
    <w:qFormat/>
    <w:locked/>
    <w:rPr>
      <w:rFonts w:ascii="宋体" w:eastAsia="宋体" w:hAnsi="Courier New"/>
      <w:sz w:val="21"/>
      <w:szCs w:val="21"/>
      <w:lang w:bidi="ar-SA"/>
    </w:rPr>
  </w:style>
  <w:style w:type="character" w:customStyle="1" w:styleId="Char3">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d">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character" w:customStyle="1" w:styleId="2Char">
    <w:name w:val="标题 2 Char"/>
    <w:basedOn w:val="a1"/>
    <w:link w:val="2"/>
    <w:qFormat/>
    <w:rPr>
      <w:rFonts w:ascii="Cambria" w:hAnsi="Cambria"/>
      <w:b/>
      <w:bCs/>
      <w:kern w:val="2"/>
      <w:sz w:val="32"/>
      <w:szCs w:val="32"/>
    </w:rPr>
  </w:style>
  <w:style w:type="character" w:customStyle="1" w:styleId="Char">
    <w:name w:val="正文首行缩进 Char"/>
    <w:basedOn w:val="a1"/>
    <w:link w:val="a0"/>
    <w:qFormat/>
    <w:rPr>
      <w:rFonts w:ascii="Calibri" w:eastAsia="仿宋_GB2312" w:hAnsi="Calibri"/>
      <w:kern w:val="2"/>
      <w:sz w:val="32"/>
      <w:szCs w:val="24"/>
    </w:rPr>
  </w:style>
  <w:style w:type="character" w:customStyle="1" w:styleId="2Char0">
    <w:name w:val="正文首行缩进 2 Char"/>
    <w:basedOn w:val="Char1"/>
    <w:link w:val="20"/>
    <w:qFormat/>
    <w:rPr>
      <w:kern w:val="2"/>
      <w:sz w:val="21"/>
      <w:szCs w:val="24"/>
      <w:lang w:bidi="ar-SA"/>
    </w:rPr>
  </w:style>
  <w:style w:type="character" w:customStyle="1" w:styleId="Char0">
    <w:name w:val="正文文本 Char"/>
    <w:basedOn w:val="a1"/>
    <w:link w:val="a4"/>
    <w:uiPriority w:val="99"/>
    <w:qFormat/>
    <w:rPr>
      <w:rFonts w:ascii="仿宋_GB2312" w:eastAsia="仿宋_GB2312" w:hAnsi="Calibri"/>
      <w:kern w:val="2"/>
      <w:sz w:val="32"/>
      <w:szCs w:val="24"/>
    </w:r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pPr>
      <w:spacing w:line="560" w:lineRule="exact"/>
      <w:ind w:firstLineChars="200" w:firstLine="721"/>
    </w:pPr>
    <w:rPr>
      <w:rFonts w:ascii="Calibri"/>
    </w:rPr>
  </w:style>
  <w:style w:type="paragraph" w:styleId="a4">
    <w:name w:val="Body Text"/>
    <w:basedOn w:val="a"/>
    <w:link w:val="Char0"/>
    <w:uiPriority w:val="99"/>
    <w:qFormat/>
    <w:rPr>
      <w:rFonts w:ascii="仿宋_GB2312" w:eastAsia="仿宋_GB2312" w:hAnsi="Calibri"/>
      <w:sz w:val="32"/>
    </w:rPr>
  </w:style>
  <w:style w:type="paragraph" w:styleId="a5">
    <w:name w:val="Body Text Indent"/>
    <w:basedOn w:val="a"/>
    <w:link w:val="Char1"/>
    <w:qFormat/>
    <w:pPr>
      <w:ind w:firstLineChars="200" w:firstLine="560"/>
    </w:pPr>
    <w:rPr>
      <w:rFonts w:eastAsia="Times New Roman"/>
      <w:kern w:val="0"/>
      <w:sz w:val="24"/>
    </w:rPr>
  </w:style>
  <w:style w:type="paragraph" w:styleId="a6">
    <w:name w:val="Plain Text"/>
    <w:basedOn w:val="a"/>
    <w:link w:val="Char2"/>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link w:val="2Char0"/>
    <w:qFormat/>
    <w:pPr>
      <w:spacing w:after="120"/>
      <w:ind w:leftChars="200" w:left="420" w:firstLine="420"/>
    </w:pPr>
    <w:rPr>
      <w:rFonts w:eastAsia="宋体"/>
      <w:kern w:val="2"/>
      <w:sz w:val="21"/>
    </w:rPr>
  </w:style>
  <w:style w:type="character" w:styleId="aa">
    <w:name w:val="Strong"/>
    <w:uiPriority w:val="99"/>
    <w:qFormat/>
    <w:rPr>
      <w:b/>
      <w:bCs/>
    </w:rPr>
  </w:style>
  <w:style w:type="character" w:styleId="ab">
    <w:name w:val="page number"/>
    <w:basedOn w:val="a1"/>
    <w:qFormat/>
  </w:style>
  <w:style w:type="character" w:styleId="ac">
    <w:name w:val="Hyperlink"/>
    <w:qFormat/>
    <w:rPr>
      <w:color w:val="0000FF"/>
      <w:u w:val="single"/>
    </w:rPr>
  </w:style>
  <w:style w:type="character" w:customStyle="1" w:styleId="Char1">
    <w:name w:val="正文文本缩进 Char"/>
    <w:link w:val="a5"/>
    <w:qFormat/>
    <w:locked/>
    <w:rPr>
      <w:sz w:val="24"/>
      <w:szCs w:val="24"/>
      <w:lang w:bidi="ar-SA"/>
    </w:rPr>
  </w:style>
  <w:style w:type="character" w:customStyle="1" w:styleId="Char2">
    <w:name w:val="纯文本 Char"/>
    <w:link w:val="a6"/>
    <w:semiHidden/>
    <w:qFormat/>
    <w:locked/>
    <w:rPr>
      <w:rFonts w:ascii="宋体" w:eastAsia="宋体" w:hAnsi="Courier New"/>
      <w:sz w:val="21"/>
      <w:szCs w:val="21"/>
      <w:lang w:bidi="ar-SA"/>
    </w:rPr>
  </w:style>
  <w:style w:type="character" w:customStyle="1" w:styleId="Char3">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d">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character" w:customStyle="1" w:styleId="2Char">
    <w:name w:val="标题 2 Char"/>
    <w:basedOn w:val="a1"/>
    <w:link w:val="2"/>
    <w:qFormat/>
    <w:rPr>
      <w:rFonts w:ascii="Cambria" w:hAnsi="Cambria"/>
      <w:b/>
      <w:bCs/>
      <w:kern w:val="2"/>
      <w:sz w:val="32"/>
      <w:szCs w:val="32"/>
    </w:rPr>
  </w:style>
  <w:style w:type="character" w:customStyle="1" w:styleId="Char">
    <w:name w:val="正文首行缩进 Char"/>
    <w:basedOn w:val="a1"/>
    <w:link w:val="a0"/>
    <w:qFormat/>
    <w:rPr>
      <w:rFonts w:ascii="Calibri" w:eastAsia="仿宋_GB2312" w:hAnsi="Calibri"/>
      <w:kern w:val="2"/>
      <w:sz w:val="32"/>
      <w:szCs w:val="24"/>
    </w:rPr>
  </w:style>
  <w:style w:type="character" w:customStyle="1" w:styleId="2Char0">
    <w:name w:val="正文首行缩进 2 Char"/>
    <w:basedOn w:val="Char1"/>
    <w:link w:val="20"/>
    <w:qFormat/>
    <w:rPr>
      <w:kern w:val="2"/>
      <w:sz w:val="21"/>
      <w:szCs w:val="24"/>
      <w:lang w:bidi="ar-SA"/>
    </w:rPr>
  </w:style>
  <w:style w:type="character" w:customStyle="1" w:styleId="Char0">
    <w:name w:val="正文文本 Char"/>
    <w:basedOn w:val="a1"/>
    <w:link w:val="a4"/>
    <w:uiPriority w:val="99"/>
    <w:qFormat/>
    <w:rPr>
      <w:rFonts w:ascii="仿宋_GB2312" w:eastAsia="仿宋_GB2312" w:hAnsi="Calibri"/>
      <w:kern w:val="2"/>
      <w:sz w:val="32"/>
      <w:szCs w:val="24"/>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1400</Words>
  <Characters>7981</Characters>
  <Application>Microsoft Office Word</Application>
  <DocSecurity>0</DocSecurity>
  <Lines>66</Lines>
  <Paragraphs>18</Paragraphs>
  <ScaleCrop>false</ScaleCrop>
  <Company>微软中国</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第二届粤港澳大湾区“粤菜师傅”技能大赛</dc:title>
  <dc:creator>微软用户</dc:creator>
  <cp:lastModifiedBy>hp</cp:lastModifiedBy>
  <cp:revision>61</cp:revision>
  <dcterms:created xsi:type="dcterms:W3CDTF">2022-06-14T13:06:00Z</dcterms:created>
  <dcterms:modified xsi:type="dcterms:W3CDTF">2022-07-04T09:31:00Z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1016A497387B4C5D97433CD962401C41</vt:lpwstr>
  </property>
</Properties>
</file>