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atLeast"/>
        <w:ind w:left="0" w:leftChars="0" w:right="0" w:rightChars="0" w:firstLine="0" w:firstLineChars="0"/>
        <w:jc w:val="center"/>
        <w:textAlignment w:val="auto"/>
        <w:rPr>
          <w:rFonts w:hint="eastAsia" w:ascii="方正小标宋简体" w:hAnsi="方正小标宋简体" w:eastAsia="方正小标宋简体" w:cs="仿宋_GB2312"/>
          <w:spacing w:val="12"/>
          <w:sz w:val="44"/>
          <w:szCs w:val="32"/>
        </w:rPr>
      </w:pPr>
      <w:r>
        <w:rPr>
          <w:rFonts w:hint="eastAsia" w:ascii="方正小标宋简体" w:hAnsi="方正小标宋简体" w:eastAsia="方正小标宋简体" w:cs="仿宋_GB2312"/>
          <w:spacing w:val="12"/>
          <w:sz w:val="44"/>
          <w:szCs w:val="32"/>
          <w:lang w:val="en-US" w:eastAsia="zh-CN"/>
        </w:rPr>
        <w:t>助企纾困宣传视频摄制项目用户需求</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atLeast"/>
        <w:ind w:left="0" w:leftChars="0" w:right="0" w:rightChars="0"/>
        <w:textAlignment w:val="auto"/>
        <w:rPr>
          <w:rFonts w:hint="eastAsia" w:ascii="仿宋_GB2312" w:eastAsia="仿宋_GB2312"/>
          <w:snapToGrid w:val="0"/>
          <w:spacing w:val="-6"/>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atLeast"/>
        <w:ind w:left="0" w:leftChars="0" w:right="0" w:rightChars="0"/>
        <w:textAlignment w:val="auto"/>
        <w:rPr>
          <w:rFonts w:hint="eastAsia" w:ascii="仿宋_GB2312" w:eastAsia="仿宋_GB2312"/>
          <w:snapToGrid w:val="0"/>
          <w:spacing w:val="-6"/>
          <w:kern w:val="0"/>
          <w:sz w:val="32"/>
          <w:szCs w:val="32"/>
          <w:lang w:eastAsia="zh-CN"/>
        </w:rPr>
      </w:pPr>
      <w:r>
        <w:rPr>
          <w:rFonts w:hint="eastAsia" w:ascii="黑体" w:hAnsi="黑体" w:eastAsia="黑体"/>
          <w:snapToGrid w:val="0"/>
          <w:spacing w:val="-6"/>
          <w:kern w:val="0"/>
          <w:sz w:val="32"/>
          <w:szCs w:val="32"/>
          <w:lang w:eastAsia="zh-CN"/>
        </w:rPr>
        <w:t>一、视频制作数量：</w:t>
      </w:r>
      <w:r>
        <w:rPr>
          <w:rFonts w:hint="eastAsia" w:ascii="仿宋_GB2312" w:eastAsia="仿宋_GB2312"/>
          <w:snapToGrid w:val="0"/>
          <w:spacing w:val="-6"/>
          <w:kern w:val="0"/>
          <w:sz w:val="32"/>
          <w:szCs w:val="32"/>
          <w:lang w:val="en-US" w:eastAsia="zh-CN"/>
        </w:rPr>
        <w:t>20条</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atLeast"/>
        <w:ind w:right="0" w:rightChars="0"/>
        <w:jc w:val="both"/>
        <w:textAlignment w:val="auto"/>
        <w:outlineLvl w:val="9"/>
        <w:rPr>
          <w:rFonts w:hint="eastAsia" w:ascii="黑体" w:hAnsi="黑体" w:eastAsia="黑体"/>
          <w:snapToGrid w:val="0"/>
          <w:spacing w:val="-6"/>
          <w:kern w:val="0"/>
          <w:sz w:val="32"/>
          <w:szCs w:val="32"/>
          <w:lang w:val="en-US" w:eastAsia="zh-CN"/>
        </w:rPr>
      </w:pPr>
      <w:r>
        <w:rPr>
          <w:rFonts w:hint="eastAsia" w:ascii="黑体" w:hAnsi="黑体" w:eastAsia="黑体"/>
          <w:snapToGrid w:val="0"/>
          <w:spacing w:val="-6"/>
          <w:kern w:val="0"/>
          <w:sz w:val="32"/>
          <w:szCs w:val="32"/>
          <w:lang w:eastAsia="zh-CN"/>
        </w:rPr>
        <w:t>二、视频制作</w:t>
      </w:r>
      <w:r>
        <w:rPr>
          <w:rFonts w:hint="eastAsia" w:ascii="黑体" w:hAnsi="黑体" w:eastAsia="黑体"/>
          <w:snapToGrid w:val="0"/>
          <w:spacing w:val="-6"/>
          <w:kern w:val="0"/>
          <w:sz w:val="32"/>
          <w:szCs w:val="32"/>
          <w:lang w:val="en-US" w:eastAsia="zh-CN"/>
        </w:rPr>
        <w:t>要求：</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atLeast"/>
        <w:ind w:left="0" w:leftChars="0" w:right="0" w:rightChars="0" w:firstLine="616" w:firstLineChars="200"/>
        <w:jc w:val="both"/>
        <w:textAlignment w:val="auto"/>
        <w:outlineLvl w:val="9"/>
        <w:rPr>
          <w:rFonts w:hint="eastAsia" w:ascii="仿宋_GB2312" w:eastAsia="仿宋_GB2312" w:cs="Times New Roman"/>
          <w:snapToGrid w:val="0"/>
          <w:spacing w:val="-6"/>
          <w:kern w:val="0"/>
          <w:sz w:val="32"/>
          <w:szCs w:val="32"/>
          <w:lang w:val="en-US" w:eastAsia="zh-CN"/>
        </w:rPr>
      </w:pPr>
      <w:r>
        <w:rPr>
          <w:rFonts w:hint="eastAsia" w:ascii="仿宋_GB2312" w:eastAsia="仿宋_GB2312" w:cs="Times New Roman"/>
          <w:snapToGrid w:val="0"/>
          <w:spacing w:val="-6"/>
          <w:kern w:val="0"/>
          <w:sz w:val="32"/>
          <w:szCs w:val="32"/>
          <w:lang w:val="en-US" w:eastAsia="zh-CN"/>
        </w:rPr>
        <w:t>1.项目概况：为深入贯彻习近平总书记关于“疫情要防住、经济要稳住、发展要安全”的重要指示精神，认真贯彻落实国家、省市等上级部门有关助企纾困工作部署，中山市社会保险基金管理局需拍摄20条以助企纾困为主要内容的宣传视频。服务团队应基于甲方要求，全方位、多层次展示社保局特色等制作宣传视频。</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atLeast"/>
        <w:ind w:left="0" w:leftChars="0" w:right="0" w:rightChars="0" w:firstLine="616" w:firstLineChars="200"/>
        <w:jc w:val="both"/>
        <w:textAlignment w:val="auto"/>
        <w:outlineLvl w:val="9"/>
        <w:rPr>
          <w:rFonts w:hint="eastAsia" w:ascii="仿宋_GB2312" w:eastAsia="仿宋_GB2312"/>
          <w:snapToGrid w:val="0"/>
          <w:spacing w:val="-6"/>
          <w:kern w:val="0"/>
          <w:sz w:val="32"/>
          <w:szCs w:val="32"/>
          <w:lang w:val="en-US" w:eastAsia="zh-CN"/>
        </w:rPr>
      </w:pPr>
      <w:r>
        <w:rPr>
          <w:rFonts w:hint="eastAsia" w:ascii="仿宋_GB2312" w:eastAsia="仿宋_GB2312"/>
          <w:snapToGrid w:val="0"/>
          <w:spacing w:val="-6"/>
          <w:kern w:val="0"/>
          <w:sz w:val="32"/>
          <w:szCs w:val="32"/>
          <w:lang w:val="en-US" w:eastAsia="zh-CN"/>
        </w:rPr>
        <w:t>2.要求：</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atLeast"/>
        <w:ind w:left="0" w:leftChars="0" w:right="0" w:rightChars="0" w:firstLine="616" w:firstLineChars="200"/>
        <w:jc w:val="both"/>
        <w:textAlignment w:val="auto"/>
        <w:outlineLvl w:val="9"/>
        <w:rPr>
          <w:rFonts w:hint="eastAsia" w:ascii="仿宋_GB2312" w:eastAsia="仿宋_GB2312"/>
          <w:snapToGrid w:val="0"/>
          <w:spacing w:val="-6"/>
          <w:kern w:val="0"/>
          <w:sz w:val="32"/>
          <w:szCs w:val="32"/>
          <w:lang w:val="en-US" w:eastAsia="zh-CN"/>
        </w:rPr>
      </w:pPr>
      <w:r>
        <w:rPr>
          <w:rFonts w:hint="eastAsia" w:ascii="仿宋_GB2312" w:eastAsia="仿宋_GB2312"/>
          <w:snapToGrid w:val="0"/>
          <w:spacing w:val="-6"/>
          <w:kern w:val="0"/>
          <w:sz w:val="32"/>
          <w:szCs w:val="32"/>
          <w:lang w:val="en-US" w:eastAsia="zh-CN"/>
        </w:rPr>
        <w:t>⑴视频时长：30秒至30分钟不等，且制作统一特效风格的片头、片尾；</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atLeast"/>
        <w:ind w:left="0" w:leftChars="0" w:right="0" w:rightChars="0" w:firstLine="616" w:firstLineChars="200"/>
        <w:jc w:val="both"/>
        <w:textAlignment w:val="auto"/>
        <w:outlineLvl w:val="9"/>
        <w:rPr>
          <w:rFonts w:hint="eastAsia" w:ascii="仿宋_GB2312" w:eastAsia="仿宋_GB2312"/>
          <w:snapToGrid w:val="0"/>
          <w:spacing w:val="-6"/>
          <w:kern w:val="0"/>
          <w:sz w:val="32"/>
          <w:szCs w:val="32"/>
          <w:lang w:val="en-US" w:eastAsia="zh-CN"/>
        </w:rPr>
      </w:pPr>
      <w:r>
        <w:rPr>
          <w:rFonts w:hint="eastAsia" w:ascii="仿宋_GB2312" w:eastAsia="仿宋_GB2312"/>
          <w:snapToGrid w:val="0"/>
          <w:spacing w:val="-6"/>
          <w:kern w:val="0"/>
          <w:sz w:val="32"/>
          <w:szCs w:val="32"/>
          <w:lang w:val="en-US" w:eastAsia="zh-CN"/>
        </w:rPr>
        <w:t>⑵样式：4k高清素材拍摄；</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atLeast"/>
        <w:ind w:left="0" w:leftChars="0" w:right="0" w:rightChars="0" w:firstLine="616" w:firstLineChars="200"/>
        <w:jc w:val="both"/>
        <w:textAlignment w:val="auto"/>
        <w:outlineLvl w:val="9"/>
        <w:rPr>
          <w:rFonts w:hint="eastAsia" w:ascii="仿宋_GB2312" w:eastAsia="仿宋_GB2312"/>
          <w:snapToGrid w:val="0"/>
          <w:spacing w:val="-6"/>
          <w:kern w:val="0"/>
          <w:sz w:val="32"/>
          <w:szCs w:val="32"/>
          <w:lang w:val="en-US" w:eastAsia="zh-CN"/>
        </w:rPr>
      </w:pPr>
      <w:r>
        <w:rPr>
          <w:rFonts w:hint="eastAsia" w:ascii="仿宋_GB2312" w:eastAsia="仿宋_GB2312"/>
          <w:snapToGrid w:val="0"/>
          <w:spacing w:val="-6"/>
          <w:kern w:val="0"/>
          <w:sz w:val="32"/>
          <w:szCs w:val="32"/>
          <w:lang w:val="en-US" w:eastAsia="zh-CN"/>
        </w:rPr>
        <w:t>⑶版本：1080p成片输出；</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atLeast"/>
        <w:ind w:left="0" w:leftChars="0" w:right="0" w:rightChars="0" w:firstLine="616" w:firstLineChars="200"/>
        <w:jc w:val="both"/>
        <w:textAlignment w:val="auto"/>
        <w:outlineLvl w:val="9"/>
        <w:rPr>
          <w:rFonts w:hint="eastAsia" w:ascii="仿宋_GB2312" w:eastAsia="仿宋_GB2312"/>
          <w:snapToGrid w:val="0"/>
          <w:spacing w:val="-6"/>
          <w:kern w:val="0"/>
          <w:sz w:val="32"/>
          <w:szCs w:val="32"/>
          <w:lang w:val="en-US" w:eastAsia="zh-CN"/>
        </w:rPr>
      </w:pPr>
      <w:r>
        <w:rPr>
          <w:rFonts w:hint="eastAsia" w:ascii="仿宋_GB2312" w:eastAsia="仿宋_GB2312"/>
          <w:snapToGrid w:val="0"/>
          <w:spacing w:val="-6"/>
          <w:kern w:val="0"/>
          <w:sz w:val="32"/>
          <w:szCs w:val="32"/>
          <w:lang w:val="en-US" w:eastAsia="zh-CN"/>
        </w:rPr>
        <w:t>⑷提供专业演员1名；</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atLeast"/>
        <w:ind w:left="0" w:leftChars="0" w:right="0" w:rightChars="0" w:firstLine="616" w:firstLineChars="200"/>
        <w:jc w:val="both"/>
        <w:textAlignment w:val="auto"/>
        <w:outlineLvl w:val="9"/>
        <w:rPr>
          <w:rFonts w:hint="eastAsia" w:ascii="仿宋_GB2312" w:eastAsia="仿宋_GB2312"/>
          <w:snapToGrid w:val="0"/>
          <w:spacing w:val="-6"/>
          <w:kern w:val="0"/>
          <w:sz w:val="32"/>
          <w:szCs w:val="32"/>
          <w:lang w:val="en-US" w:eastAsia="zh-CN"/>
        </w:rPr>
      </w:pPr>
      <w:r>
        <w:rPr>
          <w:rFonts w:hint="eastAsia" w:ascii="仿宋_GB2312" w:eastAsia="仿宋_GB2312"/>
          <w:snapToGrid w:val="0"/>
          <w:spacing w:val="-6"/>
          <w:kern w:val="0"/>
          <w:sz w:val="32"/>
          <w:szCs w:val="32"/>
          <w:lang w:val="en-US" w:eastAsia="zh-CN"/>
        </w:rPr>
        <w:t>⑸提供专业化妆师协助化妆；</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atLeast"/>
        <w:ind w:left="0" w:leftChars="0" w:right="0" w:rightChars="0" w:firstLine="616" w:firstLineChars="200"/>
        <w:jc w:val="both"/>
        <w:textAlignment w:val="auto"/>
        <w:outlineLvl w:val="9"/>
        <w:rPr>
          <w:rFonts w:hint="eastAsia" w:ascii="仿宋_GB2312" w:eastAsia="仿宋_GB2312"/>
          <w:snapToGrid w:val="0"/>
          <w:spacing w:val="-6"/>
          <w:kern w:val="0"/>
          <w:sz w:val="32"/>
          <w:szCs w:val="32"/>
          <w:lang w:val="en-US" w:eastAsia="zh-CN"/>
        </w:rPr>
      </w:pPr>
      <w:r>
        <w:rPr>
          <w:rFonts w:hint="eastAsia" w:ascii="仿宋_GB2312" w:eastAsia="仿宋_GB2312"/>
          <w:snapToGrid w:val="0"/>
          <w:spacing w:val="-6"/>
          <w:kern w:val="0"/>
          <w:sz w:val="32"/>
          <w:szCs w:val="32"/>
          <w:lang w:val="en-US" w:eastAsia="zh-CN"/>
        </w:rPr>
        <w:t>⑹需提供完整的制作方案并执行；</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atLeast"/>
        <w:ind w:left="0" w:leftChars="0" w:right="0" w:rightChars="0" w:firstLine="616" w:firstLineChars="200"/>
        <w:jc w:val="both"/>
        <w:textAlignment w:val="auto"/>
        <w:outlineLvl w:val="9"/>
        <w:rPr>
          <w:rFonts w:hint="eastAsia" w:ascii="仿宋_GB2312" w:eastAsia="仿宋_GB2312"/>
          <w:snapToGrid w:val="0"/>
          <w:spacing w:val="-6"/>
          <w:kern w:val="0"/>
          <w:sz w:val="32"/>
          <w:szCs w:val="32"/>
          <w:lang w:val="en-US" w:eastAsia="zh-CN"/>
        </w:rPr>
      </w:pPr>
      <w:r>
        <w:rPr>
          <w:rFonts w:hint="eastAsia" w:ascii="仿宋_GB2312" w:eastAsia="仿宋_GB2312"/>
          <w:snapToGrid w:val="0"/>
          <w:spacing w:val="-6"/>
          <w:kern w:val="0"/>
          <w:sz w:val="32"/>
          <w:szCs w:val="32"/>
          <w:lang w:val="en-US" w:eastAsia="zh-CN"/>
        </w:rPr>
        <w:t>⑺展示的呈现手法不限，但应包含实景拍摄、素材包装、特效。</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atLeast"/>
        <w:ind w:left="0" w:leftChars="0" w:right="0" w:rightChars="0" w:firstLine="616" w:firstLineChars="200"/>
        <w:jc w:val="both"/>
        <w:textAlignment w:val="auto"/>
        <w:outlineLvl w:val="9"/>
        <w:rPr>
          <w:rFonts w:hint="eastAsia" w:ascii="仿宋_GB2312" w:eastAsia="仿宋_GB2312"/>
          <w:snapToGrid w:val="0"/>
          <w:spacing w:val="-6"/>
          <w:kern w:val="0"/>
          <w:sz w:val="32"/>
          <w:szCs w:val="32"/>
          <w:lang w:val="en-US" w:eastAsia="zh-CN"/>
        </w:rPr>
      </w:pPr>
      <w:r>
        <w:rPr>
          <w:rFonts w:hint="eastAsia" w:ascii="仿宋_GB2312" w:eastAsia="仿宋_GB2312"/>
          <w:snapToGrid w:val="0"/>
          <w:spacing w:val="-6"/>
          <w:kern w:val="0"/>
          <w:sz w:val="32"/>
          <w:szCs w:val="32"/>
          <w:lang w:val="en-US" w:eastAsia="zh-CN"/>
        </w:rPr>
        <w:t>3.时间要求：</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atLeast"/>
        <w:ind w:left="0" w:leftChars="0" w:right="0" w:rightChars="0" w:firstLine="616" w:firstLineChars="200"/>
        <w:jc w:val="both"/>
        <w:textAlignment w:val="auto"/>
        <w:outlineLvl w:val="9"/>
        <w:rPr>
          <w:rFonts w:hint="eastAsia" w:ascii="仿宋_GB2312" w:eastAsia="仿宋_GB2312"/>
          <w:snapToGrid w:val="0"/>
          <w:spacing w:val="-6"/>
          <w:kern w:val="0"/>
          <w:sz w:val="32"/>
          <w:szCs w:val="32"/>
          <w:lang w:val="en-US" w:eastAsia="zh-CN"/>
        </w:rPr>
      </w:pPr>
      <w:r>
        <w:rPr>
          <w:rFonts w:hint="eastAsia" w:ascii="仿宋_GB2312" w:eastAsia="仿宋_GB2312"/>
          <w:snapToGrid w:val="0"/>
          <w:spacing w:val="-6"/>
          <w:kern w:val="0"/>
          <w:sz w:val="32"/>
          <w:szCs w:val="32"/>
          <w:lang w:val="en-US" w:eastAsia="zh-CN"/>
        </w:rPr>
        <w:t>合同生效后10个工作日内完成所有拍摄及后期制作。</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atLeast"/>
        <w:ind w:right="0" w:rightChars="0"/>
        <w:jc w:val="both"/>
        <w:textAlignment w:val="auto"/>
        <w:outlineLvl w:val="9"/>
        <w:rPr>
          <w:rFonts w:hint="eastAsia" w:ascii="仿宋_GB2312" w:eastAsia="仿宋_GB2312"/>
          <w:snapToGrid w:val="0"/>
          <w:spacing w:val="-6"/>
          <w:kern w:val="0"/>
          <w:sz w:val="32"/>
          <w:szCs w:val="32"/>
          <w:lang w:val="en-US" w:eastAsia="zh-CN"/>
        </w:rPr>
      </w:pPr>
      <w:r>
        <w:rPr>
          <w:rFonts w:hint="eastAsia" w:ascii="黑体" w:hAnsi="黑体" w:eastAsia="黑体"/>
          <w:snapToGrid w:val="0"/>
          <w:spacing w:val="-6"/>
          <w:kern w:val="0"/>
          <w:sz w:val="32"/>
          <w:szCs w:val="32"/>
          <w:lang w:val="en-US" w:eastAsia="zh-CN"/>
        </w:rPr>
        <w:t>三、视频制作预算：</w:t>
      </w:r>
      <w:r>
        <w:rPr>
          <w:rFonts w:hint="eastAsia" w:ascii="仿宋_GB2312" w:eastAsia="仿宋_GB2312"/>
          <w:snapToGrid w:val="0"/>
          <w:spacing w:val="-6"/>
          <w:kern w:val="0"/>
          <w:sz w:val="32"/>
          <w:szCs w:val="32"/>
          <w:lang w:val="en-US" w:eastAsia="zh-CN"/>
        </w:rPr>
        <w:t>不超过5.08万元（含税）。</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0" w:beforeLines="0" w:after="0" w:afterLines="0" w:line="560" w:lineRule="atLeast"/>
        <w:ind w:right="0" w:rightChars="0"/>
        <w:jc w:val="both"/>
        <w:textAlignment w:val="auto"/>
        <w:outlineLvl w:val="9"/>
        <w:rPr>
          <w:rFonts w:hint="eastAsia" w:ascii="黑体" w:hAnsi="黑体" w:eastAsia="黑体"/>
          <w:snapToGrid w:val="0"/>
          <w:spacing w:val="-6"/>
          <w:kern w:val="0"/>
          <w:sz w:val="32"/>
          <w:szCs w:val="32"/>
          <w:lang w:eastAsia="zh-CN"/>
        </w:rPr>
      </w:pPr>
      <w:r>
        <w:rPr>
          <w:rFonts w:hint="eastAsia" w:ascii="黑体" w:hAnsi="黑体" w:eastAsia="黑体"/>
          <w:snapToGrid w:val="0"/>
          <w:spacing w:val="-6"/>
          <w:kern w:val="0"/>
          <w:sz w:val="32"/>
          <w:szCs w:val="32"/>
          <w:lang w:eastAsia="zh-CN"/>
        </w:rPr>
        <w:t>供应商资格：</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atLeast"/>
        <w:ind w:left="0" w:leftChars="0" w:right="0" w:rightChars="0" w:firstLine="616" w:firstLineChars="200"/>
        <w:jc w:val="both"/>
        <w:textAlignment w:val="auto"/>
        <w:outlineLvl w:val="9"/>
        <w:rPr>
          <w:rFonts w:hint="eastAsia" w:ascii="仿宋_GB2312" w:eastAsia="仿宋_GB2312"/>
          <w:snapToGrid w:val="0"/>
          <w:spacing w:val="-6"/>
          <w:kern w:val="0"/>
          <w:sz w:val="32"/>
          <w:szCs w:val="32"/>
          <w:lang w:val="en-US" w:eastAsia="zh-CN"/>
        </w:rPr>
      </w:pPr>
      <w:r>
        <w:rPr>
          <w:rFonts w:hint="eastAsia" w:ascii="仿宋_GB2312" w:eastAsia="仿宋_GB2312"/>
          <w:snapToGrid w:val="0"/>
          <w:spacing w:val="-6"/>
          <w:kern w:val="0"/>
          <w:sz w:val="32"/>
          <w:szCs w:val="32"/>
          <w:lang w:val="en-US" w:eastAsia="zh-CN"/>
        </w:rPr>
        <w:t>1.具有独立承担民事责任能力的在中华人民共和国境内注册的企业法人；</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atLeast"/>
        <w:ind w:left="0" w:leftChars="0" w:right="0" w:rightChars="0" w:firstLine="616" w:firstLineChars="200"/>
        <w:jc w:val="both"/>
        <w:textAlignment w:val="auto"/>
        <w:outlineLvl w:val="9"/>
        <w:rPr>
          <w:rFonts w:hint="eastAsia" w:ascii="仿宋_GB2312" w:eastAsia="仿宋_GB2312"/>
          <w:snapToGrid w:val="0"/>
          <w:spacing w:val="-6"/>
          <w:kern w:val="0"/>
          <w:sz w:val="32"/>
          <w:szCs w:val="32"/>
          <w:lang w:val="en-US" w:eastAsia="zh-CN"/>
        </w:rPr>
      </w:pPr>
      <w:r>
        <w:rPr>
          <w:rFonts w:hint="eastAsia" w:ascii="仿宋_GB2312" w:eastAsia="仿宋_GB2312"/>
          <w:snapToGrid w:val="0"/>
          <w:spacing w:val="-6"/>
          <w:kern w:val="0"/>
          <w:sz w:val="32"/>
          <w:szCs w:val="32"/>
          <w:lang w:val="en-US" w:eastAsia="zh-CN"/>
        </w:rPr>
        <w:t>2.具有有效的且具备相关经营范围的营业执照；</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atLeast"/>
        <w:ind w:left="0" w:leftChars="0" w:right="0" w:rightChars="0" w:firstLine="616" w:firstLineChars="200"/>
        <w:jc w:val="both"/>
        <w:textAlignment w:val="auto"/>
        <w:outlineLvl w:val="9"/>
        <w:rPr>
          <w:rFonts w:hint="eastAsia" w:ascii="仿宋_GB2312" w:eastAsia="仿宋_GB2312"/>
          <w:snapToGrid w:val="0"/>
          <w:spacing w:val="-6"/>
          <w:kern w:val="0"/>
          <w:sz w:val="32"/>
          <w:szCs w:val="32"/>
          <w:lang w:val="en-US" w:eastAsia="zh-CN"/>
        </w:rPr>
      </w:pPr>
      <w:r>
        <w:rPr>
          <w:rFonts w:hint="eastAsia" w:ascii="仿宋_GB2312" w:eastAsia="仿宋_GB2312"/>
          <w:snapToGrid w:val="0"/>
          <w:spacing w:val="-6"/>
          <w:kern w:val="0"/>
          <w:sz w:val="32"/>
          <w:szCs w:val="32"/>
          <w:lang w:val="en-US" w:eastAsia="zh-CN"/>
        </w:rPr>
        <w:t>3.具有项目的承接能力、合同的履约能力、售后服务能力和良好的信誉；</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atLeast"/>
        <w:ind w:left="0" w:leftChars="0" w:right="0" w:rightChars="0" w:firstLine="616" w:firstLineChars="200"/>
        <w:jc w:val="both"/>
        <w:textAlignment w:val="auto"/>
        <w:outlineLvl w:val="9"/>
        <w:rPr>
          <w:rFonts w:hint="eastAsia" w:ascii="仿宋_GB2312" w:eastAsia="仿宋_GB2312"/>
          <w:snapToGrid w:val="0"/>
          <w:spacing w:val="-6"/>
          <w:kern w:val="0"/>
          <w:sz w:val="32"/>
          <w:szCs w:val="32"/>
          <w:lang w:val="en-US" w:eastAsia="zh-CN"/>
        </w:rPr>
      </w:pPr>
      <w:r>
        <w:rPr>
          <w:rFonts w:hint="eastAsia" w:ascii="仿宋_GB2312" w:eastAsia="仿宋_GB2312"/>
          <w:snapToGrid w:val="0"/>
          <w:spacing w:val="-6"/>
          <w:kern w:val="0"/>
          <w:sz w:val="32"/>
          <w:szCs w:val="32"/>
          <w:lang w:val="en-US" w:eastAsia="zh-CN"/>
        </w:rPr>
        <w:t>4</w:t>
      </w:r>
      <w:bookmarkStart w:id="0" w:name="_GoBack"/>
      <w:bookmarkEnd w:id="0"/>
      <w:r>
        <w:rPr>
          <w:rFonts w:hint="eastAsia" w:ascii="仿宋_GB2312" w:eastAsia="仿宋_GB2312"/>
          <w:snapToGrid w:val="0"/>
          <w:spacing w:val="-6"/>
          <w:kern w:val="0"/>
          <w:sz w:val="32"/>
          <w:szCs w:val="32"/>
          <w:lang w:val="en-US" w:eastAsia="zh-CN"/>
        </w:rPr>
        <w:t>.有依法缴纳税收和社会保障资金的良好记录。</w:t>
      </w:r>
    </w:p>
    <w:sectPr>
      <w:pgSz w:w="11906" w:h="16838"/>
      <w:pgMar w:top="1417" w:right="1417" w:bottom="1417" w:left="141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TBiaoSongSJ">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7EFC7B"/>
    <w:multiLevelType w:val="singleLevel"/>
    <w:tmpl w:val="957EFC7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revisionView w:markup="0"/>
  <w:trackRevisions w:val="1"/>
  <w:documentProtection w:enforcement="0"/>
  <w:defaultTabStop w:val="420"/>
  <w:hyphenationZone w:val="360"/>
  <w:drawingGridHorizontalSpacing w:val="21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iMWRjN2Q4Y2U1NzljMGFjMjU3YTI4NGI0OWRmZmEifQ=="/>
  </w:docVars>
  <w:rsids>
    <w:rsidRoot w:val="00172A27"/>
    <w:rsid w:val="031642A3"/>
    <w:rsid w:val="0BDB4967"/>
    <w:rsid w:val="10530C16"/>
    <w:rsid w:val="121227D4"/>
    <w:rsid w:val="15FC4BA5"/>
    <w:rsid w:val="19A96FA7"/>
    <w:rsid w:val="1A154A49"/>
    <w:rsid w:val="1EB11BAA"/>
    <w:rsid w:val="213C6385"/>
    <w:rsid w:val="240D206A"/>
    <w:rsid w:val="26C618DB"/>
    <w:rsid w:val="2D9A7FC2"/>
    <w:rsid w:val="2DCA235A"/>
    <w:rsid w:val="3004268A"/>
    <w:rsid w:val="329E059D"/>
    <w:rsid w:val="35604490"/>
    <w:rsid w:val="37D3CF05"/>
    <w:rsid w:val="3A9F1C9D"/>
    <w:rsid w:val="3AE72C39"/>
    <w:rsid w:val="3AFB01AB"/>
    <w:rsid w:val="3BFC819E"/>
    <w:rsid w:val="3D3A01AC"/>
    <w:rsid w:val="404E51D6"/>
    <w:rsid w:val="42E24026"/>
    <w:rsid w:val="4BF21D9D"/>
    <w:rsid w:val="524550B8"/>
    <w:rsid w:val="5D4F6A32"/>
    <w:rsid w:val="655409D3"/>
    <w:rsid w:val="667A5F9E"/>
    <w:rsid w:val="6713148A"/>
    <w:rsid w:val="6AC429E4"/>
    <w:rsid w:val="6B026076"/>
    <w:rsid w:val="70A417BD"/>
    <w:rsid w:val="73044ADB"/>
    <w:rsid w:val="7E371A95"/>
    <w:rsid w:val="7F9AF507"/>
    <w:rsid w:val="DFFF25DB"/>
    <w:rsid w:val="E6B5A9A0"/>
    <w:rsid w:val="FCFBA7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rPr>
  </w:style>
  <w:style w:type="character" w:default="1" w:styleId="4">
    <w:name w:val="Default Paragraph Font"/>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rs\.config\browser360\Default\DirectOpenDownloadCache\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Company>a</Company>
  <Pages>2</Pages>
  <Words>586</Words>
  <Characters>601</Characters>
  <Lines>0</Lines>
  <Paragraphs>0</Paragraphs>
  <TotalTime>1</TotalTime>
  <ScaleCrop>false</ScaleCrop>
  <LinksUpToDate>false</LinksUpToDate>
  <CharactersWithSpaces>602</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2018-07-26T00:05:00Z</dcterms:created>
  <dc:creator>关先强</dc:creator>
  <cp:lastModifiedBy>钟宇东</cp:lastModifiedBy>
  <cp:lastPrinted>2021-05-28T09:04:00Z</cp:lastPrinted>
  <dcterms:modified xsi:type="dcterms:W3CDTF">2022-08-16T09:27:27Z</dcterms:modified>
  <dc:title>2018年公益宣传片制作方案</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52F2B834387E46F286A8B824B8F56569</vt:lpwstr>
  </property>
</Properties>
</file>