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中山市市场监督管理局</w:t>
      </w:r>
      <w:bookmarkStart w:id="0" w:name="_GoBack"/>
      <w:bookmarkEnd w:id="0"/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</w:p>
    <w:p>
      <w:pPr>
        <w:widowControl/>
        <w:rPr>
          <w:kern w:val="0"/>
          <w:sz w:val="20"/>
        </w:rPr>
      </w:pPr>
    </w:p>
    <w:tbl>
      <w:tblPr>
        <w:tblStyle w:val="2"/>
        <w:tblpPr w:leftFromText="180" w:rightFromText="180" w:vertAnchor="text" w:horzAnchor="page" w:tblpX="1920" w:tblpY="250"/>
        <w:tblOverlap w:val="never"/>
        <w:tblW w:w="13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365"/>
        <w:gridCol w:w="1920"/>
        <w:gridCol w:w="1890"/>
        <w:gridCol w:w="1125"/>
        <w:gridCol w:w="685"/>
        <w:gridCol w:w="218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val="en" w:eastAsia="zh-CN"/>
              </w:rPr>
            </w:pPr>
            <w:r>
              <w:rPr>
                <w:rFonts w:hint="eastAsia"/>
                <w:kern w:val="0"/>
                <w:sz w:val="20"/>
                <w:lang w:val="en" w:eastAsia="zh-CN"/>
              </w:rPr>
              <w:t>中山市食品药品检验所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实验室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药品检验员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2210841120094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221120403817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赖昌威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男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广东药科大学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B9F4001"/>
    <w:rsid w:val="31F17249"/>
    <w:rsid w:val="5A57257C"/>
    <w:rsid w:val="61443B4B"/>
    <w:rsid w:val="701768BD"/>
    <w:rsid w:val="718A6F56"/>
    <w:rsid w:val="7BE25085"/>
    <w:rsid w:val="7E1334CA"/>
    <w:rsid w:val="E7BBD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7</TotalTime>
  <ScaleCrop>false</ScaleCrop>
  <LinksUpToDate>false</LinksUpToDate>
  <CharactersWithSpaces>235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2021-11-17T09:37:00Z</dcterms:created>
  <dc:creator>杨琳</dc:creator>
  <cp:lastModifiedBy>Administrator</cp:lastModifiedBy>
  <dcterms:modified xsi:type="dcterms:W3CDTF">2022-10-14T09:58:52Z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