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hAnsi="方正小标宋简体" w:eastAsia="方正小标宋简体" w:cs="方正小标宋简体"/>
          <w:b w:val="0"/>
          <w:bCs w:val="0"/>
          <w:sz w:val="40"/>
          <w:szCs w:val="40"/>
        </w:rPr>
      </w:pPr>
      <w:r>
        <w:rPr>
          <w:b w:val="0"/>
          <w:bCs w:val="0"/>
          <w:szCs w:val="32"/>
        </w:rPr>
        <w:t>附件1</w:t>
      </w:r>
    </w:p>
    <w:p>
      <w:pPr>
        <w:ind w:left="0" w:leftChars="0" w:firstLine="0" w:firstLineChars="0"/>
        <w:jc w:val="center"/>
        <w:rPr>
          <w:rFonts w:ascii="方正小标宋简体" w:hAnsi="方正小标宋简体" w:eastAsia="方正小标宋简体" w:cs="方正小标宋简体"/>
          <w:bCs/>
          <w:sz w:val="40"/>
          <w:szCs w:val="40"/>
        </w:rPr>
      </w:pPr>
      <w:r>
        <w:rPr>
          <w:rFonts w:hint="eastAsia" w:ascii="方正小标宋简体" w:hAnsi="方正小标宋简体" w:eastAsia="方正小标宋简体" w:cs="方正小标宋简体"/>
          <w:bCs/>
          <w:sz w:val="40"/>
          <w:szCs w:val="40"/>
        </w:rPr>
        <w:t>广东省社会保障卡个人业务申请表</w:t>
      </w:r>
    </w:p>
    <w:p>
      <w:pPr>
        <w:adjustRightInd w:val="0"/>
        <w:snapToGrid w:val="0"/>
        <w:rPr>
          <w:sz w:val="18"/>
          <w:szCs w:val="18"/>
        </w:rPr>
      </w:pPr>
      <w:r>
        <w:rPr>
          <w:sz w:val="18"/>
          <w:szCs w:val="18"/>
        </w:rPr>
        <w:t>*申请表编号：（申请登记表编号规则，44+地区代码+地市自编，总长度不超过20位。）</w:t>
      </w:r>
    </w:p>
    <w:tbl>
      <w:tblPr>
        <w:tblStyle w:val="6"/>
        <w:tblW w:w="0" w:type="auto"/>
        <w:jc w:val="center"/>
        <w:tblLayout w:type="fixed"/>
        <w:tblCellMar>
          <w:top w:w="0" w:type="dxa"/>
          <w:left w:w="108" w:type="dxa"/>
          <w:bottom w:w="0" w:type="dxa"/>
          <w:right w:w="108" w:type="dxa"/>
        </w:tblCellMar>
      </w:tblPr>
      <w:tblGrid>
        <w:gridCol w:w="1433"/>
        <w:gridCol w:w="831"/>
        <w:gridCol w:w="426"/>
        <w:gridCol w:w="8"/>
        <w:gridCol w:w="701"/>
        <w:gridCol w:w="218"/>
        <w:gridCol w:w="34"/>
        <w:gridCol w:w="30"/>
        <w:gridCol w:w="222"/>
        <w:gridCol w:w="210"/>
        <w:gridCol w:w="42"/>
        <w:gridCol w:w="252"/>
        <w:gridCol w:w="22"/>
        <w:gridCol w:w="230"/>
        <w:gridCol w:w="29"/>
        <w:gridCol w:w="13"/>
        <w:gridCol w:w="156"/>
        <w:gridCol w:w="54"/>
        <w:gridCol w:w="84"/>
        <w:gridCol w:w="168"/>
        <w:gridCol w:w="127"/>
        <w:gridCol w:w="110"/>
        <w:gridCol w:w="15"/>
        <w:gridCol w:w="169"/>
        <w:gridCol w:w="83"/>
        <w:gridCol w:w="45"/>
        <w:gridCol w:w="130"/>
        <w:gridCol w:w="10"/>
        <w:gridCol w:w="26"/>
        <w:gridCol w:w="41"/>
        <w:gridCol w:w="197"/>
        <w:gridCol w:w="57"/>
        <w:gridCol w:w="252"/>
        <w:gridCol w:w="42"/>
        <w:gridCol w:w="210"/>
        <w:gridCol w:w="85"/>
        <w:gridCol w:w="77"/>
        <w:gridCol w:w="90"/>
        <w:gridCol w:w="127"/>
        <w:gridCol w:w="125"/>
        <w:gridCol w:w="70"/>
        <w:gridCol w:w="99"/>
        <w:gridCol w:w="83"/>
        <w:gridCol w:w="212"/>
        <w:gridCol w:w="40"/>
        <w:gridCol w:w="254"/>
        <w:gridCol w:w="47"/>
        <w:gridCol w:w="248"/>
        <w:gridCol w:w="294"/>
        <w:gridCol w:w="294"/>
        <w:gridCol w:w="295"/>
        <w:gridCol w:w="294"/>
        <w:gridCol w:w="325"/>
      </w:tblGrid>
      <w:tr>
        <w:tblPrEx>
          <w:tblCellMar>
            <w:top w:w="0" w:type="dxa"/>
            <w:left w:w="108" w:type="dxa"/>
            <w:bottom w:w="0" w:type="dxa"/>
            <w:right w:w="108" w:type="dxa"/>
          </w:tblCellMar>
        </w:tblPrEx>
        <w:trPr>
          <w:trHeight w:val="301"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*姓    名</w:t>
            </w:r>
          </w:p>
        </w:tc>
        <w:tc>
          <w:tcPr>
            <w:tcW w:w="1966" w:type="dxa"/>
            <w:gridSpan w:val="4"/>
            <w:tcBorders>
              <w:top w:val="single" w:color="000000" w:sz="4" w:space="0"/>
              <w:left w:val="single" w:color="000000" w:sz="4" w:space="0"/>
              <w:bottom w:val="single" w:color="000000" w:sz="4" w:space="0"/>
            </w:tcBorders>
            <w:noWrap w:val="0"/>
            <w:vAlign w:val="center"/>
          </w:tcPr>
          <w:p>
            <w:pPr>
              <w:adjustRightInd w:val="0"/>
              <w:snapToGrid w:val="0"/>
              <w:spacing w:line="300" w:lineRule="auto"/>
              <w:rPr>
                <w:bCs/>
                <w:sz w:val="18"/>
                <w:szCs w:val="18"/>
              </w:rPr>
            </w:pPr>
          </w:p>
        </w:tc>
        <w:tc>
          <w:tcPr>
            <w:tcW w:w="714" w:type="dxa"/>
            <w:gridSpan w:val="5"/>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r>
              <w:rPr>
                <w:bCs/>
                <w:sz w:val="18"/>
                <w:szCs w:val="18"/>
              </w:rPr>
              <w:t>*性别</w:t>
            </w:r>
          </w:p>
        </w:tc>
        <w:tc>
          <w:tcPr>
            <w:tcW w:w="575" w:type="dxa"/>
            <w:gridSpan w:val="5"/>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712" w:type="dxa"/>
            <w:gridSpan w:val="7"/>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r>
              <w:rPr>
                <w:bCs/>
                <w:sz w:val="18"/>
                <w:szCs w:val="18"/>
              </w:rPr>
              <w:t>*民族</w:t>
            </w:r>
          </w:p>
        </w:tc>
        <w:tc>
          <w:tcPr>
            <w:tcW w:w="716" w:type="dxa"/>
            <w:gridSpan w:val="9"/>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723" w:type="dxa"/>
            <w:gridSpan w:val="6"/>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r>
              <w:rPr>
                <w:bCs/>
                <w:sz w:val="18"/>
                <w:szCs w:val="18"/>
              </w:rPr>
              <w:t>*国籍</w:t>
            </w:r>
          </w:p>
        </w:tc>
        <w:tc>
          <w:tcPr>
            <w:tcW w:w="1147" w:type="dxa"/>
            <w:gridSpan w:val="10"/>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1750" w:type="dxa"/>
            <w:gridSpan w:val="6"/>
            <w:vMerge w:val="restart"/>
            <w:tcBorders>
              <w:top w:val="single" w:color="000000" w:sz="4" w:space="0"/>
              <w:left w:val="single" w:color="000000" w:sz="4" w:space="0"/>
              <w:right w:val="single" w:color="000000" w:sz="4" w:space="0"/>
            </w:tcBorders>
            <w:noWrap w:val="0"/>
            <w:vAlign w:val="center"/>
          </w:tcPr>
          <w:p>
            <w:pPr>
              <w:adjustRightInd w:val="0"/>
              <w:snapToGrid w:val="0"/>
              <w:spacing w:line="300" w:lineRule="auto"/>
              <w:jc w:val="center"/>
              <w:rPr>
                <w:bCs/>
                <w:sz w:val="18"/>
                <w:szCs w:val="18"/>
              </w:rPr>
            </w:pPr>
            <w:r>
              <w:rPr>
                <w:rFonts w:hint="eastAsia"/>
                <w:bCs/>
                <w:sz w:val="18"/>
                <w:szCs w:val="18"/>
              </w:rPr>
              <w:t>*</w:t>
            </w:r>
            <w:r>
              <w:rPr>
                <w:bCs/>
                <w:sz w:val="18"/>
                <w:szCs w:val="18"/>
              </w:rPr>
              <w:t>个人相片</w:t>
            </w:r>
          </w:p>
        </w:tc>
      </w:tr>
      <w:tr>
        <w:tblPrEx>
          <w:tblCellMar>
            <w:top w:w="0" w:type="dxa"/>
            <w:left w:w="108" w:type="dxa"/>
            <w:bottom w:w="0" w:type="dxa"/>
            <w:right w:w="108" w:type="dxa"/>
          </w:tblCellMar>
        </w:tblPrEx>
        <w:trPr>
          <w:trHeight w:val="301" w:hRule="atLeast"/>
          <w:jc w:val="center"/>
        </w:trPr>
        <w:tc>
          <w:tcPr>
            <w:tcW w:w="1433"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300" w:lineRule="auto"/>
              <w:jc w:val="center"/>
              <w:rPr>
                <w:bCs/>
                <w:sz w:val="18"/>
                <w:szCs w:val="18"/>
              </w:rPr>
            </w:pPr>
            <w:r>
              <w:rPr>
                <w:bCs/>
                <w:sz w:val="18"/>
                <w:szCs w:val="18"/>
              </w:rPr>
              <w:t>*证件类型</w:t>
            </w:r>
          </w:p>
        </w:tc>
        <w:tc>
          <w:tcPr>
            <w:tcW w:w="831" w:type="dxa"/>
            <w:tcBorders>
              <w:top w:val="single" w:color="000000" w:sz="4" w:space="0"/>
              <w:left w:val="single" w:color="auto" w:sz="4" w:space="0"/>
              <w:bottom w:val="single" w:color="000000" w:sz="4" w:space="0"/>
              <w:right w:val="single" w:color="auto" w:sz="4" w:space="0"/>
            </w:tcBorders>
            <w:noWrap w:val="0"/>
            <w:vAlign w:val="center"/>
          </w:tcPr>
          <w:p>
            <w:pPr>
              <w:adjustRightInd w:val="0"/>
              <w:snapToGrid w:val="0"/>
              <w:spacing w:line="300" w:lineRule="auto"/>
              <w:rPr>
                <w:bCs/>
                <w:sz w:val="18"/>
                <w:szCs w:val="18"/>
              </w:rPr>
            </w:pPr>
            <w:r>
              <w:rPr>
                <w:bCs/>
                <w:sz w:val="18"/>
                <w:szCs w:val="18"/>
              </w:rPr>
              <w:t xml:space="preserve">         </w:t>
            </w:r>
          </w:p>
        </w:tc>
        <w:tc>
          <w:tcPr>
            <w:tcW w:w="1135" w:type="dxa"/>
            <w:gridSpan w:val="3"/>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r>
              <w:rPr>
                <w:bCs/>
                <w:sz w:val="18"/>
                <w:szCs w:val="18"/>
              </w:rPr>
              <w:t>*证件号码</w:t>
            </w:r>
          </w:p>
        </w:tc>
        <w:tc>
          <w:tcPr>
            <w:tcW w:w="252"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4"/>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3"/>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5"/>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4"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3"/>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3"/>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52"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301" w:type="dxa"/>
            <w:gridSpan w:val="2"/>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1750" w:type="dxa"/>
            <w:gridSpan w:val="6"/>
            <w:vMerge w:val="continue"/>
            <w:tcBorders>
              <w:left w:val="single" w:color="000000" w:sz="4" w:space="0"/>
              <w:right w:val="single" w:color="000000" w:sz="4" w:space="0"/>
            </w:tcBorders>
            <w:noWrap w:val="0"/>
            <w:vAlign w:val="center"/>
          </w:tcPr>
          <w:p>
            <w:pPr>
              <w:adjustRightInd w:val="0"/>
              <w:snapToGrid w:val="0"/>
              <w:spacing w:line="300" w:lineRule="auto"/>
              <w:rPr>
                <w:bCs/>
                <w:sz w:val="18"/>
                <w:szCs w:val="18"/>
              </w:rPr>
            </w:pPr>
          </w:p>
        </w:tc>
      </w:tr>
      <w:tr>
        <w:tblPrEx>
          <w:tblCellMar>
            <w:top w:w="0" w:type="dxa"/>
            <w:left w:w="108" w:type="dxa"/>
            <w:bottom w:w="0" w:type="dxa"/>
            <w:right w:w="108" w:type="dxa"/>
          </w:tblCellMar>
        </w:tblPrEx>
        <w:trPr>
          <w:trHeight w:val="301" w:hRule="atLeast"/>
          <w:jc w:val="center"/>
        </w:trPr>
        <w:tc>
          <w:tcPr>
            <w:tcW w:w="1433"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jc w:val="center"/>
              <w:rPr>
                <w:bCs/>
                <w:sz w:val="18"/>
                <w:szCs w:val="18"/>
              </w:rPr>
            </w:pPr>
            <w:r>
              <w:rPr>
                <w:bCs/>
                <w:sz w:val="18"/>
                <w:szCs w:val="18"/>
              </w:rPr>
              <w:t>*证件有效期</w:t>
            </w:r>
          </w:p>
        </w:tc>
        <w:tc>
          <w:tcPr>
            <w:tcW w:w="2996" w:type="dxa"/>
            <w:gridSpan w:val="1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1283" w:type="dxa"/>
            <w:gridSpan w:val="1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r>
              <w:rPr>
                <w:bCs/>
                <w:sz w:val="18"/>
                <w:szCs w:val="18"/>
              </w:rPr>
              <w:t>*发证机关</w:t>
            </w:r>
          </w:p>
        </w:tc>
        <w:tc>
          <w:tcPr>
            <w:tcW w:w="2274" w:type="dxa"/>
            <w:gridSpan w:val="21"/>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1750" w:type="dxa"/>
            <w:gridSpan w:val="6"/>
            <w:vMerge w:val="continue"/>
            <w:tcBorders>
              <w:left w:val="single" w:color="000000" w:sz="4" w:space="0"/>
              <w:right w:val="single" w:color="000000" w:sz="4" w:space="0"/>
            </w:tcBorders>
            <w:noWrap w:val="0"/>
            <w:vAlign w:val="center"/>
          </w:tcPr>
          <w:p>
            <w:pPr>
              <w:adjustRightInd w:val="0"/>
              <w:snapToGrid w:val="0"/>
              <w:spacing w:line="300" w:lineRule="auto"/>
              <w:rPr>
                <w:bCs/>
                <w:sz w:val="18"/>
                <w:szCs w:val="18"/>
              </w:rPr>
            </w:pPr>
          </w:p>
        </w:tc>
      </w:tr>
      <w:tr>
        <w:tblPrEx>
          <w:tblCellMar>
            <w:top w:w="0" w:type="dxa"/>
            <w:left w:w="108" w:type="dxa"/>
            <w:bottom w:w="0" w:type="dxa"/>
            <w:right w:w="108" w:type="dxa"/>
          </w:tblCellMar>
        </w:tblPrEx>
        <w:trPr>
          <w:trHeight w:val="594" w:hRule="atLeast"/>
          <w:jc w:val="center"/>
        </w:trPr>
        <w:tc>
          <w:tcPr>
            <w:tcW w:w="1433"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jc w:val="center"/>
              <w:rPr>
                <w:bCs/>
                <w:sz w:val="18"/>
                <w:szCs w:val="18"/>
              </w:rPr>
            </w:pPr>
            <w:r>
              <w:rPr>
                <w:rFonts w:hint="eastAsia"/>
                <w:bCs/>
                <w:sz w:val="18"/>
                <w:szCs w:val="18"/>
              </w:rPr>
              <w:t>有效期起始日</w:t>
            </w:r>
          </w:p>
        </w:tc>
        <w:tc>
          <w:tcPr>
            <w:tcW w:w="2996" w:type="dxa"/>
            <w:gridSpan w:val="1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1283" w:type="dxa"/>
            <w:gridSpan w:val="1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r>
              <w:rPr>
                <w:rFonts w:hint="eastAsia"/>
                <w:bCs/>
                <w:sz w:val="18"/>
                <w:szCs w:val="18"/>
              </w:rPr>
              <w:t>有效期到期日</w:t>
            </w:r>
          </w:p>
        </w:tc>
        <w:tc>
          <w:tcPr>
            <w:tcW w:w="2274" w:type="dxa"/>
            <w:gridSpan w:val="21"/>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1750" w:type="dxa"/>
            <w:gridSpan w:val="6"/>
            <w:vMerge w:val="continue"/>
            <w:tcBorders>
              <w:left w:val="single" w:color="000000" w:sz="4" w:space="0"/>
              <w:right w:val="single" w:color="000000" w:sz="4" w:space="0"/>
            </w:tcBorders>
            <w:noWrap w:val="0"/>
            <w:vAlign w:val="center"/>
          </w:tcPr>
          <w:p>
            <w:pPr>
              <w:adjustRightInd w:val="0"/>
              <w:snapToGrid w:val="0"/>
              <w:spacing w:line="300" w:lineRule="auto"/>
              <w:rPr>
                <w:bCs/>
                <w:sz w:val="18"/>
                <w:szCs w:val="18"/>
              </w:rPr>
            </w:pPr>
          </w:p>
        </w:tc>
      </w:tr>
      <w:tr>
        <w:tblPrEx>
          <w:tblCellMar>
            <w:top w:w="0" w:type="dxa"/>
            <w:left w:w="108" w:type="dxa"/>
            <w:bottom w:w="0" w:type="dxa"/>
            <w:right w:w="108" w:type="dxa"/>
          </w:tblCellMar>
        </w:tblPrEx>
        <w:trPr>
          <w:trHeight w:val="301" w:hRule="atLeast"/>
          <w:jc w:val="center"/>
        </w:trPr>
        <w:tc>
          <w:tcPr>
            <w:tcW w:w="1433"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300" w:lineRule="auto"/>
              <w:jc w:val="center"/>
              <w:rPr>
                <w:bCs/>
                <w:sz w:val="18"/>
                <w:szCs w:val="18"/>
              </w:rPr>
            </w:pPr>
            <w:r>
              <w:rPr>
                <w:bCs/>
                <w:sz w:val="18"/>
                <w:szCs w:val="18"/>
              </w:rPr>
              <w:t>*出生日期</w:t>
            </w:r>
          </w:p>
        </w:tc>
        <w:tc>
          <w:tcPr>
            <w:tcW w:w="2184" w:type="dxa"/>
            <w:gridSpan w:val="5"/>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1240" w:type="dxa"/>
            <w:gridSpan w:val="11"/>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jc w:val="center"/>
              <w:rPr>
                <w:bCs/>
                <w:sz w:val="18"/>
                <w:szCs w:val="18"/>
              </w:rPr>
            </w:pPr>
            <w:r>
              <w:rPr>
                <w:bCs/>
                <w:sz w:val="18"/>
                <w:szCs w:val="18"/>
              </w:rPr>
              <w:t>*手机号码</w:t>
            </w:r>
          </w:p>
        </w:tc>
        <w:tc>
          <w:tcPr>
            <w:tcW w:w="3129" w:type="dxa"/>
            <w:gridSpan w:val="30"/>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1750" w:type="dxa"/>
            <w:gridSpan w:val="6"/>
            <w:vMerge w:val="continue"/>
            <w:tcBorders>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r>
      <w:tr>
        <w:tblPrEx>
          <w:tblCellMar>
            <w:top w:w="0" w:type="dxa"/>
            <w:left w:w="108" w:type="dxa"/>
            <w:bottom w:w="0" w:type="dxa"/>
            <w:right w:w="108" w:type="dxa"/>
          </w:tblCellMar>
        </w:tblPrEx>
        <w:trPr>
          <w:trHeight w:val="301" w:hRule="atLeast"/>
          <w:jc w:val="center"/>
        </w:trPr>
        <w:tc>
          <w:tcPr>
            <w:tcW w:w="1433" w:type="dxa"/>
            <w:tcBorders>
              <w:top w:val="single" w:color="000000" w:sz="4" w:space="0"/>
              <w:left w:val="single" w:color="000000" w:sz="4" w:space="0"/>
              <w:bottom w:val="single" w:color="000000" w:sz="4" w:space="0"/>
              <w:right w:val="single" w:color="auto" w:sz="4" w:space="0"/>
            </w:tcBorders>
            <w:noWrap w:val="0"/>
            <w:vAlign w:val="center"/>
          </w:tcPr>
          <w:p>
            <w:pPr>
              <w:adjustRightInd w:val="0"/>
              <w:snapToGrid w:val="0"/>
              <w:spacing w:line="300" w:lineRule="auto"/>
              <w:jc w:val="center"/>
              <w:rPr>
                <w:bCs/>
                <w:sz w:val="18"/>
                <w:szCs w:val="18"/>
              </w:rPr>
            </w:pPr>
            <w:r>
              <w:rPr>
                <w:bCs/>
                <w:sz w:val="18"/>
                <w:szCs w:val="18"/>
              </w:rPr>
              <w:t>*通讯地址</w:t>
            </w:r>
          </w:p>
        </w:tc>
        <w:tc>
          <w:tcPr>
            <w:tcW w:w="6553" w:type="dxa"/>
            <w:gridSpan w:val="46"/>
            <w:tcBorders>
              <w:top w:val="single" w:color="000000" w:sz="4" w:space="0"/>
              <w:left w:val="single" w:color="auto"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1750" w:type="dxa"/>
            <w:gridSpan w:val="6"/>
            <w:vMerge w:val="continue"/>
            <w:tcBorders>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r>
      <w:tr>
        <w:tblPrEx>
          <w:tblCellMar>
            <w:top w:w="0" w:type="dxa"/>
            <w:left w:w="108" w:type="dxa"/>
            <w:bottom w:w="0" w:type="dxa"/>
            <w:right w:w="108" w:type="dxa"/>
          </w:tblCellMar>
        </w:tblPrEx>
        <w:trPr>
          <w:trHeight w:val="887"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*申请类型</w:t>
            </w:r>
          </w:p>
        </w:tc>
        <w:tc>
          <w:tcPr>
            <w:tcW w:w="8303" w:type="dxa"/>
            <w:gridSpan w:val="5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□申请 □挂失 □解除挂失 □补卡 □卡损坏换卡（□人为损坏 □非人为损坏） □卡面信息变更换卡</w:t>
            </w:r>
          </w:p>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 xml:space="preserve">□逾有效期换卡 □服务银行变更换卡 □卡注销（□转移到省外 □出国定居 □死亡 □其它） </w:t>
            </w:r>
          </w:p>
          <w:p>
            <w:pPr>
              <w:adjustRightInd w:val="0"/>
              <w:snapToGrid w:val="0"/>
              <w:spacing w:line="300" w:lineRule="auto"/>
              <w:rPr>
                <w:bCs/>
                <w:sz w:val="18"/>
                <w:szCs w:val="18"/>
              </w:rPr>
            </w:pPr>
            <w:r>
              <w:rPr>
                <w:rFonts w:hint="eastAsia" w:ascii="仿宋_GB2312" w:hAnsi="仿宋_GB2312" w:eastAsia="仿宋_GB2312" w:cs="仿宋_GB2312"/>
                <w:bCs/>
                <w:sz w:val="18"/>
                <w:szCs w:val="18"/>
              </w:rPr>
              <w:t>□修改密码</w:t>
            </w:r>
            <w:r>
              <w:rPr>
                <w:rFonts w:hint="eastAsia" w:ascii="仿宋_GB2312" w:hAnsi="仿宋_GB2312" w:cs="仿宋_GB2312"/>
                <w:bCs/>
                <w:sz w:val="18"/>
                <w:szCs w:val="18"/>
                <w:lang w:val="en-US" w:eastAsia="zh-CN"/>
              </w:rPr>
              <w:t xml:space="preserve"> </w:t>
            </w:r>
            <w:r>
              <w:rPr>
                <w:rFonts w:hint="eastAsia" w:ascii="仿宋_GB2312" w:hAnsi="仿宋_GB2312" w:eastAsia="仿宋_GB2312" w:cs="仿宋_GB2312"/>
                <w:bCs/>
                <w:sz w:val="18"/>
                <w:szCs w:val="18"/>
              </w:rPr>
              <w:t>□密码解锁 □密码重置 □即时补卡 □即时换卡</w:t>
            </w:r>
          </w:p>
        </w:tc>
      </w:tr>
      <w:tr>
        <w:tblPrEx>
          <w:tblCellMar>
            <w:top w:w="0" w:type="dxa"/>
            <w:left w:w="108" w:type="dxa"/>
            <w:bottom w:w="0" w:type="dxa"/>
            <w:right w:w="108" w:type="dxa"/>
          </w:tblCellMar>
        </w:tblPrEx>
        <w:trPr>
          <w:trHeight w:val="594"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*开户银行</w:t>
            </w:r>
          </w:p>
        </w:tc>
        <w:tc>
          <w:tcPr>
            <w:tcW w:w="8303" w:type="dxa"/>
            <w:gridSpan w:val="5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□工商银行、□农业银行、□中国银行、□建设银行、□邮储银行、□广发银行、□交通银行、</w:t>
            </w:r>
          </w:p>
          <w:p>
            <w:pPr>
              <w:adjustRightInd w:val="0"/>
              <w:snapToGrid w:val="0"/>
              <w:spacing w:line="300" w:lineRule="auto"/>
              <w:rPr>
                <w:bCs/>
                <w:sz w:val="18"/>
                <w:szCs w:val="18"/>
                <w:u w:val="single"/>
              </w:rPr>
            </w:pPr>
            <w:r>
              <w:rPr>
                <w:rFonts w:hint="eastAsia" w:ascii="仿宋_GB2312" w:hAnsi="仿宋_GB2312" w:eastAsia="仿宋_GB2312" w:cs="仿宋_GB2312"/>
                <w:bCs/>
                <w:sz w:val="18"/>
                <w:szCs w:val="18"/>
              </w:rPr>
              <w:t>□光大银行</w:t>
            </w:r>
            <w:r>
              <w:rPr>
                <w:rFonts w:hint="eastAsia" w:ascii="仿宋_GB2312" w:hAnsi="仿宋_GB2312" w:cs="仿宋_GB2312"/>
                <w:bCs/>
                <w:sz w:val="18"/>
                <w:szCs w:val="18"/>
                <w:lang w:val="en-US" w:eastAsia="zh-CN"/>
              </w:rPr>
              <w:t xml:space="preserve">  </w:t>
            </w:r>
            <w:r>
              <w:rPr>
                <w:rFonts w:hint="eastAsia" w:ascii="仿宋_GB2312" w:hAnsi="仿宋_GB2312" w:eastAsia="仿宋_GB2312" w:cs="仿宋_GB2312"/>
                <w:bCs/>
                <w:sz w:val="18"/>
                <w:szCs w:val="18"/>
              </w:rPr>
              <w:t>□农信社（农商银行）、□其他</w:t>
            </w:r>
            <w:r>
              <w:rPr>
                <w:bCs/>
                <w:sz w:val="18"/>
                <w:szCs w:val="18"/>
                <w:u w:val="single"/>
              </w:rPr>
              <w:t xml:space="preserve">            </w:t>
            </w:r>
          </w:p>
        </w:tc>
      </w:tr>
      <w:tr>
        <w:tblPrEx>
          <w:tblCellMar>
            <w:top w:w="0" w:type="dxa"/>
            <w:left w:w="108" w:type="dxa"/>
            <w:bottom w:w="0" w:type="dxa"/>
            <w:right w:w="108" w:type="dxa"/>
          </w:tblCellMar>
        </w:tblPrEx>
        <w:trPr>
          <w:trHeight w:val="300"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户籍性质</w:t>
            </w:r>
          </w:p>
        </w:tc>
        <w:tc>
          <w:tcPr>
            <w:tcW w:w="8303" w:type="dxa"/>
            <w:gridSpan w:val="5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□本省户籍  □非本省户籍  □台港澳人员  □外国人  □华侨</w:t>
            </w:r>
          </w:p>
        </w:tc>
      </w:tr>
      <w:tr>
        <w:tblPrEx>
          <w:tblCellMar>
            <w:top w:w="0" w:type="dxa"/>
            <w:left w:w="108" w:type="dxa"/>
            <w:bottom w:w="0" w:type="dxa"/>
            <w:right w:w="108" w:type="dxa"/>
          </w:tblCellMar>
        </w:tblPrEx>
        <w:trPr>
          <w:trHeight w:val="300"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户籍地</w:t>
            </w:r>
          </w:p>
        </w:tc>
        <w:tc>
          <w:tcPr>
            <w:tcW w:w="1257" w:type="dxa"/>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p>
        </w:tc>
        <w:tc>
          <w:tcPr>
            <w:tcW w:w="991" w:type="dxa"/>
            <w:gridSpan w:val="5"/>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户籍地址</w:t>
            </w:r>
          </w:p>
        </w:tc>
        <w:tc>
          <w:tcPr>
            <w:tcW w:w="6055" w:type="dxa"/>
            <w:gridSpan w:val="45"/>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p>
        </w:tc>
      </w:tr>
      <w:tr>
        <w:tblPrEx>
          <w:tblCellMar>
            <w:top w:w="0" w:type="dxa"/>
            <w:left w:w="108" w:type="dxa"/>
            <w:bottom w:w="0" w:type="dxa"/>
            <w:right w:w="108" w:type="dxa"/>
          </w:tblCellMar>
        </w:tblPrEx>
        <w:trPr>
          <w:trHeight w:val="300"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文化程度</w:t>
            </w:r>
          </w:p>
        </w:tc>
        <w:tc>
          <w:tcPr>
            <w:tcW w:w="8303" w:type="dxa"/>
            <w:gridSpan w:val="5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□博士 □硕士 □大学 □大专 □中专 □技校 □高中 □职高 □初中 □小学 □文盲 □其他</w:t>
            </w:r>
          </w:p>
        </w:tc>
      </w:tr>
      <w:tr>
        <w:tblPrEx>
          <w:tblCellMar>
            <w:top w:w="0" w:type="dxa"/>
            <w:left w:w="108" w:type="dxa"/>
            <w:bottom w:w="0" w:type="dxa"/>
            <w:right w:w="108" w:type="dxa"/>
          </w:tblCellMar>
        </w:tblPrEx>
        <w:trPr>
          <w:trHeight w:val="300"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工作状态</w:t>
            </w:r>
          </w:p>
        </w:tc>
        <w:tc>
          <w:tcPr>
            <w:tcW w:w="8303" w:type="dxa"/>
            <w:gridSpan w:val="5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□就业 □退休 □离休 □失业 □无业 □退职 □从未就业 □其他</w:t>
            </w:r>
          </w:p>
        </w:tc>
      </w:tr>
      <w:tr>
        <w:tblPrEx>
          <w:tblCellMar>
            <w:top w:w="0" w:type="dxa"/>
            <w:left w:w="108" w:type="dxa"/>
            <w:bottom w:w="0" w:type="dxa"/>
            <w:right w:w="108" w:type="dxa"/>
          </w:tblCellMar>
        </w:tblPrEx>
        <w:trPr>
          <w:trHeight w:val="300"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rFonts w:hint="eastAsia"/>
                <w:bCs/>
                <w:sz w:val="18"/>
                <w:szCs w:val="18"/>
              </w:rPr>
              <w:t>*</w:t>
            </w:r>
            <w:r>
              <w:rPr>
                <w:bCs/>
                <w:sz w:val="18"/>
                <w:szCs w:val="18"/>
              </w:rPr>
              <w:t>职    业</w:t>
            </w:r>
          </w:p>
        </w:tc>
        <w:tc>
          <w:tcPr>
            <w:tcW w:w="8303" w:type="dxa"/>
            <w:gridSpan w:val="5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□公务员  □事业单位  □军人警察  □企业员工  □私营业主  □学生 □自由职业 □退休 □其他</w:t>
            </w:r>
          </w:p>
        </w:tc>
      </w:tr>
      <w:tr>
        <w:tblPrEx>
          <w:tblCellMar>
            <w:top w:w="0" w:type="dxa"/>
            <w:left w:w="108" w:type="dxa"/>
            <w:bottom w:w="0" w:type="dxa"/>
            <w:right w:w="108" w:type="dxa"/>
          </w:tblCellMar>
        </w:tblPrEx>
        <w:trPr>
          <w:trHeight w:val="300"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个人身份状态</w:t>
            </w:r>
          </w:p>
        </w:tc>
        <w:tc>
          <w:tcPr>
            <w:tcW w:w="8303" w:type="dxa"/>
            <w:gridSpan w:val="5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□城镇职工 □城镇居民 □农民 □其他</w:t>
            </w:r>
          </w:p>
        </w:tc>
      </w:tr>
      <w:tr>
        <w:tblPrEx>
          <w:tblCellMar>
            <w:top w:w="0" w:type="dxa"/>
            <w:left w:w="108" w:type="dxa"/>
            <w:bottom w:w="0" w:type="dxa"/>
            <w:right w:w="108" w:type="dxa"/>
          </w:tblCellMar>
        </w:tblPrEx>
        <w:trPr>
          <w:trHeight w:val="300"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单位名称</w:t>
            </w:r>
          </w:p>
        </w:tc>
        <w:tc>
          <w:tcPr>
            <w:tcW w:w="4409" w:type="dxa"/>
            <w:gridSpan w:val="26"/>
            <w:tcBorders>
              <w:top w:val="single" w:color="000000" w:sz="4" w:space="0"/>
              <w:left w:val="single" w:color="000000" w:sz="4" w:space="0"/>
              <w:bottom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p>
        </w:tc>
        <w:tc>
          <w:tcPr>
            <w:tcW w:w="997" w:type="dxa"/>
            <w:gridSpan w:val="10"/>
            <w:tcBorders>
              <w:top w:val="single" w:color="000000" w:sz="4" w:space="0"/>
              <w:left w:val="single" w:color="000000" w:sz="4" w:space="0"/>
              <w:bottom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单位地址</w:t>
            </w:r>
          </w:p>
        </w:tc>
        <w:tc>
          <w:tcPr>
            <w:tcW w:w="2897" w:type="dxa"/>
            <w:gridSpan w:val="16"/>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p>
        </w:tc>
      </w:tr>
      <w:tr>
        <w:tblPrEx>
          <w:tblCellMar>
            <w:top w:w="0" w:type="dxa"/>
            <w:left w:w="108" w:type="dxa"/>
            <w:bottom w:w="0" w:type="dxa"/>
            <w:right w:w="108" w:type="dxa"/>
          </w:tblCellMar>
        </w:tblPrEx>
        <w:trPr>
          <w:trHeight w:val="300"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联系电话</w:t>
            </w:r>
          </w:p>
        </w:tc>
        <w:tc>
          <w:tcPr>
            <w:tcW w:w="4419" w:type="dxa"/>
            <w:gridSpan w:val="27"/>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p>
        </w:tc>
        <w:tc>
          <w:tcPr>
            <w:tcW w:w="987" w:type="dxa"/>
            <w:gridSpan w:val="9"/>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电子邮箱</w:t>
            </w:r>
          </w:p>
        </w:tc>
        <w:tc>
          <w:tcPr>
            <w:tcW w:w="2897" w:type="dxa"/>
            <w:gridSpan w:val="16"/>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p>
        </w:tc>
      </w:tr>
      <w:tr>
        <w:tblPrEx>
          <w:tblCellMar>
            <w:top w:w="0" w:type="dxa"/>
            <w:left w:w="108" w:type="dxa"/>
            <w:bottom w:w="0" w:type="dxa"/>
            <w:right w:w="108" w:type="dxa"/>
          </w:tblCellMar>
        </w:tblPrEx>
        <w:trPr>
          <w:trHeight w:val="594"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代办人（监护人）姓名</w:t>
            </w:r>
          </w:p>
        </w:tc>
        <w:tc>
          <w:tcPr>
            <w:tcW w:w="1265" w:type="dxa"/>
            <w:gridSpan w:val="3"/>
            <w:tcBorders>
              <w:top w:val="single" w:color="000000" w:sz="4" w:space="0"/>
              <w:left w:val="single" w:color="000000" w:sz="4" w:space="0"/>
              <w:bottom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p>
        </w:tc>
        <w:tc>
          <w:tcPr>
            <w:tcW w:w="1709" w:type="dxa"/>
            <w:gridSpan w:val="8"/>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证件类型</w:t>
            </w:r>
          </w:p>
        </w:tc>
        <w:tc>
          <w:tcPr>
            <w:tcW w:w="5329" w:type="dxa"/>
            <w:gridSpan w:val="41"/>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 xml:space="preserve">□身份证  □户口簿  □通行证  □护照  □港澳台居民居住证 </w:t>
            </w:r>
          </w:p>
          <w:p>
            <w:pPr>
              <w:adjustRightInd w:val="0"/>
              <w:snapToGrid w:val="0"/>
              <w:spacing w:line="300" w:lineRule="auto"/>
              <w:rPr>
                <w:rFonts w:hint="eastAsia" w:ascii="仿宋_GB2312" w:hAnsi="仿宋_GB2312" w:eastAsia="仿宋_GB2312" w:cs="仿宋_GB2312"/>
                <w:bCs/>
                <w:sz w:val="18"/>
                <w:szCs w:val="18"/>
              </w:rPr>
            </w:pPr>
            <w:r>
              <w:rPr>
                <w:rFonts w:hint="eastAsia" w:ascii="仿宋_GB2312" w:hAnsi="仿宋_GB2312" w:eastAsia="仿宋_GB2312" w:cs="仿宋_GB2312"/>
                <w:bCs/>
                <w:sz w:val="18"/>
                <w:szCs w:val="18"/>
              </w:rPr>
              <w:t>□其他</w:t>
            </w:r>
          </w:p>
        </w:tc>
      </w:tr>
      <w:tr>
        <w:tblPrEx>
          <w:tblCellMar>
            <w:top w:w="0" w:type="dxa"/>
            <w:left w:w="108" w:type="dxa"/>
            <w:bottom w:w="0" w:type="dxa"/>
            <w:right w:w="108" w:type="dxa"/>
          </w:tblCellMar>
        </w:tblPrEx>
        <w:trPr>
          <w:trHeight w:val="301" w:hRule="atLeast"/>
          <w:jc w:val="center"/>
        </w:trPr>
        <w:tc>
          <w:tcPr>
            <w:tcW w:w="1433" w:type="dxa"/>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联系电话</w:t>
            </w:r>
          </w:p>
        </w:tc>
        <w:tc>
          <w:tcPr>
            <w:tcW w:w="1265" w:type="dxa"/>
            <w:gridSpan w:val="3"/>
            <w:tcBorders>
              <w:top w:val="single" w:color="000000" w:sz="4" w:space="0"/>
              <w:left w:val="single" w:color="000000" w:sz="4" w:space="0"/>
              <w:bottom w:val="single" w:color="000000" w:sz="4" w:space="0"/>
            </w:tcBorders>
            <w:noWrap w:val="0"/>
            <w:vAlign w:val="center"/>
          </w:tcPr>
          <w:p>
            <w:pPr>
              <w:adjustRightInd w:val="0"/>
              <w:snapToGrid w:val="0"/>
              <w:spacing w:line="300" w:lineRule="auto"/>
              <w:rPr>
                <w:bCs/>
                <w:sz w:val="18"/>
                <w:szCs w:val="18"/>
              </w:rPr>
            </w:pPr>
          </w:p>
        </w:tc>
        <w:tc>
          <w:tcPr>
            <w:tcW w:w="1709" w:type="dxa"/>
            <w:gridSpan w:val="8"/>
            <w:tcBorders>
              <w:top w:val="single" w:color="000000" w:sz="4" w:space="0"/>
              <w:left w:val="single" w:color="000000" w:sz="4" w:space="0"/>
              <w:bottom w:val="single" w:color="000000" w:sz="4" w:space="0"/>
            </w:tcBorders>
            <w:noWrap w:val="0"/>
            <w:vAlign w:val="center"/>
          </w:tcPr>
          <w:p>
            <w:pPr>
              <w:adjustRightInd w:val="0"/>
              <w:snapToGrid w:val="0"/>
              <w:spacing w:line="300" w:lineRule="auto"/>
              <w:jc w:val="center"/>
              <w:rPr>
                <w:bCs/>
                <w:sz w:val="18"/>
                <w:szCs w:val="18"/>
              </w:rPr>
            </w:pPr>
            <w:r>
              <w:rPr>
                <w:bCs/>
                <w:sz w:val="18"/>
                <w:szCs w:val="18"/>
              </w:rPr>
              <w:t>证件号码</w:t>
            </w:r>
          </w:p>
        </w:tc>
        <w:tc>
          <w:tcPr>
            <w:tcW w:w="294" w:type="dxa"/>
            <w:gridSpan w:val="4"/>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4" w:type="dxa"/>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5" w:type="dxa"/>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4" w:type="dxa"/>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4" w:type="dxa"/>
            <w:gridSpan w:val="5"/>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5" w:type="dxa"/>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4" w:type="dxa"/>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5" w:type="dxa"/>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4" w:type="dxa"/>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4" w:type="dxa"/>
            <w:gridSpan w:val="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5" w:type="dxa"/>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4" w:type="dxa"/>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5" w:type="dxa"/>
            <w:gridSpan w:val="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5"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2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c>
          <w:tcPr>
            <w:tcW w:w="325"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szCs w:val="18"/>
              </w:rPr>
            </w:pPr>
          </w:p>
        </w:tc>
      </w:tr>
      <w:tr>
        <w:tblPrEx>
          <w:tblCellMar>
            <w:top w:w="0" w:type="dxa"/>
            <w:left w:w="108" w:type="dxa"/>
            <w:bottom w:w="0" w:type="dxa"/>
            <w:right w:w="108" w:type="dxa"/>
          </w:tblCellMar>
        </w:tblPrEx>
        <w:trPr>
          <w:trHeight w:val="2367" w:hRule="atLeast"/>
          <w:jc w:val="center"/>
        </w:trPr>
        <w:tc>
          <w:tcPr>
            <w:tcW w:w="9736" w:type="dxa"/>
            <w:gridSpan w:val="53"/>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20" w:lineRule="exact"/>
              <w:jc w:val="left"/>
              <w:rPr>
                <w:b/>
                <w:bCs/>
                <w:sz w:val="28"/>
                <w:szCs w:val="28"/>
              </w:rPr>
            </w:pPr>
            <w:r>
              <w:rPr>
                <w:b/>
                <w:bCs/>
                <w:sz w:val="28"/>
                <w:szCs w:val="28"/>
              </w:rPr>
              <w:t>（有效证件复印件粘贴处）</w:t>
            </w:r>
          </w:p>
          <w:p>
            <w:pPr>
              <w:adjustRightInd w:val="0"/>
              <w:snapToGrid w:val="0"/>
              <w:spacing w:line="320" w:lineRule="exact"/>
              <w:rPr>
                <w:rFonts w:eastAsia="楷体"/>
                <w:bCs/>
                <w:sz w:val="18"/>
              </w:rPr>
            </w:pPr>
            <w:r>
              <w:rPr>
                <w:rFonts w:eastAsia="楷体"/>
                <w:bCs/>
                <w:sz w:val="18"/>
              </w:rPr>
              <w:t xml:space="preserve">                       1.年满16周岁的中国公民粘贴身份证正、背面复印件</w:t>
            </w:r>
          </w:p>
          <w:p>
            <w:pPr>
              <w:adjustRightInd w:val="0"/>
              <w:snapToGrid w:val="0"/>
              <w:spacing w:line="320" w:lineRule="exact"/>
              <w:rPr>
                <w:rFonts w:eastAsia="楷体"/>
                <w:bCs/>
                <w:sz w:val="18"/>
              </w:rPr>
            </w:pPr>
            <w:r>
              <w:rPr>
                <w:rFonts w:eastAsia="楷体"/>
                <w:bCs/>
                <w:sz w:val="18"/>
              </w:rPr>
              <w:t xml:space="preserve">                       2.未满16周岁的中国公民，粘贴申领人居民户口簿及</w:t>
            </w:r>
            <w:r>
              <w:rPr>
                <w:rFonts w:hint="eastAsia" w:eastAsia="楷体"/>
                <w:bCs/>
                <w:sz w:val="18"/>
              </w:rPr>
              <w:t>代办人有效身份证件复印件</w:t>
            </w:r>
          </w:p>
          <w:p>
            <w:pPr>
              <w:adjustRightInd w:val="0"/>
              <w:snapToGrid w:val="0"/>
              <w:spacing w:line="320" w:lineRule="exact"/>
              <w:rPr>
                <w:rFonts w:eastAsia="楷体"/>
                <w:bCs/>
                <w:sz w:val="18"/>
              </w:rPr>
            </w:pPr>
            <w:r>
              <w:rPr>
                <w:rFonts w:eastAsia="楷体"/>
                <w:bCs/>
                <w:sz w:val="18"/>
              </w:rPr>
              <w:t xml:space="preserve">                       3.华侨粘贴护照复印件</w:t>
            </w:r>
          </w:p>
          <w:p>
            <w:pPr>
              <w:adjustRightInd w:val="0"/>
              <w:snapToGrid w:val="0"/>
              <w:spacing w:line="320" w:lineRule="exact"/>
              <w:rPr>
                <w:rFonts w:eastAsia="楷体"/>
                <w:bCs/>
                <w:sz w:val="18"/>
              </w:rPr>
            </w:pPr>
            <w:r>
              <w:rPr>
                <w:rFonts w:eastAsia="楷体"/>
                <w:bCs/>
                <w:sz w:val="18"/>
              </w:rPr>
              <w:t xml:space="preserve">                       4.香港、澳门特别行政区居民粘贴港澳居民来往内地通行证</w:t>
            </w:r>
            <w:r>
              <w:rPr>
                <w:rFonts w:hint="eastAsia" w:eastAsia="楷体"/>
                <w:bCs/>
                <w:sz w:val="18"/>
              </w:rPr>
              <w:t>或港澳居民居住证</w:t>
            </w:r>
            <w:r>
              <w:rPr>
                <w:rFonts w:eastAsia="楷体"/>
                <w:bCs/>
                <w:sz w:val="18"/>
              </w:rPr>
              <w:t>复印件</w:t>
            </w:r>
          </w:p>
          <w:p>
            <w:pPr>
              <w:adjustRightInd w:val="0"/>
              <w:snapToGrid w:val="0"/>
              <w:spacing w:line="320" w:lineRule="exact"/>
              <w:rPr>
                <w:rFonts w:eastAsia="楷体"/>
                <w:bCs/>
                <w:sz w:val="18"/>
              </w:rPr>
            </w:pPr>
            <w:r>
              <w:rPr>
                <w:rFonts w:eastAsia="楷体"/>
                <w:bCs/>
                <w:sz w:val="18"/>
              </w:rPr>
              <w:t xml:space="preserve">                       5.台湾居民粘贴台湾居民来往大陆通行证</w:t>
            </w:r>
            <w:r>
              <w:rPr>
                <w:rFonts w:hint="eastAsia" w:eastAsia="楷体"/>
                <w:bCs/>
                <w:sz w:val="18"/>
              </w:rPr>
              <w:t>或台湾居民居住证</w:t>
            </w:r>
            <w:r>
              <w:rPr>
                <w:rFonts w:eastAsia="楷体"/>
                <w:bCs/>
                <w:sz w:val="18"/>
              </w:rPr>
              <w:t>复印件</w:t>
            </w:r>
          </w:p>
          <w:p>
            <w:pPr>
              <w:adjustRightInd w:val="0"/>
              <w:snapToGrid w:val="0"/>
              <w:spacing w:line="320" w:lineRule="exact"/>
              <w:rPr>
                <w:bCs/>
                <w:sz w:val="18"/>
              </w:rPr>
            </w:pPr>
            <w:r>
              <w:rPr>
                <w:rFonts w:eastAsia="楷体"/>
                <w:bCs/>
                <w:sz w:val="18"/>
              </w:rPr>
              <w:t xml:space="preserve">                       6.外国居民粘贴护照或外国人永久居留证复印件</w:t>
            </w:r>
          </w:p>
        </w:tc>
      </w:tr>
      <w:tr>
        <w:tblPrEx>
          <w:tblCellMar>
            <w:top w:w="0" w:type="dxa"/>
            <w:left w:w="108" w:type="dxa"/>
            <w:bottom w:w="0" w:type="dxa"/>
            <w:right w:w="108" w:type="dxa"/>
          </w:tblCellMar>
        </w:tblPrEx>
        <w:trPr>
          <w:trHeight w:val="1774" w:hRule="atLeast"/>
          <w:jc w:val="center"/>
        </w:trPr>
        <w:tc>
          <w:tcPr>
            <w:tcW w:w="7251" w:type="dxa"/>
            <w:gridSpan w:val="41"/>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rPr>
            </w:pPr>
            <w:r>
              <w:rPr>
                <w:bCs/>
                <w:sz w:val="18"/>
              </w:rPr>
              <w:t>本人授权申明：</w:t>
            </w:r>
          </w:p>
          <w:p>
            <w:pPr>
              <w:adjustRightInd w:val="0"/>
              <w:snapToGrid w:val="0"/>
              <w:spacing w:line="300" w:lineRule="auto"/>
              <w:rPr>
                <w:bCs/>
                <w:sz w:val="18"/>
              </w:rPr>
            </w:pPr>
            <w:r>
              <w:rPr>
                <w:bCs/>
                <w:sz w:val="18"/>
              </w:rPr>
              <w:t xml:space="preserve">    本人保证本表填写内容和所附的全部资料真实、合法、有效，对所填写的信息负责，自愿遵守人社部门和开户银行关于社会保障卡的相关规定。 </w:t>
            </w:r>
            <w:r>
              <w:rPr>
                <w:bCs/>
                <w:sz w:val="18"/>
              </w:rPr>
              <w:br w:type="textWrapping"/>
            </w:r>
            <w:r>
              <w:rPr>
                <w:bCs/>
                <w:sz w:val="18"/>
              </w:rPr>
              <w:t xml:space="preserve">    </w:t>
            </w:r>
            <w:r>
              <w:rPr>
                <w:b/>
                <w:bCs/>
                <w:sz w:val="18"/>
              </w:rPr>
              <w:t>本人同意为办理社保卡业务，自愿提供相关个人信息，并授权卡经办</w:t>
            </w:r>
            <w:r>
              <w:rPr>
                <w:rFonts w:hint="eastAsia"/>
                <w:b/>
                <w:bCs/>
                <w:sz w:val="18"/>
              </w:rPr>
              <w:t>网点</w:t>
            </w:r>
            <w:r>
              <w:rPr>
                <w:b/>
                <w:bCs/>
                <w:sz w:val="18"/>
              </w:rPr>
              <w:t>在为本人办理社保卡业务过程中，收集、保存、使用本人提供的个人信息。</w:t>
            </w:r>
          </w:p>
          <w:p>
            <w:pPr>
              <w:adjustRightInd w:val="0"/>
              <w:snapToGrid w:val="0"/>
              <w:spacing w:line="300" w:lineRule="auto"/>
              <w:rPr>
                <w:bCs/>
                <w:sz w:val="18"/>
              </w:rPr>
            </w:pPr>
            <w:r>
              <w:rPr>
                <w:bCs/>
                <w:sz w:val="18"/>
              </w:rPr>
              <w:t>申请人（代办人）签名：                 时间：</w:t>
            </w:r>
          </w:p>
        </w:tc>
        <w:tc>
          <w:tcPr>
            <w:tcW w:w="2485" w:type="dxa"/>
            <w:gridSpan w:val="12"/>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00" w:lineRule="auto"/>
              <w:rPr>
                <w:bCs/>
                <w:sz w:val="18"/>
              </w:rPr>
            </w:pPr>
            <w:r>
              <w:rPr>
                <w:bCs/>
                <w:sz w:val="18"/>
              </w:rPr>
              <w:t>业务经办人签名：</w:t>
            </w:r>
          </w:p>
          <w:p>
            <w:pPr>
              <w:adjustRightInd w:val="0"/>
              <w:snapToGrid w:val="0"/>
              <w:spacing w:line="300" w:lineRule="auto"/>
              <w:rPr>
                <w:bCs/>
                <w:sz w:val="18"/>
              </w:rPr>
            </w:pPr>
          </w:p>
          <w:p>
            <w:pPr>
              <w:adjustRightInd w:val="0"/>
              <w:snapToGrid w:val="0"/>
              <w:spacing w:line="300" w:lineRule="auto"/>
              <w:rPr>
                <w:bCs/>
                <w:sz w:val="18"/>
              </w:rPr>
            </w:pPr>
          </w:p>
        </w:tc>
      </w:tr>
    </w:tbl>
    <w:p>
      <w:pPr>
        <w:ind w:firstLine="528" w:firstLineChars="300"/>
        <w:jc w:val="left"/>
        <w:rPr>
          <w:rFonts w:hint="eastAsia"/>
          <w:sz w:val="18"/>
          <w:szCs w:val="18"/>
        </w:rPr>
        <w:sectPr>
          <w:footerReference r:id="rId4" w:type="first"/>
          <w:footerReference r:id="rId3" w:type="default"/>
          <w:pgSz w:w="11906" w:h="16838"/>
          <w:pgMar w:top="1701" w:right="1474" w:bottom="1134" w:left="1587" w:header="850" w:footer="850" w:gutter="0"/>
          <w:pgNumType w:fmt="decimal"/>
          <w:cols w:space="720" w:num="1"/>
          <w:titlePg/>
          <w:rtlGutter w:val="0"/>
          <w:docGrid w:type="linesAndChars" w:linePitch="571" w:charSpace="-842"/>
        </w:sectPr>
      </w:pPr>
      <w:r>
        <w:rPr>
          <w:rFonts w:hint="eastAsia"/>
          <w:sz w:val="18"/>
          <w:szCs w:val="18"/>
        </w:rPr>
        <w:t>注：申请表标</w:t>
      </w:r>
      <w:r>
        <w:rPr>
          <w:sz w:val="18"/>
          <w:szCs w:val="18"/>
        </w:rPr>
        <w:t>“*”的为必填项</w:t>
      </w:r>
      <w:r>
        <w:rPr>
          <w:rFonts w:hint="eastAsia"/>
          <w:sz w:val="18"/>
          <w:szCs w:val="18"/>
        </w:rPr>
        <w:t>。</w:t>
      </w:r>
    </w:p>
    <w:p>
      <w:pPr>
        <w:jc w:val="left"/>
        <w:rPr>
          <w:rFonts w:ascii="方正小标宋简体" w:hAnsi="方正小标宋简体" w:eastAsia="方正小标宋简体" w:cs="方正小标宋简体"/>
          <w:bCs/>
          <w:sz w:val="40"/>
          <w:szCs w:val="40"/>
        </w:rPr>
      </w:pPr>
      <w:r>
        <w:rPr>
          <w:b w:val="0"/>
          <w:bCs w:val="0"/>
          <w:szCs w:val="32"/>
        </w:rPr>
        <w:t>附件2</w:t>
      </w:r>
    </w:p>
    <w:p>
      <w:pPr>
        <w:ind w:firstLine="1584" w:firstLineChars="400"/>
        <w:rPr>
          <w:rFonts w:ascii="方正小标宋简体" w:hAnsi="方正小标宋简体" w:eastAsia="方正小标宋简体" w:cs="方正小标宋简体"/>
          <w:bCs/>
          <w:sz w:val="40"/>
          <w:szCs w:val="40"/>
        </w:rPr>
      </w:pPr>
      <w:r>
        <w:rPr>
          <w:rFonts w:hint="eastAsia" w:ascii="方正小标宋简体" w:hAnsi="方正小标宋简体" w:eastAsia="方正小标宋简体" w:cs="方正小标宋简体"/>
          <w:bCs/>
          <w:sz w:val="40"/>
          <w:szCs w:val="40"/>
        </w:rPr>
        <w:t>广东省社会保障卡业务受理回执</w:t>
      </w:r>
    </w:p>
    <w:p>
      <w:pPr>
        <w:spacing w:line="480" w:lineRule="auto"/>
        <w:jc w:val="center"/>
        <w:rPr>
          <w:rFonts w:hint="eastAsia" w:ascii="楷体_GB2312" w:hAnsi="楷体_GB2312" w:eastAsia="楷体_GB2312" w:cs="楷体_GB2312"/>
          <w:sz w:val="30"/>
          <w:szCs w:val="30"/>
        </w:rPr>
      </w:pPr>
      <w:r>
        <w:rPr>
          <w:rFonts w:hint="eastAsia" w:ascii="楷体_GB2312" w:hAnsi="楷体_GB2312" w:eastAsia="楷体_GB2312" w:cs="楷体_GB2312"/>
          <w:spacing w:val="40"/>
          <w:kern w:val="11"/>
          <w:position w:val="10"/>
          <w:sz w:val="30"/>
          <w:szCs w:val="30"/>
        </w:rPr>
        <w:t>（系统打印）</w:t>
      </w:r>
    </w:p>
    <w:p>
      <w:pPr>
        <w:spacing w:line="480" w:lineRule="auto"/>
        <w:rPr>
          <w:kern w:val="0"/>
          <w:sz w:val="20"/>
          <w:szCs w:val="20"/>
        </w:rPr>
      </w:pPr>
      <w:r>
        <w:rPr>
          <w:kern w:val="0"/>
          <w:sz w:val="20"/>
          <w:szCs w:val="20"/>
        </w:rPr>
        <w:t xml:space="preserve"> 业务受理日期：     年　　月　　日                       网点编号:</w:t>
      </w:r>
    </w:p>
    <w:tbl>
      <w:tblPr>
        <w:tblStyle w:val="6"/>
        <w:tblW w:w="0" w:type="auto"/>
        <w:jc w:val="center"/>
        <w:tblLayout w:type="fixed"/>
        <w:tblCellMar>
          <w:top w:w="0" w:type="dxa"/>
          <w:left w:w="108" w:type="dxa"/>
          <w:bottom w:w="0" w:type="dxa"/>
          <w:right w:w="108" w:type="dxa"/>
        </w:tblCellMar>
      </w:tblPr>
      <w:tblGrid>
        <w:gridCol w:w="1751"/>
        <w:gridCol w:w="2052"/>
        <w:gridCol w:w="2160"/>
        <w:gridCol w:w="2995"/>
      </w:tblGrid>
      <w:tr>
        <w:tblPrEx>
          <w:tblCellMar>
            <w:top w:w="0" w:type="dxa"/>
            <w:left w:w="108" w:type="dxa"/>
            <w:bottom w:w="0" w:type="dxa"/>
            <w:right w:w="108" w:type="dxa"/>
          </w:tblCellMar>
        </w:tblPrEx>
        <w:trPr>
          <w:trHeight w:val="480" w:hRule="atLeast"/>
          <w:jc w:val="center"/>
        </w:trPr>
        <w:tc>
          <w:tcPr>
            <w:tcW w:w="1751" w:type="dxa"/>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jc w:val="center"/>
              <w:rPr>
                <w:kern w:val="0"/>
                <w:sz w:val="22"/>
                <w:szCs w:val="22"/>
              </w:rPr>
            </w:pPr>
            <w:r>
              <w:rPr>
                <w:kern w:val="0"/>
                <w:sz w:val="22"/>
                <w:szCs w:val="22"/>
              </w:rPr>
              <w:t xml:space="preserve">业务编号 </w:t>
            </w:r>
          </w:p>
        </w:tc>
        <w:tc>
          <w:tcPr>
            <w:tcW w:w="2052" w:type="dxa"/>
            <w:tcBorders>
              <w:top w:val="single" w:color="auto" w:sz="4" w:space="0"/>
              <w:left w:val="single" w:color="auto" w:sz="0" w:space="0"/>
              <w:bottom w:val="single" w:color="auto" w:sz="4" w:space="0"/>
              <w:right w:val="single" w:color="auto" w:sz="4" w:space="0"/>
            </w:tcBorders>
            <w:noWrap w:val="0"/>
            <w:vAlign w:val="center"/>
          </w:tcPr>
          <w:p>
            <w:pPr>
              <w:widowControl/>
              <w:spacing w:line="480" w:lineRule="auto"/>
              <w:jc w:val="center"/>
              <w:rPr>
                <w:kern w:val="0"/>
                <w:sz w:val="22"/>
                <w:szCs w:val="22"/>
              </w:rPr>
            </w:pPr>
          </w:p>
        </w:tc>
        <w:tc>
          <w:tcPr>
            <w:tcW w:w="2160" w:type="dxa"/>
            <w:tcBorders>
              <w:top w:val="single" w:color="auto" w:sz="4" w:space="0"/>
              <w:left w:val="single" w:color="auto" w:sz="0" w:space="0"/>
              <w:bottom w:val="single" w:color="auto" w:sz="4" w:space="0"/>
              <w:right w:val="single" w:color="auto" w:sz="4" w:space="0"/>
            </w:tcBorders>
            <w:noWrap w:val="0"/>
            <w:vAlign w:val="center"/>
          </w:tcPr>
          <w:p>
            <w:pPr>
              <w:widowControl/>
              <w:spacing w:line="480" w:lineRule="auto"/>
              <w:jc w:val="center"/>
              <w:rPr>
                <w:kern w:val="0"/>
                <w:sz w:val="22"/>
                <w:szCs w:val="22"/>
              </w:rPr>
            </w:pPr>
            <w:r>
              <w:rPr>
                <w:kern w:val="0"/>
                <w:sz w:val="22"/>
                <w:szCs w:val="22"/>
              </w:rPr>
              <w:t>社会保障号</w:t>
            </w:r>
          </w:p>
        </w:tc>
        <w:tc>
          <w:tcPr>
            <w:tcW w:w="2995" w:type="dxa"/>
            <w:tcBorders>
              <w:top w:val="single" w:color="auto" w:sz="4" w:space="0"/>
              <w:left w:val="single" w:color="auto" w:sz="0" w:space="0"/>
              <w:bottom w:val="single" w:color="auto" w:sz="4" w:space="0"/>
              <w:right w:val="single" w:color="auto" w:sz="4" w:space="0"/>
            </w:tcBorders>
            <w:noWrap w:val="0"/>
            <w:vAlign w:val="center"/>
          </w:tcPr>
          <w:p>
            <w:pPr>
              <w:widowControl/>
              <w:spacing w:line="480" w:lineRule="auto"/>
              <w:jc w:val="center"/>
              <w:rPr>
                <w:kern w:val="0"/>
                <w:sz w:val="22"/>
                <w:szCs w:val="22"/>
              </w:rPr>
            </w:pPr>
          </w:p>
        </w:tc>
      </w:tr>
      <w:tr>
        <w:tblPrEx>
          <w:tblCellMar>
            <w:top w:w="0" w:type="dxa"/>
            <w:left w:w="108" w:type="dxa"/>
            <w:bottom w:w="0" w:type="dxa"/>
            <w:right w:w="108" w:type="dxa"/>
          </w:tblCellMar>
        </w:tblPrEx>
        <w:trPr>
          <w:trHeight w:val="480" w:hRule="atLeast"/>
          <w:jc w:val="center"/>
        </w:trPr>
        <w:tc>
          <w:tcPr>
            <w:tcW w:w="1751" w:type="dxa"/>
            <w:tcBorders>
              <w:top w:val="single" w:color="auto" w:sz="0" w:space="0"/>
              <w:left w:val="single" w:color="auto" w:sz="4" w:space="0"/>
              <w:bottom w:val="single" w:color="auto" w:sz="4" w:space="0"/>
              <w:right w:val="single" w:color="auto" w:sz="4" w:space="0"/>
            </w:tcBorders>
            <w:noWrap w:val="0"/>
            <w:vAlign w:val="center"/>
          </w:tcPr>
          <w:p>
            <w:pPr>
              <w:widowControl/>
              <w:spacing w:line="480" w:lineRule="auto"/>
              <w:jc w:val="center"/>
              <w:rPr>
                <w:kern w:val="0"/>
                <w:sz w:val="22"/>
                <w:szCs w:val="22"/>
              </w:rPr>
            </w:pPr>
            <w:r>
              <w:rPr>
                <w:kern w:val="0"/>
                <w:sz w:val="22"/>
                <w:szCs w:val="22"/>
              </w:rPr>
              <w:t>申请人姓名</w:t>
            </w:r>
          </w:p>
        </w:tc>
        <w:tc>
          <w:tcPr>
            <w:tcW w:w="2052" w:type="dxa"/>
            <w:tcBorders>
              <w:top w:val="single" w:color="auto" w:sz="0" w:space="0"/>
              <w:left w:val="single" w:color="auto" w:sz="0" w:space="0"/>
              <w:bottom w:val="single" w:color="auto" w:sz="4" w:space="0"/>
              <w:right w:val="single" w:color="auto" w:sz="4" w:space="0"/>
            </w:tcBorders>
            <w:noWrap w:val="0"/>
            <w:vAlign w:val="center"/>
          </w:tcPr>
          <w:p>
            <w:pPr>
              <w:widowControl/>
              <w:spacing w:line="480" w:lineRule="auto"/>
              <w:jc w:val="center"/>
              <w:rPr>
                <w:kern w:val="0"/>
                <w:sz w:val="22"/>
                <w:szCs w:val="22"/>
              </w:rPr>
            </w:pPr>
          </w:p>
        </w:tc>
        <w:tc>
          <w:tcPr>
            <w:tcW w:w="2160" w:type="dxa"/>
            <w:tcBorders>
              <w:top w:val="single" w:color="auto" w:sz="0" w:space="0"/>
              <w:left w:val="single" w:color="auto" w:sz="0" w:space="0"/>
              <w:bottom w:val="single" w:color="auto" w:sz="4" w:space="0"/>
              <w:right w:val="single" w:color="auto" w:sz="4" w:space="0"/>
            </w:tcBorders>
            <w:noWrap w:val="0"/>
            <w:vAlign w:val="center"/>
          </w:tcPr>
          <w:p>
            <w:pPr>
              <w:widowControl/>
              <w:spacing w:line="480" w:lineRule="auto"/>
              <w:jc w:val="center"/>
              <w:rPr>
                <w:kern w:val="0"/>
                <w:sz w:val="22"/>
                <w:szCs w:val="22"/>
              </w:rPr>
            </w:pPr>
            <w:r>
              <w:rPr>
                <w:kern w:val="0"/>
                <w:sz w:val="22"/>
                <w:szCs w:val="22"/>
              </w:rPr>
              <w:t>联系电话</w:t>
            </w:r>
          </w:p>
        </w:tc>
        <w:tc>
          <w:tcPr>
            <w:tcW w:w="2995" w:type="dxa"/>
            <w:tcBorders>
              <w:top w:val="single" w:color="auto" w:sz="0" w:space="0"/>
              <w:left w:val="single" w:color="auto" w:sz="0" w:space="0"/>
              <w:bottom w:val="single" w:color="auto" w:sz="4" w:space="0"/>
              <w:right w:val="single" w:color="auto" w:sz="4" w:space="0"/>
            </w:tcBorders>
            <w:noWrap w:val="0"/>
            <w:vAlign w:val="center"/>
          </w:tcPr>
          <w:p>
            <w:pPr>
              <w:widowControl/>
              <w:spacing w:line="480" w:lineRule="auto"/>
              <w:jc w:val="center"/>
              <w:rPr>
                <w:kern w:val="0"/>
                <w:sz w:val="22"/>
                <w:szCs w:val="22"/>
              </w:rPr>
            </w:pPr>
          </w:p>
        </w:tc>
      </w:tr>
      <w:tr>
        <w:tblPrEx>
          <w:tblCellMar>
            <w:top w:w="0" w:type="dxa"/>
            <w:left w:w="108" w:type="dxa"/>
            <w:bottom w:w="0" w:type="dxa"/>
            <w:right w:w="108" w:type="dxa"/>
          </w:tblCellMar>
        </w:tblPrEx>
        <w:trPr>
          <w:trHeight w:val="2481" w:hRule="atLeast"/>
          <w:jc w:val="center"/>
        </w:trPr>
        <w:tc>
          <w:tcPr>
            <w:tcW w:w="1751" w:type="dxa"/>
            <w:tcBorders>
              <w:top w:val="single" w:color="auto" w:sz="0" w:space="0"/>
              <w:left w:val="single" w:color="auto" w:sz="4" w:space="0"/>
              <w:bottom w:val="single" w:color="000000" w:sz="4" w:space="0"/>
              <w:right w:val="single" w:color="auto" w:sz="4" w:space="0"/>
            </w:tcBorders>
            <w:noWrap w:val="0"/>
            <w:vAlign w:val="center"/>
          </w:tcPr>
          <w:p>
            <w:pPr>
              <w:widowControl/>
              <w:spacing w:line="480" w:lineRule="auto"/>
              <w:jc w:val="center"/>
              <w:rPr>
                <w:kern w:val="0"/>
                <w:sz w:val="22"/>
                <w:szCs w:val="22"/>
              </w:rPr>
            </w:pPr>
            <w:r>
              <w:rPr>
                <w:kern w:val="0"/>
                <w:sz w:val="22"/>
                <w:szCs w:val="22"/>
              </w:rPr>
              <w:t>业务类型</w:t>
            </w:r>
          </w:p>
        </w:tc>
        <w:tc>
          <w:tcPr>
            <w:tcW w:w="7207"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rPr>
                <w:rFonts w:eastAsia="宋体"/>
                <w:kern w:val="0"/>
                <w:sz w:val="22"/>
                <w:szCs w:val="22"/>
              </w:rPr>
            </w:pPr>
          </w:p>
        </w:tc>
      </w:tr>
      <w:tr>
        <w:tblPrEx>
          <w:tblCellMar>
            <w:top w:w="0" w:type="dxa"/>
            <w:left w:w="108" w:type="dxa"/>
            <w:bottom w:w="0" w:type="dxa"/>
            <w:right w:w="108" w:type="dxa"/>
          </w:tblCellMar>
        </w:tblPrEx>
        <w:trPr>
          <w:trHeight w:val="397" w:hRule="atLeast"/>
          <w:jc w:val="center"/>
        </w:trPr>
        <w:tc>
          <w:tcPr>
            <w:tcW w:w="8958"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rPr>
                <w:b/>
                <w:kern w:val="0"/>
                <w:sz w:val="22"/>
                <w:szCs w:val="22"/>
              </w:rPr>
            </w:pPr>
            <w:r>
              <w:rPr>
                <w:b/>
                <w:kern w:val="0"/>
                <w:sz w:val="22"/>
                <w:szCs w:val="22"/>
              </w:rPr>
              <w:t>注意事项 ：1.办理卡注销业务的,需凭此回执在到银行网点办理资金清算。</w:t>
            </w:r>
          </w:p>
          <w:p>
            <w:pPr>
              <w:widowControl/>
              <w:numPr>
                <w:ilvl w:val="0"/>
                <w:numId w:val="0"/>
              </w:numPr>
              <w:spacing w:line="360" w:lineRule="auto"/>
              <w:ind w:left="1187"/>
              <w:rPr>
                <w:b/>
                <w:kern w:val="0"/>
                <w:sz w:val="22"/>
                <w:szCs w:val="22"/>
              </w:rPr>
            </w:pPr>
            <w:r>
              <w:rPr>
                <w:rFonts w:hint="eastAsia"/>
                <w:b/>
                <w:kern w:val="0"/>
                <w:sz w:val="22"/>
                <w:szCs w:val="22"/>
                <w:lang w:val="en-US" w:eastAsia="zh-CN"/>
              </w:rPr>
              <w:t>2.</w:t>
            </w:r>
            <w:r>
              <w:rPr>
                <w:b/>
                <w:kern w:val="0"/>
                <w:sz w:val="22"/>
                <w:szCs w:val="22"/>
              </w:rPr>
              <w:t>办理服务银行变更换卡的，需凭此到原服务银行网点办理资金转移。</w:t>
            </w:r>
          </w:p>
          <w:p>
            <w:pPr>
              <w:widowControl/>
              <w:numPr>
                <w:ilvl w:val="0"/>
                <w:numId w:val="0"/>
              </w:numPr>
              <w:spacing w:line="360" w:lineRule="auto"/>
              <w:ind w:left="1187" w:firstLine="0" w:firstLineChars="0"/>
              <w:rPr>
                <w:b/>
                <w:kern w:val="0"/>
                <w:sz w:val="22"/>
                <w:szCs w:val="22"/>
              </w:rPr>
            </w:pPr>
            <w:r>
              <w:rPr>
                <w:rFonts w:hint="eastAsia"/>
                <w:b/>
                <w:kern w:val="0"/>
                <w:sz w:val="22"/>
                <w:szCs w:val="22"/>
                <w:lang w:val="en-US" w:eastAsia="zh-CN"/>
              </w:rPr>
              <w:t>3.</w:t>
            </w:r>
            <w:r>
              <w:rPr>
                <w:rFonts w:hint="eastAsia"/>
                <w:b/>
                <w:kern w:val="0"/>
                <w:sz w:val="22"/>
                <w:szCs w:val="22"/>
              </w:rPr>
              <w:t>办理情况可通过政务服务网络平台或银行网点查询。</w:t>
            </w:r>
          </w:p>
        </w:tc>
      </w:tr>
    </w:tbl>
    <w:p>
      <w:pPr>
        <w:spacing w:line="560" w:lineRule="exact"/>
        <w:rPr>
          <w:sz w:val="20"/>
          <w:szCs w:val="20"/>
        </w:rPr>
      </w:pPr>
      <w:r>
        <w:rPr>
          <w:sz w:val="20"/>
          <w:szCs w:val="20"/>
        </w:rPr>
        <w:t>业务经办单位（业务章）：                               业务经办人：</w:t>
      </w:r>
    </w:p>
    <w:p>
      <w:pPr>
        <w:rPr>
          <w:rFonts w:ascii="方正小标宋简体" w:hAnsi="方正小标宋简体" w:eastAsia="方正小标宋简体" w:cs="方正小标宋简体"/>
          <w:bCs/>
          <w:sz w:val="40"/>
          <w:szCs w:val="40"/>
        </w:rPr>
      </w:pPr>
      <w:r>
        <w:rPr>
          <w:sz w:val="20"/>
          <w:szCs w:val="20"/>
        </w:rPr>
        <w:br w:type="page"/>
      </w:r>
      <w:r>
        <w:rPr>
          <w:b w:val="0"/>
          <w:bCs w:val="0"/>
          <w:szCs w:val="32"/>
        </w:rPr>
        <w:t>附件3</w:t>
      </w:r>
    </w:p>
    <w:p>
      <w:pPr>
        <w:ind w:firstLine="1584" w:firstLineChars="400"/>
        <w:rPr>
          <w:rFonts w:ascii="方正小标宋简体" w:hAnsi="方正小标宋简体" w:eastAsia="方正小标宋简体" w:cs="方正小标宋简体"/>
          <w:bCs/>
          <w:sz w:val="40"/>
          <w:szCs w:val="40"/>
        </w:rPr>
      </w:pPr>
      <w:r>
        <w:rPr>
          <w:rFonts w:hint="eastAsia" w:ascii="方正小标宋简体" w:hAnsi="方正小标宋简体" w:eastAsia="方正小标宋简体" w:cs="方正小标宋简体"/>
          <w:bCs/>
          <w:sz w:val="40"/>
          <w:szCs w:val="40"/>
        </w:rPr>
        <w:t>广东省社会保障卡批量业务申请表</w:t>
      </w:r>
    </w:p>
    <w:p>
      <w:pPr>
        <w:spacing w:before="285" w:beforeLines="50" w:after="285" w:afterLines="50"/>
        <w:rPr>
          <w:sz w:val="22"/>
          <w:szCs w:val="22"/>
        </w:rPr>
      </w:pPr>
      <w:r>
        <w:rPr>
          <w:sz w:val="22"/>
          <w:szCs w:val="22"/>
        </w:rPr>
        <w:t xml:space="preserve">    申请表编号：                                     城市代码：</w:t>
      </w:r>
    </w:p>
    <w:tbl>
      <w:tblPr>
        <w:tblStyle w:val="6"/>
        <w:tblW w:w="0" w:type="auto"/>
        <w:jc w:val="center"/>
        <w:tblLayout w:type="fixed"/>
        <w:tblCellMar>
          <w:top w:w="0" w:type="dxa"/>
          <w:left w:w="108" w:type="dxa"/>
          <w:bottom w:w="0" w:type="dxa"/>
          <w:right w:w="108" w:type="dxa"/>
        </w:tblCellMar>
      </w:tblPr>
      <w:tblGrid>
        <w:gridCol w:w="1951"/>
        <w:gridCol w:w="1985"/>
        <w:gridCol w:w="1986"/>
        <w:gridCol w:w="2691"/>
      </w:tblGrid>
      <w:tr>
        <w:tblPrEx>
          <w:tblCellMar>
            <w:top w:w="0" w:type="dxa"/>
            <w:left w:w="108" w:type="dxa"/>
            <w:bottom w:w="0" w:type="dxa"/>
            <w:right w:w="108" w:type="dxa"/>
          </w:tblCellMar>
        </w:tblPrEx>
        <w:trPr>
          <w:trHeight w:val="1297" w:hRule="atLeast"/>
          <w:jc w:val="center"/>
        </w:trPr>
        <w:tc>
          <w:tcPr>
            <w:tcW w:w="1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r>
              <w:rPr>
                <w:kern w:val="0"/>
                <w:sz w:val="22"/>
                <w:szCs w:val="22"/>
              </w:rPr>
              <w:t>法人证书/营业执照/法人登记证代码/组织机构代码</w:t>
            </w:r>
          </w:p>
        </w:tc>
        <w:tc>
          <w:tcPr>
            <w:tcW w:w="6662" w:type="dxa"/>
            <w:gridSpan w:val="3"/>
            <w:tcBorders>
              <w:top w:val="single" w:color="auto" w:sz="4" w:space="0"/>
              <w:left w:val="single" w:color="auto" w:sz="0" w:space="0"/>
              <w:bottom w:val="single" w:color="auto" w:sz="4" w:space="0"/>
              <w:right w:val="inset"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p>
        </w:tc>
      </w:tr>
      <w:tr>
        <w:tblPrEx>
          <w:tblCellMar>
            <w:top w:w="0" w:type="dxa"/>
            <w:left w:w="108" w:type="dxa"/>
            <w:bottom w:w="0" w:type="dxa"/>
            <w:right w:w="108" w:type="dxa"/>
          </w:tblCellMar>
        </w:tblPrEx>
        <w:trPr>
          <w:trHeight w:val="695" w:hRule="atLeast"/>
          <w:jc w:val="center"/>
        </w:trPr>
        <w:tc>
          <w:tcPr>
            <w:tcW w:w="1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r>
              <w:rPr>
                <w:kern w:val="0"/>
                <w:sz w:val="22"/>
                <w:szCs w:val="22"/>
              </w:rPr>
              <w:t>单位机构名称</w:t>
            </w:r>
          </w:p>
        </w:tc>
        <w:tc>
          <w:tcPr>
            <w:tcW w:w="6662" w:type="dxa"/>
            <w:gridSpan w:val="3"/>
            <w:tcBorders>
              <w:top w:val="single" w:color="auto" w:sz="4" w:space="0"/>
              <w:left w:val="single" w:color="auto" w:sz="0" w:space="0"/>
              <w:bottom w:val="single" w:color="auto" w:sz="4" w:space="0"/>
              <w:right w:val="inset"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p>
        </w:tc>
      </w:tr>
      <w:tr>
        <w:tblPrEx>
          <w:tblCellMar>
            <w:top w:w="0" w:type="dxa"/>
            <w:left w:w="108" w:type="dxa"/>
            <w:bottom w:w="0" w:type="dxa"/>
            <w:right w:w="108" w:type="dxa"/>
          </w:tblCellMar>
        </w:tblPrEx>
        <w:trPr>
          <w:trHeight w:val="680" w:hRule="atLeast"/>
          <w:jc w:val="center"/>
        </w:trPr>
        <w:tc>
          <w:tcPr>
            <w:tcW w:w="19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r>
              <w:rPr>
                <w:kern w:val="0"/>
                <w:sz w:val="22"/>
                <w:szCs w:val="22"/>
              </w:rPr>
              <w:t>单位类型</w:t>
            </w:r>
          </w:p>
        </w:tc>
        <w:tc>
          <w:tcPr>
            <w:tcW w:w="6662" w:type="dxa"/>
            <w:gridSpan w:val="3"/>
            <w:tcBorders>
              <w:top w:val="single" w:color="auto" w:sz="4" w:space="0"/>
              <w:left w:val="single" w:color="auto" w:sz="0" w:space="0"/>
              <w:bottom w:val="single" w:color="auto" w:sz="4" w:space="0"/>
              <w:right w:val="inset"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firstLine="216" w:firstLineChars="100"/>
              <w:jc w:val="left"/>
              <w:textAlignment w:val="auto"/>
              <w:outlineLvl w:val="9"/>
              <w:rPr>
                <w:kern w:val="0"/>
                <w:sz w:val="22"/>
                <w:szCs w:val="22"/>
              </w:rPr>
            </w:pPr>
            <w:r>
              <w:rPr>
                <w:rFonts w:hint="eastAsia" w:ascii="仿宋_GB2312" w:hAnsi="仿宋_GB2312" w:eastAsia="仿宋_GB2312" w:cs="仿宋_GB2312"/>
                <w:kern w:val="0"/>
                <w:sz w:val="22"/>
                <w:szCs w:val="22"/>
              </w:rPr>
              <w:t>□行政事业机构  □非行政事业机构  □企业、社会组织</w:t>
            </w:r>
          </w:p>
        </w:tc>
      </w:tr>
      <w:tr>
        <w:tblPrEx>
          <w:tblCellMar>
            <w:top w:w="0" w:type="dxa"/>
            <w:left w:w="108" w:type="dxa"/>
            <w:bottom w:w="0" w:type="dxa"/>
            <w:right w:w="108" w:type="dxa"/>
          </w:tblCellMar>
        </w:tblPrEx>
        <w:trPr>
          <w:trHeight w:val="715" w:hRule="atLeast"/>
          <w:jc w:val="center"/>
        </w:trPr>
        <w:tc>
          <w:tcPr>
            <w:tcW w:w="1951" w:type="dxa"/>
            <w:tcBorders>
              <w:top w:val="single" w:color="auto" w:sz="0"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r>
              <w:rPr>
                <w:kern w:val="0"/>
                <w:sz w:val="22"/>
                <w:szCs w:val="22"/>
              </w:rPr>
              <w:t>单位地址</w:t>
            </w:r>
          </w:p>
        </w:tc>
        <w:tc>
          <w:tcPr>
            <w:tcW w:w="6662" w:type="dxa"/>
            <w:gridSpan w:val="3"/>
            <w:tcBorders>
              <w:top w:val="single" w:color="auto" w:sz="0" w:space="0"/>
              <w:left w:val="single" w:color="auto" w:sz="0" w:space="0"/>
              <w:bottom w:val="single" w:color="auto" w:sz="4" w:space="0"/>
              <w:right w:val="inset"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p>
        </w:tc>
      </w:tr>
      <w:tr>
        <w:tblPrEx>
          <w:tblCellMar>
            <w:top w:w="0" w:type="dxa"/>
            <w:left w:w="108" w:type="dxa"/>
            <w:bottom w:w="0" w:type="dxa"/>
            <w:right w:w="108" w:type="dxa"/>
          </w:tblCellMar>
        </w:tblPrEx>
        <w:trPr>
          <w:trHeight w:val="595" w:hRule="atLeast"/>
          <w:jc w:val="center"/>
        </w:trPr>
        <w:tc>
          <w:tcPr>
            <w:tcW w:w="1951" w:type="dxa"/>
            <w:tcBorders>
              <w:top w:val="single" w:color="auto" w:sz="0"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r>
              <w:rPr>
                <w:kern w:val="0"/>
                <w:sz w:val="22"/>
                <w:szCs w:val="22"/>
              </w:rPr>
              <w:t>经办人姓名</w:t>
            </w:r>
          </w:p>
        </w:tc>
        <w:tc>
          <w:tcPr>
            <w:tcW w:w="1985" w:type="dxa"/>
            <w:tcBorders>
              <w:top w:val="single" w:color="auto" w:sz="0" w:space="0"/>
              <w:left w:val="single" w:color="auto" w:sz="0"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p>
        </w:tc>
        <w:tc>
          <w:tcPr>
            <w:tcW w:w="1986" w:type="dxa"/>
            <w:tcBorders>
              <w:top w:val="single" w:color="auto" w:sz="0" w:space="0"/>
              <w:left w:val="single" w:color="auto" w:sz="0"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r>
              <w:rPr>
                <w:kern w:val="0"/>
                <w:sz w:val="22"/>
                <w:szCs w:val="22"/>
              </w:rPr>
              <w:t>经办人证件号码</w:t>
            </w:r>
          </w:p>
        </w:tc>
        <w:tc>
          <w:tcPr>
            <w:tcW w:w="2691" w:type="dxa"/>
            <w:tcBorders>
              <w:top w:val="single" w:color="auto" w:sz="0" w:space="0"/>
              <w:left w:val="single" w:color="auto" w:sz="0" w:space="0"/>
              <w:bottom w:val="single" w:color="auto" w:sz="4" w:space="0"/>
              <w:right w:val="inset"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p>
        </w:tc>
      </w:tr>
      <w:tr>
        <w:tblPrEx>
          <w:tblCellMar>
            <w:top w:w="0" w:type="dxa"/>
            <w:left w:w="108" w:type="dxa"/>
            <w:bottom w:w="0" w:type="dxa"/>
            <w:right w:w="108" w:type="dxa"/>
          </w:tblCellMar>
        </w:tblPrEx>
        <w:trPr>
          <w:trHeight w:val="760" w:hRule="atLeast"/>
          <w:jc w:val="center"/>
        </w:trPr>
        <w:tc>
          <w:tcPr>
            <w:tcW w:w="1951" w:type="dxa"/>
            <w:tcBorders>
              <w:top w:val="single" w:color="auto" w:sz="0"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r>
              <w:rPr>
                <w:kern w:val="0"/>
                <w:sz w:val="22"/>
                <w:szCs w:val="22"/>
              </w:rPr>
              <w:t>经办人联系方式</w:t>
            </w:r>
          </w:p>
        </w:tc>
        <w:tc>
          <w:tcPr>
            <w:tcW w:w="6662" w:type="dxa"/>
            <w:gridSpan w:val="3"/>
            <w:tcBorders>
              <w:top w:val="single" w:color="auto" w:sz="0" w:space="0"/>
              <w:left w:val="single" w:color="auto" w:sz="0" w:space="0"/>
              <w:bottom w:val="single" w:color="auto" w:sz="4" w:space="0"/>
              <w:right w:val="inset"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p>
        </w:tc>
      </w:tr>
      <w:tr>
        <w:tblPrEx>
          <w:tblCellMar>
            <w:top w:w="0" w:type="dxa"/>
            <w:left w:w="108" w:type="dxa"/>
            <w:bottom w:w="0" w:type="dxa"/>
            <w:right w:w="108" w:type="dxa"/>
          </w:tblCellMar>
        </w:tblPrEx>
        <w:trPr>
          <w:trHeight w:val="640" w:hRule="atLeast"/>
          <w:jc w:val="center"/>
        </w:trPr>
        <w:tc>
          <w:tcPr>
            <w:tcW w:w="1951" w:type="dxa"/>
            <w:tcBorders>
              <w:top w:val="single" w:color="auto" w:sz="0"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r>
              <w:rPr>
                <w:kern w:val="0"/>
                <w:sz w:val="22"/>
                <w:szCs w:val="22"/>
              </w:rPr>
              <w:t>批量申请总人数</w:t>
            </w:r>
          </w:p>
        </w:tc>
        <w:tc>
          <w:tcPr>
            <w:tcW w:w="6662" w:type="dxa"/>
            <w:gridSpan w:val="3"/>
            <w:tcBorders>
              <w:top w:val="single" w:color="auto" w:sz="0" w:space="0"/>
              <w:left w:val="single" w:color="auto" w:sz="0" w:space="0"/>
              <w:bottom w:val="single" w:color="auto" w:sz="4" w:space="0"/>
              <w:right w:val="inset"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p>
        </w:tc>
      </w:tr>
      <w:tr>
        <w:tblPrEx>
          <w:tblCellMar>
            <w:top w:w="0" w:type="dxa"/>
            <w:left w:w="108" w:type="dxa"/>
            <w:bottom w:w="0" w:type="dxa"/>
            <w:right w:w="108" w:type="dxa"/>
          </w:tblCellMar>
        </w:tblPrEx>
        <w:trPr>
          <w:trHeight w:val="655" w:hRule="atLeast"/>
          <w:jc w:val="center"/>
        </w:trPr>
        <w:tc>
          <w:tcPr>
            <w:tcW w:w="1951" w:type="dxa"/>
            <w:tcBorders>
              <w:top w:val="single" w:color="auto" w:sz="0"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r>
              <w:rPr>
                <w:kern w:val="0"/>
                <w:sz w:val="22"/>
                <w:szCs w:val="22"/>
              </w:rPr>
              <w:t>批量申请日期</w:t>
            </w:r>
          </w:p>
        </w:tc>
        <w:tc>
          <w:tcPr>
            <w:tcW w:w="6662" w:type="dxa"/>
            <w:gridSpan w:val="3"/>
            <w:tcBorders>
              <w:top w:val="single" w:color="auto" w:sz="0" w:space="0"/>
              <w:left w:val="single" w:color="auto" w:sz="0" w:space="0"/>
              <w:bottom w:val="single" w:color="auto" w:sz="4" w:space="0"/>
              <w:right w:val="inset"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center"/>
              <w:textAlignment w:val="auto"/>
              <w:outlineLvl w:val="9"/>
              <w:rPr>
                <w:kern w:val="0"/>
                <w:sz w:val="22"/>
                <w:szCs w:val="22"/>
              </w:rPr>
            </w:pPr>
          </w:p>
        </w:tc>
      </w:tr>
      <w:tr>
        <w:tblPrEx>
          <w:tblCellMar>
            <w:top w:w="0" w:type="dxa"/>
            <w:left w:w="108" w:type="dxa"/>
            <w:bottom w:w="0" w:type="dxa"/>
            <w:right w:w="108" w:type="dxa"/>
          </w:tblCellMar>
        </w:tblPrEx>
        <w:trPr>
          <w:trHeight w:val="945" w:hRule="atLeast"/>
          <w:jc w:val="center"/>
        </w:trPr>
        <w:tc>
          <w:tcPr>
            <w:tcW w:w="8613" w:type="dxa"/>
            <w:gridSpan w:val="4"/>
            <w:tcBorders>
              <w:top w:val="single" w:color="auto" w:sz="0" w:space="0"/>
              <w:left w:val="single" w:color="auto" w:sz="4" w:space="0"/>
              <w:bottom w:val="single" w:color="auto" w:sz="0" w:space="0"/>
              <w:right w:val="inset"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left"/>
              <w:textAlignment w:val="auto"/>
              <w:outlineLvl w:val="9"/>
              <w:rPr>
                <w:kern w:val="0"/>
                <w:sz w:val="22"/>
                <w:szCs w:val="22"/>
              </w:rPr>
            </w:pPr>
            <w:r>
              <w:rPr>
                <w:kern w:val="0"/>
                <w:sz w:val="22"/>
                <w:szCs w:val="22"/>
              </w:rPr>
              <w:t>单位经办人签名：</w:t>
            </w:r>
          </w:p>
          <w:p>
            <w:pPr>
              <w:keepNext w:val="0"/>
              <w:keepLines w:val="0"/>
              <w:pageBreakBefore w:val="0"/>
              <w:widowControl/>
              <w:kinsoku/>
              <w:wordWrap/>
              <w:overflowPunct/>
              <w:topLinePunct w:val="0"/>
              <w:autoSpaceDE/>
              <w:autoSpaceDN/>
              <w:bidi w:val="0"/>
              <w:adjustRightInd/>
              <w:snapToGrid/>
              <w:spacing w:line="0" w:lineRule="atLeast"/>
              <w:ind w:left="0" w:leftChars="0" w:right="0" w:rightChars="0" w:firstLine="5508" w:firstLineChars="2550"/>
              <w:jc w:val="left"/>
              <w:textAlignment w:val="auto"/>
              <w:outlineLvl w:val="9"/>
              <w:rPr>
                <w:kern w:val="0"/>
                <w:sz w:val="22"/>
                <w:szCs w:val="22"/>
              </w:rPr>
            </w:pPr>
            <w:r>
              <w:rPr>
                <w:kern w:val="0"/>
                <w:sz w:val="22"/>
                <w:szCs w:val="22"/>
              </w:rPr>
              <w:t>时间：</w:t>
            </w:r>
          </w:p>
        </w:tc>
      </w:tr>
      <w:tr>
        <w:tblPrEx>
          <w:tblCellMar>
            <w:top w:w="0" w:type="dxa"/>
            <w:left w:w="108" w:type="dxa"/>
            <w:bottom w:w="0" w:type="dxa"/>
            <w:right w:w="108" w:type="dxa"/>
          </w:tblCellMar>
        </w:tblPrEx>
        <w:trPr>
          <w:trHeight w:val="2276" w:hRule="atLeast"/>
          <w:jc w:val="center"/>
        </w:trPr>
        <w:tc>
          <w:tcPr>
            <w:tcW w:w="8613" w:type="dxa"/>
            <w:gridSpan w:val="4"/>
            <w:tcBorders>
              <w:top w:val="single" w:color="auto" w:sz="0" w:space="0"/>
              <w:left w:val="single" w:color="auto" w:sz="4" w:space="0"/>
              <w:bottom w:val="single" w:color="auto" w:sz="0" w:space="0"/>
              <w:right w:val="inset"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left"/>
              <w:textAlignment w:val="auto"/>
              <w:outlineLvl w:val="9"/>
              <w:rPr>
                <w:kern w:val="0"/>
                <w:sz w:val="22"/>
                <w:szCs w:val="22"/>
              </w:rPr>
            </w:pPr>
            <w:r>
              <w:rPr>
                <w:kern w:val="0"/>
                <w:sz w:val="22"/>
                <w:szCs w:val="22"/>
              </w:rPr>
              <w:t>单位盖章：</w:t>
            </w:r>
          </w:p>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left"/>
              <w:textAlignment w:val="auto"/>
              <w:outlineLvl w:val="9"/>
              <w:rPr>
                <w:kern w:val="0"/>
                <w:sz w:val="22"/>
                <w:szCs w:val="22"/>
              </w:rPr>
            </w:pPr>
          </w:p>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left"/>
              <w:textAlignment w:val="auto"/>
              <w:outlineLvl w:val="9"/>
              <w:rPr>
                <w:kern w:val="0"/>
                <w:sz w:val="22"/>
                <w:szCs w:val="22"/>
              </w:rPr>
            </w:pPr>
          </w:p>
          <w:p>
            <w:pPr>
              <w:keepNext w:val="0"/>
              <w:keepLines w:val="0"/>
              <w:pageBreakBefore w:val="0"/>
              <w:widowControl/>
              <w:kinsoku/>
              <w:wordWrap/>
              <w:overflowPunct/>
              <w:topLinePunct w:val="0"/>
              <w:autoSpaceDE/>
              <w:autoSpaceDN/>
              <w:bidi w:val="0"/>
              <w:adjustRightInd/>
              <w:snapToGrid/>
              <w:spacing w:line="0" w:lineRule="atLeast"/>
              <w:ind w:left="0" w:leftChars="0" w:right="0" w:rightChars="0"/>
              <w:jc w:val="left"/>
              <w:textAlignment w:val="auto"/>
              <w:outlineLvl w:val="9"/>
              <w:rPr>
                <w:kern w:val="0"/>
                <w:sz w:val="22"/>
                <w:szCs w:val="22"/>
              </w:rPr>
            </w:pPr>
            <w:r>
              <w:rPr>
                <w:kern w:val="0"/>
                <w:sz w:val="22"/>
                <w:szCs w:val="22"/>
              </w:rPr>
              <w:t xml:space="preserve">                                                   时间：</w:t>
            </w:r>
          </w:p>
        </w:tc>
      </w:tr>
    </w:tbl>
    <w:p>
      <w:pPr>
        <w:rPr>
          <w:rFonts w:ascii="方正小标宋简体" w:hAnsi="方正小标宋简体" w:eastAsia="方正小标宋简体" w:cs="方正小标宋简体"/>
          <w:bCs/>
          <w:sz w:val="40"/>
          <w:szCs w:val="40"/>
        </w:rPr>
      </w:pPr>
      <w:r>
        <w:rPr>
          <w:sz w:val="20"/>
          <w:szCs w:val="20"/>
        </w:rPr>
        <w:br w:type="page"/>
      </w:r>
      <w:r>
        <w:rPr>
          <w:b w:val="0"/>
          <w:bCs w:val="0"/>
          <w:szCs w:val="32"/>
        </w:rPr>
        <w:t>附件4</w:t>
      </w:r>
    </w:p>
    <w:p>
      <w:pPr>
        <w:ind w:firstLine="2772" w:firstLineChars="700"/>
        <w:rPr>
          <w:rFonts w:ascii="方正小标宋简体" w:hAnsi="方正小标宋简体" w:eastAsia="方正小标宋简体" w:cs="方正小标宋简体"/>
          <w:bCs/>
          <w:sz w:val="40"/>
          <w:szCs w:val="40"/>
        </w:rPr>
      </w:pPr>
      <w:r>
        <w:rPr>
          <w:rFonts w:hint="eastAsia" w:ascii="方正小标宋简体" w:hAnsi="方正小标宋简体" w:eastAsia="方正小标宋简体" w:cs="方正小标宋简体"/>
          <w:bCs/>
          <w:sz w:val="40"/>
          <w:szCs w:val="40"/>
        </w:rPr>
        <w:t>单位授权委托书</w:t>
      </w:r>
    </w:p>
    <w:p>
      <w:pPr>
        <w:spacing w:line="580" w:lineRule="exact"/>
        <w:rPr>
          <w:sz w:val="28"/>
          <w:szCs w:val="28"/>
        </w:rPr>
      </w:pPr>
    </w:p>
    <w:p>
      <w:pPr>
        <w:spacing w:line="580" w:lineRule="exact"/>
        <w:jc w:val="both"/>
        <w:rPr>
          <w:sz w:val="32"/>
          <w:szCs w:val="32"/>
        </w:rPr>
      </w:pPr>
      <w:r>
        <w:rPr>
          <w:sz w:val="32"/>
          <w:szCs w:val="32"/>
        </w:rPr>
        <w:t>致</w:t>
      </w:r>
      <w:r>
        <w:rPr>
          <w:sz w:val="32"/>
          <w:szCs w:val="32"/>
          <w:u w:val="single"/>
        </w:rPr>
        <w:t xml:space="preserve">               </w:t>
      </w:r>
      <w:r>
        <w:rPr>
          <w:sz w:val="32"/>
          <w:szCs w:val="32"/>
        </w:rPr>
        <w:t>：</w:t>
      </w:r>
    </w:p>
    <w:p>
      <w:pPr>
        <w:spacing w:line="580" w:lineRule="exact"/>
        <w:ind w:firstLine="600"/>
        <w:jc w:val="both"/>
        <w:rPr>
          <w:bCs/>
          <w:sz w:val="32"/>
          <w:szCs w:val="32"/>
        </w:rPr>
      </w:pPr>
      <w:r>
        <w:rPr>
          <w:sz w:val="32"/>
          <w:szCs w:val="32"/>
        </w:rPr>
        <w:t>兹授权本单位员工</w:t>
      </w:r>
      <w:r>
        <w:rPr>
          <w:sz w:val="32"/>
          <w:szCs w:val="32"/>
          <w:u w:val="single"/>
        </w:rPr>
        <w:t xml:space="preserve">             </w:t>
      </w:r>
      <w:r>
        <w:rPr>
          <w:bCs/>
          <w:sz w:val="32"/>
          <w:szCs w:val="32"/>
        </w:rPr>
        <w:t>，性别：</w:t>
      </w:r>
      <w:r>
        <w:rPr>
          <w:bCs/>
          <w:sz w:val="32"/>
          <w:szCs w:val="32"/>
          <w:u w:val="single"/>
        </w:rPr>
        <w:t xml:space="preserve">    </w:t>
      </w:r>
      <w:r>
        <w:rPr>
          <w:rFonts w:hint="eastAsia"/>
          <w:bCs/>
          <w:sz w:val="32"/>
          <w:szCs w:val="32"/>
          <w:u w:val="single"/>
          <w:lang w:val="en-US" w:eastAsia="zh-CN"/>
        </w:rPr>
        <w:t xml:space="preserve">        </w:t>
      </w:r>
      <w:r>
        <w:rPr>
          <w:bCs/>
          <w:sz w:val="32"/>
          <w:szCs w:val="32"/>
          <w:u w:val="single"/>
        </w:rPr>
        <w:t xml:space="preserve">  </w:t>
      </w:r>
      <w:r>
        <w:rPr>
          <w:bCs/>
          <w:sz w:val="32"/>
          <w:szCs w:val="32"/>
        </w:rPr>
        <w:t>，身份证号：</w:t>
      </w:r>
      <w:r>
        <w:rPr>
          <w:bCs/>
          <w:sz w:val="32"/>
          <w:szCs w:val="32"/>
          <w:u w:val="single"/>
        </w:rPr>
        <w:t xml:space="preserve">           </w:t>
      </w:r>
      <w:r>
        <w:rPr>
          <w:rFonts w:hint="eastAsia"/>
          <w:bCs/>
          <w:sz w:val="32"/>
          <w:szCs w:val="32"/>
          <w:u w:val="single"/>
          <w:lang w:val="en-US" w:eastAsia="zh-CN"/>
        </w:rPr>
        <w:t xml:space="preserve">    </w:t>
      </w:r>
      <w:r>
        <w:rPr>
          <w:bCs/>
          <w:sz w:val="32"/>
          <w:szCs w:val="32"/>
          <w:u w:val="single"/>
        </w:rPr>
        <w:t xml:space="preserve">      </w:t>
      </w:r>
      <w:r>
        <w:rPr>
          <w:bCs/>
          <w:sz w:val="32"/>
          <w:szCs w:val="32"/>
        </w:rPr>
        <w:t>，联系电话</w:t>
      </w:r>
      <w:r>
        <w:rPr>
          <w:bCs/>
          <w:sz w:val="32"/>
          <w:szCs w:val="32"/>
          <w:u w:val="single"/>
        </w:rPr>
        <w:t xml:space="preserve">         </w:t>
      </w:r>
      <w:r>
        <w:rPr>
          <w:rFonts w:hint="eastAsia"/>
          <w:bCs/>
          <w:sz w:val="32"/>
          <w:szCs w:val="32"/>
          <w:u w:val="single"/>
          <w:lang w:val="en-US" w:eastAsia="zh-CN"/>
        </w:rPr>
        <w:t xml:space="preserve">   </w:t>
      </w:r>
      <w:r>
        <w:rPr>
          <w:bCs/>
          <w:sz w:val="32"/>
          <w:szCs w:val="32"/>
          <w:u w:val="single"/>
        </w:rPr>
        <w:t xml:space="preserve">   </w:t>
      </w:r>
      <w:r>
        <w:rPr>
          <w:bCs/>
          <w:sz w:val="32"/>
          <w:szCs w:val="32"/>
        </w:rPr>
        <w:t>，到你单位办理</w:t>
      </w:r>
      <w:r>
        <w:rPr>
          <w:bCs/>
          <w:sz w:val="32"/>
          <w:szCs w:val="32"/>
          <w:u w:val="single"/>
        </w:rPr>
        <w:t xml:space="preserve">                                     </w:t>
      </w:r>
      <w:r>
        <w:rPr>
          <w:rFonts w:hint="eastAsia"/>
          <w:bCs/>
          <w:sz w:val="32"/>
          <w:szCs w:val="32"/>
          <w:u w:val="single"/>
          <w:lang w:val="en-US" w:eastAsia="zh-CN"/>
        </w:rPr>
        <w:t xml:space="preserve"> </w:t>
      </w:r>
      <w:r>
        <w:rPr>
          <w:bCs/>
          <w:sz w:val="32"/>
          <w:szCs w:val="32"/>
          <w:u w:val="single"/>
        </w:rPr>
        <w:t xml:space="preserve"> </w:t>
      </w:r>
      <w:r>
        <w:rPr>
          <w:bCs/>
          <w:sz w:val="32"/>
          <w:szCs w:val="32"/>
        </w:rPr>
        <w:t>事宜，对被授权人在办理上述事项过程中签署的有关文件，我单位均予以认可，并承担相应的法律责任。</w:t>
      </w:r>
    </w:p>
    <w:p>
      <w:pPr>
        <w:spacing w:line="580" w:lineRule="exact"/>
        <w:ind w:firstLine="600"/>
        <w:jc w:val="both"/>
        <w:rPr>
          <w:bCs/>
          <w:sz w:val="32"/>
          <w:szCs w:val="32"/>
          <w:u w:val="single" w:color="FF0000"/>
        </w:rPr>
      </w:pPr>
      <w:r>
        <w:rPr>
          <w:bCs/>
          <w:sz w:val="32"/>
          <w:szCs w:val="32"/>
        </w:rPr>
        <w:t>请贵单位给予协助，谢谢！</w:t>
      </w:r>
    </w:p>
    <w:p>
      <w:pPr>
        <w:spacing w:line="580" w:lineRule="exact"/>
        <w:ind w:firstLine="600"/>
        <w:jc w:val="both"/>
        <w:rPr>
          <w:bCs/>
          <w:sz w:val="32"/>
          <w:szCs w:val="32"/>
          <w:u w:val="single" w:color="FF0000"/>
        </w:rPr>
      </w:pPr>
    </w:p>
    <w:p>
      <w:pPr>
        <w:spacing w:line="580" w:lineRule="exact"/>
        <w:ind w:firstLine="600"/>
        <w:jc w:val="both"/>
        <w:rPr>
          <w:bCs/>
          <w:sz w:val="32"/>
          <w:szCs w:val="32"/>
          <w:u w:val="single" w:color="FF0000"/>
        </w:rPr>
      </w:pPr>
    </w:p>
    <w:p>
      <w:pPr>
        <w:spacing w:line="580" w:lineRule="exact"/>
        <w:ind w:firstLine="600"/>
        <w:jc w:val="both"/>
        <w:rPr>
          <w:bCs/>
          <w:sz w:val="32"/>
          <w:szCs w:val="32"/>
          <w:u w:val="single"/>
        </w:rPr>
      </w:pPr>
      <w:r>
        <w:rPr>
          <w:bCs/>
          <w:sz w:val="32"/>
          <w:szCs w:val="32"/>
        </w:rPr>
        <w:t>授权期限：</w:t>
      </w:r>
      <w:r>
        <w:rPr>
          <w:bCs/>
          <w:sz w:val="32"/>
          <w:szCs w:val="32"/>
          <w:u w:val="single"/>
        </w:rPr>
        <w:t xml:space="preserve">                          </w:t>
      </w:r>
    </w:p>
    <w:p>
      <w:pPr>
        <w:spacing w:line="580" w:lineRule="exact"/>
        <w:ind w:firstLine="600"/>
        <w:jc w:val="both"/>
        <w:rPr>
          <w:bCs/>
          <w:sz w:val="32"/>
          <w:szCs w:val="32"/>
          <w:u w:val="single" w:color="FF0000"/>
        </w:rPr>
      </w:pPr>
      <w:r>
        <w:rPr>
          <w:bCs/>
          <w:sz w:val="32"/>
          <w:szCs w:val="32"/>
        </w:rPr>
        <w:t>授权单位盖章：</w:t>
      </w:r>
      <w:r>
        <w:rPr>
          <w:bCs/>
          <w:sz w:val="32"/>
          <w:szCs w:val="32"/>
          <w:u w:val="single"/>
        </w:rPr>
        <w:t xml:space="preserve">                      </w:t>
      </w:r>
    </w:p>
    <w:p>
      <w:pPr>
        <w:spacing w:line="580" w:lineRule="exact"/>
        <w:ind w:firstLine="600"/>
        <w:jc w:val="both"/>
        <w:rPr>
          <w:bCs/>
          <w:sz w:val="32"/>
          <w:szCs w:val="32"/>
          <w:u w:val="single" w:color="FF0000"/>
        </w:rPr>
      </w:pPr>
    </w:p>
    <w:p>
      <w:pPr>
        <w:spacing w:line="580" w:lineRule="exact"/>
        <w:ind w:firstLine="600"/>
        <w:jc w:val="both"/>
        <w:rPr>
          <w:bCs/>
          <w:sz w:val="32"/>
          <w:szCs w:val="32"/>
          <w:u w:val="single" w:color="FF0000"/>
        </w:rPr>
      </w:pPr>
    </w:p>
    <w:p>
      <w:pPr>
        <w:spacing w:line="580" w:lineRule="exact"/>
        <w:ind w:firstLine="600"/>
        <w:jc w:val="right"/>
        <w:rPr>
          <w:bCs/>
          <w:sz w:val="32"/>
          <w:szCs w:val="32"/>
        </w:rPr>
      </w:pPr>
      <w:r>
        <w:rPr>
          <w:bCs/>
          <w:sz w:val="32"/>
          <w:szCs w:val="32"/>
          <w:u w:val="single"/>
        </w:rPr>
        <w:t xml:space="preserve">           </w:t>
      </w:r>
      <w:r>
        <w:rPr>
          <w:bCs/>
          <w:sz w:val="32"/>
          <w:szCs w:val="32"/>
        </w:rPr>
        <w:t>年</w:t>
      </w:r>
      <w:r>
        <w:rPr>
          <w:bCs/>
          <w:sz w:val="32"/>
          <w:szCs w:val="32"/>
          <w:u w:val="single"/>
        </w:rPr>
        <w:t xml:space="preserve">    </w:t>
      </w:r>
      <w:r>
        <w:rPr>
          <w:bCs/>
          <w:sz w:val="32"/>
          <w:szCs w:val="32"/>
        </w:rPr>
        <w:t>月</w:t>
      </w:r>
      <w:r>
        <w:rPr>
          <w:bCs/>
          <w:sz w:val="32"/>
          <w:szCs w:val="32"/>
          <w:u w:val="single"/>
        </w:rPr>
        <w:t xml:space="preserve">    </w:t>
      </w:r>
      <w:r>
        <w:rPr>
          <w:bCs/>
          <w:sz w:val="32"/>
          <w:szCs w:val="32"/>
        </w:rPr>
        <w:t>日</w:t>
      </w:r>
    </w:p>
    <w:p>
      <w:pPr>
        <w:rPr>
          <w:rFonts w:ascii="方正小标宋简体" w:hAnsi="方正小标宋简体" w:eastAsia="方正小标宋简体" w:cs="方正小标宋简体"/>
          <w:bCs/>
          <w:sz w:val="40"/>
          <w:szCs w:val="40"/>
        </w:rPr>
      </w:pPr>
      <w:r>
        <w:rPr>
          <w:bCs/>
          <w:sz w:val="30"/>
          <w:szCs w:val="30"/>
        </w:rPr>
        <w:br w:type="page"/>
      </w:r>
      <w:r>
        <w:rPr>
          <w:b w:val="0"/>
          <w:bCs w:val="0"/>
          <w:szCs w:val="32"/>
        </w:rPr>
        <w:t>附件5</w:t>
      </w:r>
    </w:p>
    <w:p>
      <w:pPr>
        <w:spacing w:line="620" w:lineRule="exact"/>
        <w:ind w:left="0" w:leftChars="0" w:firstLine="0" w:firstLineChars="0"/>
        <w:jc w:val="center"/>
        <w:rPr>
          <w:rFonts w:ascii="方正小标宋简体" w:hAnsi="方正小标宋简体" w:eastAsia="方正小标宋简体" w:cs="方正小标宋简体"/>
          <w:bCs/>
          <w:sz w:val="40"/>
          <w:szCs w:val="40"/>
        </w:rPr>
      </w:pPr>
      <w:r>
        <w:rPr>
          <w:rFonts w:hint="eastAsia" w:ascii="方正小标宋简体" w:hAnsi="方正小标宋简体" w:eastAsia="方正小标宋简体" w:cs="方正小标宋简体"/>
          <w:bCs/>
          <w:sz w:val="40"/>
          <w:szCs w:val="40"/>
        </w:rPr>
        <w:t>广东省社会保障卡预制卡申请表</w:t>
      </w:r>
    </w:p>
    <w:p>
      <w:pPr>
        <w:spacing w:line="620" w:lineRule="exact"/>
        <w:ind w:firstLine="1188" w:firstLineChars="300"/>
        <w:rPr>
          <w:rFonts w:ascii="方正小标宋简体" w:hAnsi="方正小标宋简体" w:eastAsia="方正小标宋简体" w:cs="方正小标宋简体"/>
          <w:bCs/>
          <w:sz w:val="40"/>
          <w:szCs w:val="40"/>
        </w:rPr>
      </w:pPr>
    </w:p>
    <w:p>
      <w:pPr>
        <w:pStyle w:val="8"/>
        <w:spacing w:line="620" w:lineRule="exact"/>
        <w:ind w:firstLine="276" w:firstLineChars="100"/>
        <w:jc w:val="left"/>
        <w:rPr>
          <w:rFonts w:ascii="仿宋_GB2312" w:hAnsi="仿宋_GB2312" w:eastAsia="仿宋_GB2312" w:cs="仿宋_GB2312"/>
          <w:bCs/>
          <w:sz w:val="32"/>
          <w:szCs w:val="44"/>
        </w:rPr>
      </w:pPr>
      <w:r>
        <w:rPr>
          <w:rFonts w:hint="eastAsia" w:ascii="仿宋_GB2312" w:hAnsi="仿宋_GB2312" w:eastAsia="仿宋_GB2312" w:cs="仿宋_GB2312"/>
          <w:bCs/>
          <w:sz w:val="28"/>
          <w:szCs w:val="44"/>
        </w:rPr>
        <w:t>申请单位：</w:t>
      </w:r>
      <w:r>
        <w:rPr>
          <w:rFonts w:ascii="仿宋_GB2312" w:hAnsi="仿宋_GB2312" w:eastAsia="仿宋_GB2312" w:cs="仿宋_GB2312"/>
          <w:bCs/>
          <w:sz w:val="28"/>
          <w:szCs w:val="44"/>
          <w:u w:val="single"/>
        </w:rPr>
        <w:t xml:space="preserve">        </w:t>
      </w:r>
      <w:r>
        <w:rPr>
          <w:rFonts w:hint="eastAsia" w:ascii="仿宋_GB2312" w:hAnsi="仿宋_GB2312" w:eastAsia="仿宋_GB2312" w:cs="仿宋_GB2312"/>
          <w:bCs/>
          <w:sz w:val="28"/>
          <w:szCs w:val="44"/>
        </w:rPr>
        <w:t>市人社局</w:t>
      </w:r>
      <w:r>
        <w:rPr>
          <w:rFonts w:hint="eastAsia" w:ascii="仿宋_GB2312" w:hAnsi="仿宋_GB2312" w:eastAsia="仿宋_GB2312" w:cs="仿宋_GB2312"/>
          <w:bCs/>
          <w:color w:val="000000"/>
          <w:sz w:val="28"/>
          <w:szCs w:val="44"/>
        </w:rPr>
        <w:t>社会保障卡管理机构</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64"/>
        <w:gridCol w:w="2241"/>
        <w:gridCol w:w="2201"/>
        <w:gridCol w:w="2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2164" w:type="dxa"/>
            <w:noWrap w:val="0"/>
            <w:vAlign w:val="center"/>
          </w:tcPr>
          <w:p>
            <w:pPr>
              <w:pStyle w:val="9"/>
              <w:spacing w:line="620" w:lineRule="exact"/>
              <w:jc w:val="center"/>
              <w:rPr>
                <w:rFonts w:ascii="仿宋_GB2312" w:hAnsi="仿宋_GB2312" w:eastAsia="仿宋_GB2312" w:cs="仿宋_GB2312"/>
                <w:bCs/>
                <w:color w:val="auto"/>
                <w:sz w:val="22"/>
                <w:szCs w:val="22"/>
                <w:lang w:eastAsia="zh-CN"/>
              </w:rPr>
            </w:pPr>
            <w:r>
              <w:rPr>
                <w:rFonts w:hint="eastAsia" w:ascii="仿宋_GB2312" w:hAnsi="仿宋_GB2312" w:eastAsia="仿宋_GB2312" w:cs="仿宋_GB2312"/>
                <w:bCs/>
                <w:color w:val="auto"/>
                <w:sz w:val="22"/>
                <w:szCs w:val="22"/>
                <w:lang w:eastAsia="zh-CN"/>
              </w:rPr>
              <w:t>银行</w:t>
            </w:r>
          </w:p>
        </w:tc>
        <w:tc>
          <w:tcPr>
            <w:tcW w:w="2241" w:type="dxa"/>
            <w:noWrap w:val="0"/>
            <w:vAlign w:val="center"/>
          </w:tcPr>
          <w:p>
            <w:pPr>
              <w:pStyle w:val="9"/>
              <w:spacing w:line="620" w:lineRule="exact"/>
              <w:jc w:val="center"/>
              <w:rPr>
                <w:rFonts w:ascii="仿宋_GB2312" w:hAnsi="仿宋_GB2312" w:eastAsia="仿宋_GB2312" w:cs="仿宋_GB2312"/>
                <w:bCs/>
                <w:color w:val="auto"/>
                <w:sz w:val="22"/>
                <w:szCs w:val="22"/>
                <w:lang w:eastAsia="zh-CN"/>
              </w:rPr>
            </w:pPr>
            <w:r>
              <w:rPr>
                <w:rFonts w:hint="eastAsia" w:ascii="仿宋_GB2312" w:hAnsi="仿宋_GB2312" w:eastAsia="仿宋_GB2312" w:cs="仿宋_GB2312"/>
                <w:bCs/>
                <w:color w:val="auto"/>
                <w:sz w:val="22"/>
                <w:szCs w:val="22"/>
                <w:lang w:eastAsia="zh-CN"/>
              </w:rPr>
              <w:t>制卡商</w:t>
            </w:r>
          </w:p>
        </w:tc>
        <w:tc>
          <w:tcPr>
            <w:tcW w:w="2201" w:type="dxa"/>
            <w:noWrap w:val="0"/>
            <w:vAlign w:val="center"/>
          </w:tcPr>
          <w:p>
            <w:pPr>
              <w:pStyle w:val="9"/>
              <w:spacing w:line="620" w:lineRule="exact"/>
              <w:jc w:val="center"/>
              <w:rPr>
                <w:rFonts w:ascii="仿宋_GB2312" w:hAnsi="仿宋_GB2312" w:eastAsia="仿宋_GB2312" w:cs="仿宋_GB2312"/>
                <w:bCs/>
                <w:color w:val="auto"/>
                <w:sz w:val="22"/>
                <w:szCs w:val="22"/>
                <w:lang w:eastAsia="zh-CN"/>
              </w:rPr>
            </w:pPr>
            <w:r>
              <w:rPr>
                <w:rFonts w:hint="eastAsia" w:ascii="仿宋_GB2312" w:hAnsi="仿宋_GB2312" w:eastAsia="仿宋_GB2312" w:cs="仿宋_GB2312"/>
                <w:bCs/>
                <w:color w:val="auto"/>
                <w:sz w:val="22"/>
                <w:szCs w:val="22"/>
                <w:lang w:eastAsia="zh-CN"/>
              </w:rPr>
              <w:t>数量</w:t>
            </w:r>
          </w:p>
        </w:tc>
        <w:tc>
          <w:tcPr>
            <w:tcW w:w="2093" w:type="dxa"/>
            <w:noWrap w:val="0"/>
            <w:vAlign w:val="center"/>
          </w:tcPr>
          <w:p>
            <w:pPr>
              <w:pStyle w:val="8"/>
              <w:spacing w:line="620" w:lineRule="exact"/>
              <w:jc w:val="center"/>
              <w:rPr>
                <w:rFonts w:ascii="仿宋_GB2312" w:hAnsi="仿宋_GB2312" w:eastAsia="仿宋_GB2312" w:cs="仿宋_GB2312"/>
                <w:b/>
                <w:bCs/>
                <w:caps/>
                <w:spacing w:val="6"/>
                <w:sz w:val="22"/>
                <w:szCs w:val="22"/>
              </w:rPr>
            </w:pPr>
            <w:r>
              <w:rPr>
                <w:rFonts w:hint="eastAsia" w:ascii="仿宋_GB2312" w:hAnsi="仿宋_GB2312" w:eastAsia="仿宋_GB2312" w:cs="仿宋_GB2312"/>
                <w:b/>
                <w:bCs/>
                <w:caps/>
                <w:spacing w:val="6"/>
                <w:sz w:val="22"/>
                <w:szCs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2164" w:type="dxa"/>
            <w:noWrap w:val="0"/>
            <w:vAlign w:val="center"/>
          </w:tcPr>
          <w:p>
            <w:pPr>
              <w:pStyle w:val="8"/>
              <w:spacing w:line="620" w:lineRule="exact"/>
              <w:jc w:val="center"/>
              <w:rPr>
                <w:rFonts w:ascii="仿宋_GB2312" w:hAnsi="仿宋_GB2312" w:eastAsia="仿宋_GB2312" w:cs="仿宋_GB2312"/>
                <w:bCs/>
                <w:sz w:val="22"/>
                <w:szCs w:val="22"/>
              </w:rPr>
            </w:pPr>
          </w:p>
        </w:tc>
        <w:tc>
          <w:tcPr>
            <w:tcW w:w="2241" w:type="dxa"/>
            <w:noWrap w:val="0"/>
            <w:vAlign w:val="center"/>
          </w:tcPr>
          <w:p>
            <w:pPr>
              <w:pStyle w:val="8"/>
              <w:spacing w:line="620" w:lineRule="exact"/>
              <w:jc w:val="center"/>
              <w:rPr>
                <w:rFonts w:ascii="仿宋_GB2312" w:hAnsi="仿宋_GB2312" w:eastAsia="仿宋_GB2312" w:cs="仿宋_GB2312"/>
                <w:bCs/>
                <w:sz w:val="22"/>
                <w:szCs w:val="22"/>
              </w:rPr>
            </w:pPr>
          </w:p>
        </w:tc>
        <w:tc>
          <w:tcPr>
            <w:tcW w:w="2201" w:type="dxa"/>
            <w:noWrap w:val="0"/>
            <w:vAlign w:val="center"/>
          </w:tcPr>
          <w:p>
            <w:pPr>
              <w:pStyle w:val="8"/>
              <w:spacing w:line="620" w:lineRule="exact"/>
              <w:jc w:val="center"/>
              <w:rPr>
                <w:rFonts w:ascii="仿宋_GB2312" w:hAnsi="仿宋_GB2312" w:eastAsia="仿宋_GB2312" w:cs="仿宋_GB2312"/>
                <w:bCs/>
                <w:sz w:val="22"/>
                <w:szCs w:val="22"/>
              </w:rPr>
            </w:pPr>
          </w:p>
        </w:tc>
        <w:tc>
          <w:tcPr>
            <w:tcW w:w="2093" w:type="dxa"/>
            <w:noWrap w:val="0"/>
            <w:vAlign w:val="center"/>
          </w:tcPr>
          <w:p>
            <w:pPr>
              <w:pStyle w:val="8"/>
              <w:spacing w:line="620" w:lineRule="exact"/>
              <w:rPr>
                <w:rFonts w:ascii="仿宋_GB2312" w:hAnsi="仿宋_GB2312" w:eastAsia="仿宋_GB2312" w:cs="仿宋_GB2312"/>
                <w:bCs/>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2164" w:type="dxa"/>
            <w:noWrap w:val="0"/>
            <w:vAlign w:val="center"/>
          </w:tcPr>
          <w:p>
            <w:pPr>
              <w:pStyle w:val="8"/>
              <w:spacing w:line="620" w:lineRule="exact"/>
              <w:jc w:val="center"/>
              <w:rPr>
                <w:rFonts w:ascii="仿宋_GB2312" w:hAnsi="仿宋_GB2312" w:eastAsia="仿宋_GB2312" w:cs="仿宋_GB2312"/>
                <w:bCs/>
                <w:sz w:val="22"/>
                <w:szCs w:val="22"/>
              </w:rPr>
            </w:pPr>
          </w:p>
        </w:tc>
        <w:tc>
          <w:tcPr>
            <w:tcW w:w="2241" w:type="dxa"/>
            <w:noWrap w:val="0"/>
            <w:vAlign w:val="center"/>
          </w:tcPr>
          <w:p>
            <w:pPr>
              <w:pStyle w:val="8"/>
              <w:spacing w:line="620" w:lineRule="exact"/>
              <w:jc w:val="center"/>
              <w:rPr>
                <w:rFonts w:ascii="仿宋_GB2312" w:hAnsi="仿宋_GB2312" w:eastAsia="仿宋_GB2312" w:cs="仿宋_GB2312"/>
                <w:bCs/>
                <w:sz w:val="22"/>
                <w:szCs w:val="22"/>
              </w:rPr>
            </w:pPr>
          </w:p>
        </w:tc>
        <w:tc>
          <w:tcPr>
            <w:tcW w:w="2201" w:type="dxa"/>
            <w:noWrap w:val="0"/>
            <w:vAlign w:val="center"/>
          </w:tcPr>
          <w:p>
            <w:pPr>
              <w:pStyle w:val="8"/>
              <w:spacing w:line="620" w:lineRule="exact"/>
              <w:jc w:val="center"/>
              <w:rPr>
                <w:rFonts w:ascii="仿宋_GB2312" w:hAnsi="仿宋_GB2312" w:eastAsia="仿宋_GB2312" w:cs="仿宋_GB2312"/>
                <w:bCs/>
                <w:sz w:val="22"/>
                <w:szCs w:val="22"/>
              </w:rPr>
            </w:pPr>
          </w:p>
        </w:tc>
        <w:tc>
          <w:tcPr>
            <w:tcW w:w="2093" w:type="dxa"/>
            <w:noWrap w:val="0"/>
            <w:vAlign w:val="center"/>
          </w:tcPr>
          <w:p>
            <w:pPr>
              <w:pStyle w:val="8"/>
              <w:spacing w:line="620" w:lineRule="exact"/>
              <w:rPr>
                <w:rFonts w:ascii="仿宋_GB2312" w:hAnsi="仿宋_GB2312" w:eastAsia="仿宋_GB2312" w:cs="仿宋_GB2312"/>
                <w:bCs/>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164" w:type="dxa"/>
            <w:noWrap w:val="0"/>
            <w:vAlign w:val="center"/>
          </w:tcPr>
          <w:p>
            <w:pPr>
              <w:pStyle w:val="8"/>
              <w:spacing w:line="620" w:lineRule="exact"/>
              <w:jc w:val="center"/>
              <w:rPr>
                <w:rFonts w:ascii="仿宋_GB2312" w:hAnsi="仿宋_GB2312" w:eastAsia="仿宋_GB2312" w:cs="仿宋_GB2312"/>
                <w:bCs/>
                <w:sz w:val="22"/>
                <w:szCs w:val="22"/>
              </w:rPr>
            </w:pPr>
          </w:p>
        </w:tc>
        <w:tc>
          <w:tcPr>
            <w:tcW w:w="2241" w:type="dxa"/>
            <w:noWrap w:val="0"/>
            <w:vAlign w:val="center"/>
          </w:tcPr>
          <w:p>
            <w:pPr>
              <w:pStyle w:val="8"/>
              <w:spacing w:line="620" w:lineRule="exact"/>
              <w:jc w:val="center"/>
              <w:rPr>
                <w:rFonts w:ascii="仿宋_GB2312" w:hAnsi="仿宋_GB2312" w:eastAsia="仿宋_GB2312" w:cs="仿宋_GB2312"/>
                <w:bCs/>
                <w:sz w:val="22"/>
                <w:szCs w:val="22"/>
              </w:rPr>
            </w:pPr>
          </w:p>
        </w:tc>
        <w:tc>
          <w:tcPr>
            <w:tcW w:w="2201" w:type="dxa"/>
            <w:noWrap w:val="0"/>
            <w:vAlign w:val="center"/>
          </w:tcPr>
          <w:p>
            <w:pPr>
              <w:pStyle w:val="8"/>
              <w:spacing w:line="620" w:lineRule="exact"/>
              <w:jc w:val="center"/>
              <w:rPr>
                <w:rFonts w:ascii="仿宋_GB2312" w:hAnsi="仿宋_GB2312" w:eastAsia="仿宋_GB2312" w:cs="仿宋_GB2312"/>
                <w:bCs/>
                <w:sz w:val="22"/>
                <w:szCs w:val="22"/>
              </w:rPr>
            </w:pPr>
          </w:p>
        </w:tc>
        <w:tc>
          <w:tcPr>
            <w:tcW w:w="2093" w:type="dxa"/>
            <w:noWrap w:val="0"/>
            <w:vAlign w:val="center"/>
          </w:tcPr>
          <w:p>
            <w:pPr>
              <w:pStyle w:val="8"/>
              <w:spacing w:line="620" w:lineRule="exact"/>
              <w:rPr>
                <w:rFonts w:ascii="仿宋_GB2312" w:hAnsi="仿宋_GB2312" w:eastAsia="仿宋_GB2312" w:cs="仿宋_GB2312"/>
                <w:bCs/>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jc w:val="center"/>
        </w:trPr>
        <w:tc>
          <w:tcPr>
            <w:tcW w:w="2164" w:type="dxa"/>
            <w:noWrap w:val="0"/>
            <w:vAlign w:val="center"/>
          </w:tcPr>
          <w:p>
            <w:pPr>
              <w:pStyle w:val="8"/>
              <w:spacing w:line="620" w:lineRule="exact"/>
              <w:jc w:val="center"/>
              <w:rPr>
                <w:rFonts w:ascii="仿宋_GB2312" w:hAnsi="仿宋_GB2312" w:eastAsia="仿宋_GB2312" w:cs="仿宋_GB2312"/>
                <w:bCs/>
                <w:sz w:val="22"/>
                <w:szCs w:val="22"/>
              </w:rPr>
            </w:pPr>
          </w:p>
        </w:tc>
        <w:tc>
          <w:tcPr>
            <w:tcW w:w="2241" w:type="dxa"/>
            <w:noWrap w:val="0"/>
            <w:vAlign w:val="center"/>
          </w:tcPr>
          <w:p>
            <w:pPr>
              <w:pStyle w:val="8"/>
              <w:spacing w:line="620" w:lineRule="exact"/>
              <w:jc w:val="center"/>
              <w:rPr>
                <w:rFonts w:ascii="仿宋_GB2312" w:hAnsi="仿宋_GB2312" w:eastAsia="仿宋_GB2312" w:cs="仿宋_GB2312"/>
                <w:bCs/>
                <w:sz w:val="22"/>
                <w:szCs w:val="22"/>
              </w:rPr>
            </w:pPr>
          </w:p>
        </w:tc>
        <w:tc>
          <w:tcPr>
            <w:tcW w:w="2201" w:type="dxa"/>
            <w:noWrap w:val="0"/>
            <w:vAlign w:val="center"/>
          </w:tcPr>
          <w:p>
            <w:pPr>
              <w:pStyle w:val="8"/>
              <w:spacing w:line="620" w:lineRule="exact"/>
              <w:rPr>
                <w:rFonts w:ascii="仿宋_GB2312" w:hAnsi="仿宋_GB2312" w:eastAsia="仿宋_GB2312" w:cs="仿宋_GB2312"/>
                <w:bCs/>
                <w:sz w:val="22"/>
                <w:szCs w:val="22"/>
              </w:rPr>
            </w:pPr>
          </w:p>
        </w:tc>
        <w:tc>
          <w:tcPr>
            <w:tcW w:w="2093" w:type="dxa"/>
            <w:noWrap w:val="0"/>
            <w:vAlign w:val="center"/>
          </w:tcPr>
          <w:p>
            <w:pPr>
              <w:pStyle w:val="8"/>
              <w:spacing w:line="620" w:lineRule="exact"/>
              <w:rPr>
                <w:rFonts w:ascii="仿宋_GB2312" w:hAnsi="仿宋_GB2312" w:eastAsia="仿宋_GB2312" w:cs="仿宋_GB2312"/>
                <w:bCs/>
                <w:caps/>
                <w:spacing w:val="6"/>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99" w:type="dxa"/>
            <w:gridSpan w:val="4"/>
            <w:noWrap w:val="0"/>
            <w:vAlign w:val="center"/>
          </w:tcPr>
          <w:p>
            <w:pPr>
              <w:pStyle w:val="8"/>
              <w:spacing w:line="440" w:lineRule="exact"/>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申请单位： </w:t>
            </w:r>
            <w:r>
              <w:rPr>
                <w:rFonts w:hint="default" w:ascii="Times New Roman" w:hAnsi="Times New Roman" w:eastAsia="仿宋_GB2312" w:cs="Times New Roman"/>
                <w:bCs/>
                <w:sz w:val="24"/>
                <w:szCs w:val="24"/>
                <w:u w:val="single"/>
              </w:rPr>
              <w:t xml:space="preserve">        </w:t>
            </w:r>
            <w:r>
              <w:rPr>
                <w:rFonts w:hint="default" w:ascii="Times New Roman" w:hAnsi="Times New Roman" w:eastAsia="仿宋_GB2312" w:cs="Times New Roman"/>
                <w:bCs/>
                <w:sz w:val="24"/>
                <w:szCs w:val="24"/>
              </w:rPr>
              <w:t>市人社局社会保障卡管理机构</w:t>
            </w:r>
          </w:p>
          <w:p>
            <w:pPr>
              <w:pStyle w:val="8"/>
              <w:spacing w:line="440" w:lineRule="exact"/>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经办人（签字）：                                       </w:t>
            </w:r>
          </w:p>
          <w:p>
            <w:pPr>
              <w:pStyle w:val="8"/>
              <w:tabs>
                <w:tab w:val="left" w:pos="5260"/>
              </w:tabs>
              <w:spacing w:line="440" w:lineRule="exact"/>
              <w:ind w:right="224" w:rightChars="71"/>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   （单位盖章）</w:t>
            </w:r>
          </w:p>
          <w:p>
            <w:pPr>
              <w:pStyle w:val="8"/>
              <w:tabs>
                <w:tab w:val="left" w:pos="5260"/>
              </w:tabs>
              <w:spacing w:line="440" w:lineRule="exact"/>
              <w:ind w:right="224" w:rightChars="71"/>
              <w:rPr>
                <w:rFonts w:hint="default" w:ascii="Times New Roman" w:hAnsi="Times New Roman" w:eastAsia="仿宋_GB2312" w:cs="Times New Roman"/>
                <w:bCs/>
                <w:sz w:val="24"/>
                <w:szCs w:val="24"/>
              </w:rPr>
            </w:pPr>
          </w:p>
          <w:p>
            <w:pPr>
              <w:pStyle w:val="8"/>
              <w:tabs>
                <w:tab w:val="left" w:pos="5260"/>
              </w:tabs>
              <w:spacing w:line="440" w:lineRule="exact"/>
              <w:ind w:right="224" w:rightChars="71"/>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                                               </w:t>
            </w:r>
            <w:r>
              <w:rPr>
                <w:rFonts w:hint="eastAsia" w:ascii="Times New Roman" w:hAnsi="Times New Roman" w:eastAsia="仿宋_GB2312" w:cs="Times New Roman"/>
                <w:bCs/>
                <w:sz w:val="24"/>
                <w:szCs w:val="24"/>
                <w:lang w:val="en-US" w:eastAsia="zh-CN"/>
              </w:rPr>
              <w:t xml:space="preserve">      </w:t>
            </w:r>
            <w:r>
              <w:rPr>
                <w:rFonts w:hint="default" w:ascii="Times New Roman" w:hAnsi="Times New Roman" w:eastAsia="仿宋_GB2312" w:cs="Times New Roman"/>
                <w:bCs/>
                <w:sz w:val="24"/>
                <w:szCs w:val="24"/>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8" w:hRule="atLeast"/>
          <w:jc w:val="center"/>
        </w:trPr>
        <w:tc>
          <w:tcPr>
            <w:tcW w:w="8699" w:type="dxa"/>
            <w:gridSpan w:val="4"/>
            <w:tcBorders>
              <w:bottom w:val="single" w:color="000000" w:sz="4" w:space="0"/>
            </w:tcBorders>
            <w:noWrap w:val="0"/>
            <w:vAlign w:val="center"/>
          </w:tcPr>
          <w:p>
            <w:pPr>
              <w:pStyle w:val="9"/>
              <w:spacing w:line="440" w:lineRule="exact"/>
              <w:rPr>
                <w:rFonts w:hint="default" w:ascii="Times New Roman" w:hAnsi="Times New Roman" w:eastAsia="仿宋_GB2312" w:cs="Times New Roman"/>
                <w:b w:val="0"/>
                <w:bCs/>
                <w:color w:val="auto"/>
                <w:sz w:val="24"/>
                <w:szCs w:val="24"/>
                <w:lang w:eastAsia="zh-CN"/>
              </w:rPr>
            </w:pPr>
            <w:r>
              <w:rPr>
                <w:rFonts w:hint="default" w:ascii="Times New Roman" w:hAnsi="Times New Roman" w:eastAsia="仿宋_GB2312" w:cs="Times New Roman"/>
                <w:b w:val="0"/>
                <w:bCs/>
                <w:color w:val="auto"/>
                <w:sz w:val="24"/>
                <w:szCs w:val="24"/>
                <w:lang w:eastAsia="zh-CN"/>
              </w:rPr>
              <w:t>审核单位：广东</w:t>
            </w:r>
            <w:r>
              <w:rPr>
                <w:rFonts w:hint="default" w:ascii="Times New Roman" w:hAnsi="Times New Roman" w:eastAsia="仿宋_GB2312" w:cs="Times New Roman"/>
                <w:b w:val="0"/>
                <w:bCs/>
                <w:color w:val="000000"/>
                <w:sz w:val="24"/>
                <w:szCs w:val="24"/>
                <w:lang w:eastAsia="zh-CN"/>
              </w:rPr>
              <w:t>省社会保障卡管理服务中心</w:t>
            </w:r>
          </w:p>
          <w:p>
            <w:pPr>
              <w:pStyle w:val="8"/>
              <w:spacing w:line="440" w:lineRule="exact"/>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经办人（签字）：                                     </w:t>
            </w:r>
          </w:p>
          <w:p>
            <w:pPr>
              <w:pStyle w:val="8"/>
              <w:spacing w:line="440" w:lineRule="exact"/>
              <w:ind w:firstLine="472" w:firstLineChars="200"/>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（单位盖章）</w:t>
            </w:r>
          </w:p>
          <w:p>
            <w:pPr>
              <w:pStyle w:val="8"/>
              <w:spacing w:line="440" w:lineRule="exact"/>
              <w:ind w:firstLine="472" w:firstLineChars="200"/>
              <w:rPr>
                <w:rFonts w:hint="default" w:ascii="Times New Roman" w:hAnsi="Times New Roman" w:eastAsia="仿宋_GB2312" w:cs="Times New Roman"/>
                <w:bCs/>
                <w:sz w:val="24"/>
                <w:szCs w:val="24"/>
              </w:rPr>
            </w:pPr>
          </w:p>
          <w:p>
            <w:pPr>
              <w:pStyle w:val="9"/>
              <w:spacing w:line="440" w:lineRule="exact"/>
              <w:jc w:val="both"/>
              <w:rPr>
                <w:rFonts w:hint="default" w:ascii="Times New Roman" w:hAnsi="Times New Roman" w:eastAsia="仿宋_GB2312" w:cs="Times New Roman"/>
                <w:b w:val="0"/>
                <w:bCs/>
                <w:color w:val="auto"/>
                <w:sz w:val="24"/>
                <w:szCs w:val="24"/>
                <w:lang w:eastAsia="zh-CN"/>
              </w:rPr>
            </w:pPr>
            <w:r>
              <w:rPr>
                <w:rFonts w:hint="default" w:ascii="Times New Roman" w:hAnsi="Times New Roman" w:eastAsia="仿宋_GB2312" w:cs="Times New Roman"/>
                <w:b w:val="0"/>
                <w:bCs/>
                <w:color w:val="auto"/>
                <w:sz w:val="24"/>
                <w:szCs w:val="24"/>
                <w:lang w:eastAsia="zh-CN"/>
              </w:rPr>
              <w:t xml:space="preserve">                   </w:t>
            </w:r>
            <w:r>
              <w:rPr>
                <w:rFonts w:hint="eastAsia" w:ascii="Times New Roman" w:hAnsi="Times New Roman" w:eastAsia="仿宋_GB2312" w:cs="Times New Roman"/>
                <w:b w:val="0"/>
                <w:bCs/>
                <w:color w:val="auto"/>
                <w:sz w:val="24"/>
                <w:szCs w:val="24"/>
                <w:lang w:val="en-US" w:eastAsia="zh-CN"/>
              </w:rPr>
              <w:t xml:space="preserve">                             </w:t>
            </w:r>
            <w:r>
              <w:rPr>
                <w:rFonts w:hint="default" w:ascii="Times New Roman" w:hAnsi="Times New Roman" w:eastAsia="仿宋_GB2312" w:cs="Times New Roman"/>
                <w:b w:val="0"/>
                <w:bCs/>
                <w:caps w:val="0"/>
                <w:color w:val="auto"/>
                <w:spacing w:val="0"/>
                <w:kern w:val="2"/>
                <w:sz w:val="24"/>
                <w:szCs w:val="24"/>
                <w:lang w:eastAsia="zh-CN"/>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1" w:hRule="atLeast"/>
          <w:jc w:val="center"/>
        </w:trPr>
        <w:tc>
          <w:tcPr>
            <w:tcW w:w="8699" w:type="dxa"/>
            <w:gridSpan w:val="4"/>
            <w:tcBorders>
              <w:bottom w:val="single" w:color="000000" w:sz="4" w:space="0"/>
            </w:tcBorders>
            <w:noWrap w:val="0"/>
            <w:vAlign w:val="center"/>
          </w:tcPr>
          <w:p>
            <w:pPr>
              <w:pStyle w:val="9"/>
              <w:spacing w:line="440" w:lineRule="exact"/>
              <w:rPr>
                <w:rFonts w:hint="default" w:ascii="Times New Roman" w:hAnsi="Times New Roman" w:eastAsia="仿宋_GB2312" w:cs="Times New Roman"/>
                <w:b w:val="0"/>
                <w:bCs/>
                <w:color w:val="auto"/>
                <w:sz w:val="24"/>
                <w:szCs w:val="24"/>
                <w:lang w:eastAsia="zh-CN"/>
              </w:rPr>
            </w:pPr>
            <w:r>
              <w:rPr>
                <w:rFonts w:hint="default" w:ascii="Times New Roman" w:hAnsi="Times New Roman" w:eastAsia="仿宋_GB2312" w:cs="Times New Roman"/>
                <w:b w:val="0"/>
                <w:bCs/>
                <w:color w:val="auto"/>
                <w:sz w:val="24"/>
                <w:szCs w:val="24"/>
                <w:lang w:eastAsia="zh-CN"/>
              </w:rPr>
              <w:t>抄送单位：</w:t>
            </w:r>
            <w:r>
              <w:rPr>
                <w:rFonts w:hint="default" w:ascii="Times New Roman" w:hAnsi="Times New Roman" w:eastAsia="仿宋_GB2312" w:cs="Times New Roman"/>
                <w:b w:val="0"/>
                <w:bCs/>
                <w:color w:val="auto"/>
                <w:sz w:val="24"/>
                <w:szCs w:val="24"/>
                <w:u w:val="single"/>
                <w:lang w:eastAsia="zh-CN"/>
              </w:rPr>
              <w:t xml:space="preserve">        </w:t>
            </w:r>
            <w:r>
              <w:rPr>
                <w:rFonts w:hint="default" w:ascii="Times New Roman" w:hAnsi="Times New Roman" w:eastAsia="仿宋_GB2312" w:cs="Times New Roman"/>
                <w:b w:val="0"/>
                <w:bCs/>
                <w:color w:val="auto"/>
                <w:sz w:val="24"/>
                <w:szCs w:val="24"/>
                <w:lang w:eastAsia="zh-CN"/>
              </w:rPr>
              <w:t>银行广东省分行（总行）</w:t>
            </w:r>
          </w:p>
          <w:p>
            <w:pPr>
              <w:pStyle w:val="8"/>
              <w:spacing w:line="440" w:lineRule="exact"/>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经办人（签字）：                                       </w:t>
            </w:r>
          </w:p>
          <w:p>
            <w:pPr>
              <w:pStyle w:val="8"/>
              <w:spacing w:line="440" w:lineRule="exact"/>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   （单位盖章）  </w:t>
            </w:r>
          </w:p>
          <w:p>
            <w:pPr>
              <w:pStyle w:val="8"/>
              <w:spacing w:line="440" w:lineRule="exact"/>
              <w:rPr>
                <w:rFonts w:hint="default" w:ascii="Times New Roman" w:hAnsi="Times New Roman" w:eastAsia="仿宋_GB2312" w:cs="Times New Roman"/>
                <w:bCs/>
                <w:sz w:val="24"/>
                <w:szCs w:val="24"/>
              </w:rPr>
            </w:pPr>
          </w:p>
          <w:p>
            <w:pPr>
              <w:pStyle w:val="8"/>
              <w:spacing w:line="440" w:lineRule="exact"/>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                                              </w:t>
            </w:r>
            <w:r>
              <w:rPr>
                <w:rFonts w:hint="eastAsia" w:ascii="Times New Roman" w:hAnsi="Times New Roman" w:eastAsia="仿宋_GB2312" w:cs="Times New Roman"/>
                <w:bCs/>
                <w:sz w:val="24"/>
                <w:szCs w:val="24"/>
                <w:lang w:val="en-US" w:eastAsia="zh-CN"/>
              </w:rPr>
              <w:t xml:space="preserve">      </w:t>
            </w:r>
            <w:r>
              <w:rPr>
                <w:rFonts w:hint="default" w:ascii="Times New Roman" w:hAnsi="Times New Roman" w:eastAsia="仿宋_GB2312" w:cs="Times New Roman"/>
                <w:bCs/>
                <w:sz w:val="24"/>
                <w:szCs w:val="24"/>
              </w:rPr>
              <w:t>年   月   日</w:t>
            </w:r>
          </w:p>
        </w:tc>
      </w:tr>
    </w:tbl>
    <w:p>
      <w:pPr>
        <w:rPr>
          <w:rFonts w:ascii="方正小标宋简体" w:hAnsi="方正小标宋简体" w:eastAsia="方正小标宋简体" w:cs="方正小标宋简体"/>
          <w:bCs/>
          <w:sz w:val="40"/>
          <w:szCs w:val="40"/>
        </w:rPr>
      </w:pPr>
      <w:r>
        <w:rPr>
          <w:rFonts w:ascii="仿宋_GB2312" w:hAnsi="仿宋_GB2312" w:cs="仿宋_GB2312"/>
          <w:bCs/>
          <w:sz w:val="30"/>
          <w:szCs w:val="30"/>
        </w:rPr>
        <w:br w:type="page"/>
      </w:r>
      <w:r>
        <w:rPr>
          <w:b w:val="0"/>
          <w:bCs w:val="0"/>
          <w:szCs w:val="32"/>
        </w:rPr>
        <w:t>附件6</w:t>
      </w:r>
    </w:p>
    <w:p>
      <w:pPr>
        <w:jc w:val="center"/>
        <w:rPr>
          <w:sz w:val="28"/>
          <w:szCs w:val="28"/>
        </w:rPr>
      </w:pPr>
      <w:r>
        <w:rPr>
          <w:rFonts w:hint="eastAsia" w:ascii="方正小标宋简体" w:hAnsi="方正小标宋简体" w:eastAsia="方正小标宋简体" w:cs="方正小标宋简体"/>
          <w:bCs/>
          <w:sz w:val="40"/>
          <w:szCs w:val="40"/>
        </w:rPr>
        <w:t>批量申请数据文件格式说明</w:t>
      </w:r>
    </w:p>
    <w:p>
      <w:pPr>
        <w:pStyle w:val="10"/>
        <w:keepNext w:val="0"/>
        <w:keepLines w:val="0"/>
        <w:pageBreakBefore w:val="0"/>
        <w:widowControl w:val="0"/>
        <w:kinsoku/>
        <w:wordWrap w:val="0"/>
        <w:overflowPunct/>
        <w:topLinePunct/>
        <w:autoSpaceDE/>
        <w:autoSpaceDN/>
        <w:bidi w:val="0"/>
        <w:adjustRightInd/>
        <w:snapToGrid/>
        <w:spacing w:line="520" w:lineRule="exact"/>
        <w:ind w:left="0" w:leftChars="0" w:right="0" w:rightChars="0" w:firstLine="632" w:firstLineChars="200"/>
        <w:jc w:val="both"/>
        <w:textAlignment w:val="baseline"/>
        <w:outlineLvl w:val="9"/>
        <w:rPr>
          <w:sz w:val="32"/>
          <w:szCs w:val="32"/>
        </w:rPr>
      </w:pPr>
      <w:r>
        <w:rPr>
          <w:sz w:val="32"/>
          <w:szCs w:val="32"/>
        </w:rPr>
        <w:t>批量申请数据文件格式定义为zip压缩包格式，文件名的命名为：SBK2_银行_经办机构_人数_时间.zip。</w:t>
      </w:r>
    </w:p>
    <w:p>
      <w:pPr>
        <w:pStyle w:val="10"/>
        <w:keepNext w:val="0"/>
        <w:keepLines w:val="0"/>
        <w:pageBreakBefore w:val="0"/>
        <w:widowControl w:val="0"/>
        <w:kinsoku/>
        <w:wordWrap w:val="0"/>
        <w:overflowPunct/>
        <w:topLinePunct/>
        <w:autoSpaceDE/>
        <w:autoSpaceDN/>
        <w:bidi w:val="0"/>
        <w:adjustRightInd/>
        <w:snapToGrid/>
        <w:spacing w:line="520" w:lineRule="exact"/>
        <w:ind w:left="0" w:leftChars="0" w:right="0" w:rightChars="0" w:firstLine="632" w:firstLineChars="200"/>
        <w:jc w:val="both"/>
        <w:textAlignment w:val="baseline"/>
        <w:outlineLvl w:val="9"/>
        <w:rPr>
          <w:sz w:val="32"/>
          <w:szCs w:val="32"/>
        </w:rPr>
      </w:pPr>
      <w:r>
        <w:rPr>
          <w:sz w:val="32"/>
          <w:szCs w:val="32"/>
        </w:rPr>
        <w:t>批量申请数据文件命名</w:t>
      </w:r>
      <w:r>
        <w:rPr>
          <w:rFonts w:hint="eastAsia"/>
          <w:sz w:val="32"/>
          <w:szCs w:val="32"/>
        </w:rPr>
        <w:t>格式如下表：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6"/>
        <w:gridCol w:w="1118"/>
        <w:gridCol w:w="941"/>
        <w:gridCol w:w="1200"/>
        <w:gridCol w:w="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序号</w:t>
            </w:r>
          </w:p>
        </w:tc>
        <w:tc>
          <w:tcPr>
            <w:tcW w:w="123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数据项</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类型</w:t>
            </w: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长度</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取值范围</w:t>
            </w:r>
          </w:p>
        </w:tc>
        <w:tc>
          <w:tcPr>
            <w:tcW w:w="367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w:t>
            </w:r>
          </w:p>
        </w:tc>
        <w:tc>
          <w:tcPr>
            <w:tcW w:w="123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命名规则</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367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由五个字段组成，每个字段间以半角“_”号分隔，各字段的定义见下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2</w:t>
            </w:r>
          </w:p>
        </w:tc>
        <w:tc>
          <w:tcPr>
            <w:tcW w:w="123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SBK2</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4</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367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固定值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3</w:t>
            </w:r>
          </w:p>
        </w:tc>
        <w:tc>
          <w:tcPr>
            <w:tcW w:w="123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银行</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5</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367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4</w:t>
            </w:r>
          </w:p>
        </w:tc>
        <w:tc>
          <w:tcPr>
            <w:tcW w:w="123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经办机构</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14</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367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5</w:t>
            </w:r>
          </w:p>
        </w:tc>
        <w:tc>
          <w:tcPr>
            <w:tcW w:w="123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人数</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不定长</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367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9"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6</w:t>
            </w:r>
          </w:p>
        </w:tc>
        <w:tc>
          <w:tcPr>
            <w:tcW w:w="123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时间</w:t>
            </w:r>
          </w:p>
        </w:tc>
        <w:tc>
          <w:tcPr>
            <w:tcW w:w="111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14</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367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格式为YYYYMMDDHHMMSS</w:t>
            </w:r>
          </w:p>
        </w:tc>
      </w:tr>
    </w:tbl>
    <w:p>
      <w:pPr>
        <w:pStyle w:val="10"/>
        <w:keepNext w:val="0"/>
        <w:keepLines w:val="0"/>
        <w:pageBreakBefore w:val="0"/>
        <w:widowControl w:val="0"/>
        <w:kinsoku/>
        <w:wordWrap w:val="0"/>
        <w:overflowPunct/>
        <w:topLinePunct/>
        <w:autoSpaceDE/>
        <w:autoSpaceDN/>
        <w:bidi w:val="0"/>
        <w:adjustRightInd/>
        <w:snapToGrid/>
        <w:spacing w:line="520" w:lineRule="exact"/>
        <w:ind w:left="0" w:leftChars="0" w:right="0" w:rightChars="0" w:firstLine="638" w:firstLineChars="202"/>
        <w:jc w:val="both"/>
        <w:textAlignment w:val="baseline"/>
        <w:outlineLvl w:val="9"/>
        <w:rPr>
          <w:sz w:val="32"/>
          <w:szCs w:val="32"/>
        </w:rPr>
      </w:pPr>
      <w:r>
        <w:rPr>
          <w:sz w:val="32"/>
          <w:szCs w:val="32"/>
        </w:rPr>
        <w:t>批量申请数据文件格式定义为zip压缩包格式，压缩的是一个命名为“PHOTO”的目录和一个文本文件。</w:t>
      </w:r>
    </w:p>
    <w:p>
      <w:pPr>
        <w:pStyle w:val="10"/>
        <w:keepNext w:val="0"/>
        <w:keepLines w:val="0"/>
        <w:pageBreakBefore w:val="0"/>
        <w:widowControl w:val="0"/>
        <w:kinsoku/>
        <w:wordWrap w:val="0"/>
        <w:overflowPunct/>
        <w:topLinePunct/>
        <w:autoSpaceDE/>
        <w:autoSpaceDN/>
        <w:bidi w:val="0"/>
        <w:adjustRightInd/>
        <w:snapToGrid/>
        <w:spacing w:line="520" w:lineRule="exact"/>
        <w:ind w:left="0" w:leftChars="0" w:right="0" w:rightChars="0" w:firstLine="638" w:firstLineChars="202"/>
        <w:jc w:val="both"/>
        <w:textAlignment w:val="baseline"/>
        <w:outlineLvl w:val="9"/>
        <w:rPr>
          <w:sz w:val="32"/>
          <w:szCs w:val="32"/>
        </w:rPr>
      </w:pPr>
      <w:r>
        <w:rPr>
          <w:sz w:val="32"/>
          <w:szCs w:val="32"/>
        </w:rPr>
        <w:t>“PHOTO”目录内是所有要申请</w:t>
      </w:r>
      <w:r>
        <w:rPr>
          <w:rFonts w:hint="eastAsia"/>
          <w:sz w:val="32"/>
          <w:szCs w:val="32"/>
        </w:rPr>
        <w:t>社保卡</w:t>
      </w:r>
      <w:r>
        <w:rPr>
          <w:sz w:val="32"/>
          <w:szCs w:val="32"/>
        </w:rPr>
        <w:t>的人员照片，照片的命名格式为：身份证号姓名.jpg，照片名中间没有分隔符</w:t>
      </w:r>
      <w:r>
        <w:rPr>
          <w:rFonts w:hint="eastAsia"/>
          <w:sz w:val="32"/>
          <w:szCs w:val="32"/>
        </w:rPr>
        <w:t>（若申请人年龄小于7周岁，可不传相片）</w:t>
      </w:r>
      <w:r>
        <w:rPr>
          <w:sz w:val="32"/>
          <w:szCs w:val="32"/>
        </w:rPr>
        <w:t>，身份证号中的字母必须大写，身份证号必须为18位。相片规格为358像素（宽）*441像素（高），分辨率350DPI；颜色模式为24位RGB真彩色；采用JPEG压缩技术，压缩品质因子70（品质因子取值范围0～100），一般相片的文件大小为14K~40K；人像在相片矩形框内水平居中，脸部宽度179～255像素，头顶发迹距相片上边缘7～21像素， 双眼连线中点距离图像左边缘为162～196像素，双眼连线距相片下边缘的最短距离不小于207像素。</w:t>
      </w:r>
    </w:p>
    <w:p>
      <w:pPr>
        <w:pStyle w:val="10"/>
        <w:keepNext w:val="0"/>
        <w:keepLines w:val="0"/>
        <w:pageBreakBefore w:val="0"/>
        <w:widowControl w:val="0"/>
        <w:kinsoku/>
        <w:wordWrap w:val="0"/>
        <w:overflowPunct/>
        <w:topLinePunct/>
        <w:autoSpaceDE/>
        <w:autoSpaceDN/>
        <w:bidi w:val="0"/>
        <w:adjustRightInd/>
        <w:snapToGrid/>
        <w:spacing w:line="520" w:lineRule="exact"/>
        <w:ind w:left="0" w:leftChars="0" w:right="0" w:rightChars="0" w:firstLine="632" w:firstLineChars="200"/>
        <w:jc w:val="both"/>
        <w:textAlignment w:val="baseline"/>
        <w:outlineLvl w:val="9"/>
        <w:rPr>
          <w:sz w:val="32"/>
          <w:szCs w:val="32"/>
        </w:rPr>
      </w:pPr>
      <w:r>
        <w:rPr>
          <w:rFonts w:hint="eastAsia"/>
          <w:sz w:val="32"/>
          <w:szCs w:val="32"/>
        </w:rPr>
        <w:t>社保卡</w:t>
      </w:r>
      <w:r>
        <w:rPr>
          <w:sz w:val="32"/>
          <w:szCs w:val="32"/>
        </w:rPr>
        <w:t>数字相片应是通过数码照相采集的申请人在六个月内拍摄的正面免冠彩色头像，白色背景，无边框。要求头部占图像尺寸的2/3左右，人像露双肩和双耳；双眼睁开正视前方并保证瞳孔清楚可见、中性表情、人像清晰、色彩自然、层次丰富、无明显畸变；在脸部或背景上无阴影、亮点或反光；对比度和亮度适当。常戴眼镜者应佩戴眼镜，但必须将双眼清楚显现出来；眼镜不能反光或为有色镜片，不能为色彩过深的宽边镜框。确保人像面部可见，双耳可见，不允许有遮盖面部的覆盖物、头发、头饰或脸部饰物（如耳环，头巾等），因宗教原因或医学因素不能摘除的，应保证人像面部特征可见。照相者坐姿端正，双肩等高平行，眼睛平视看镜头，表情自然，不允许斜视、闭眼及皱眉等不正常表情。照片清晰、脸部布光均匀、不偏色。着装颜色应区别于白色背景。幼儿的照片不能有玩具，椅背以及他人出现。</w:t>
      </w:r>
    </w:p>
    <w:p>
      <w:pPr>
        <w:pStyle w:val="10"/>
        <w:keepNext w:val="0"/>
        <w:keepLines w:val="0"/>
        <w:pageBreakBefore w:val="0"/>
        <w:widowControl w:val="0"/>
        <w:kinsoku/>
        <w:wordWrap w:val="0"/>
        <w:overflowPunct/>
        <w:topLinePunct/>
        <w:autoSpaceDE/>
        <w:autoSpaceDN/>
        <w:bidi w:val="0"/>
        <w:adjustRightInd/>
        <w:snapToGrid/>
        <w:spacing w:line="520" w:lineRule="exact"/>
        <w:ind w:left="0" w:leftChars="0" w:right="0" w:rightChars="0" w:firstLine="638" w:firstLineChars="202"/>
        <w:jc w:val="both"/>
        <w:textAlignment w:val="baseline"/>
        <w:outlineLvl w:val="9"/>
        <w:rPr>
          <w:sz w:val="32"/>
          <w:szCs w:val="32"/>
        </w:rPr>
      </w:pPr>
      <w:r>
        <w:rPr>
          <w:sz w:val="32"/>
          <w:szCs w:val="32"/>
        </w:rPr>
        <w:t>文本文件的命名与压缩包的命名一致（除后缀名为.txt外）。</w:t>
      </w:r>
    </w:p>
    <w:p>
      <w:pPr>
        <w:pStyle w:val="10"/>
        <w:keepNext w:val="0"/>
        <w:keepLines w:val="0"/>
        <w:pageBreakBefore w:val="0"/>
        <w:widowControl w:val="0"/>
        <w:kinsoku/>
        <w:wordWrap w:val="0"/>
        <w:overflowPunct/>
        <w:topLinePunct/>
        <w:autoSpaceDE/>
        <w:autoSpaceDN/>
        <w:bidi w:val="0"/>
        <w:adjustRightInd/>
        <w:snapToGrid/>
        <w:spacing w:line="520" w:lineRule="exact"/>
        <w:ind w:left="0" w:leftChars="0" w:right="0" w:rightChars="0" w:firstLine="638" w:firstLineChars="202"/>
        <w:jc w:val="both"/>
        <w:textAlignment w:val="baseline"/>
        <w:outlineLvl w:val="9"/>
        <w:rPr>
          <w:sz w:val="32"/>
          <w:szCs w:val="32"/>
        </w:rPr>
      </w:pPr>
      <w:r>
        <w:rPr>
          <w:sz w:val="32"/>
          <w:szCs w:val="32"/>
        </w:rPr>
        <w:t>文件的第1行为申请</w:t>
      </w:r>
      <w:r>
        <w:rPr>
          <w:rFonts w:hint="eastAsia"/>
          <w:sz w:val="32"/>
          <w:szCs w:val="32"/>
        </w:rPr>
        <w:t>社保卡</w:t>
      </w:r>
      <w:r>
        <w:rPr>
          <w:sz w:val="32"/>
          <w:szCs w:val="32"/>
        </w:rPr>
        <w:t>的总人数。</w:t>
      </w:r>
    </w:p>
    <w:p>
      <w:pPr>
        <w:pStyle w:val="10"/>
        <w:keepNext w:val="0"/>
        <w:keepLines w:val="0"/>
        <w:pageBreakBefore w:val="0"/>
        <w:widowControl w:val="0"/>
        <w:kinsoku/>
        <w:wordWrap w:val="0"/>
        <w:overflowPunct/>
        <w:topLinePunct/>
        <w:autoSpaceDE/>
        <w:autoSpaceDN/>
        <w:bidi w:val="0"/>
        <w:adjustRightInd/>
        <w:snapToGrid/>
        <w:spacing w:line="520" w:lineRule="exact"/>
        <w:ind w:left="0" w:leftChars="0" w:right="0" w:rightChars="0" w:firstLine="638" w:firstLineChars="202"/>
        <w:jc w:val="both"/>
        <w:textAlignment w:val="baseline"/>
        <w:outlineLvl w:val="9"/>
        <w:rPr>
          <w:sz w:val="32"/>
          <w:szCs w:val="32"/>
        </w:rPr>
      </w:pPr>
      <w:r>
        <w:rPr>
          <w:sz w:val="32"/>
          <w:szCs w:val="32"/>
        </w:rPr>
        <w:t>文件的第2行为标题行，用于标明正文每列的名称，标题名称间用半角“,”分隔。标题行格式为：序号*,申领表编码*,卡类别*,国籍*,证件类型*,证件号码*,证件有效期*,姓名*,性别*,民族*,出生日期*,人员状态,户口性质,户口地址,联系手机,联系电话*,通讯地址,邮政编码,电子邮箱,户籍地,</w:t>
      </w:r>
      <w:r>
        <w:rPr>
          <w:rFonts w:hint="eastAsia"/>
          <w:sz w:val="32"/>
          <w:szCs w:val="32"/>
        </w:rPr>
        <w:t>职业*,</w:t>
      </w:r>
      <w:r>
        <w:rPr>
          <w:sz w:val="32"/>
          <w:szCs w:val="32"/>
        </w:rPr>
        <w:t>单位编号,单位名称,监护人证件类型,监护人证件号码,监护人姓名,服务银行*,相片回执,收表网点。列名中打“*”号的项不能为空。</w:t>
      </w:r>
    </w:p>
    <w:p>
      <w:pPr>
        <w:pStyle w:val="10"/>
        <w:keepNext w:val="0"/>
        <w:keepLines w:val="0"/>
        <w:pageBreakBefore w:val="0"/>
        <w:widowControl w:val="0"/>
        <w:kinsoku/>
        <w:wordWrap w:val="0"/>
        <w:overflowPunct/>
        <w:topLinePunct/>
        <w:autoSpaceDE/>
        <w:autoSpaceDN/>
        <w:bidi w:val="0"/>
        <w:adjustRightInd/>
        <w:snapToGrid/>
        <w:spacing w:line="520" w:lineRule="exact"/>
        <w:ind w:left="0" w:leftChars="0" w:right="0" w:rightChars="0" w:firstLine="638" w:firstLineChars="202"/>
        <w:jc w:val="both"/>
        <w:textAlignment w:val="baseline"/>
        <w:outlineLvl w:val="9"/>
        <w:rPr>
          <w:sz w:val="32"/>
          <w:szCs w:val="32"/>
        </w:rPr>
      </w:pPr>
      <w:r>
        <w:rPr>
          <w:sz w:val="32"/>
          <w:szCs w:val="32"/>
        </w:rPr>
        <w:t>文件的第3行起为正文行，每行正文与标题行内容一一对应，列之间用半角“,”分隔，值为空的列仍用半角“,”分隔。</w:t>
      </w:r>
    </w:p>
    <w:p>
      <w:pPr>
        <w:pStyle w:val="10"/>
        <w:keepNext w:val="0"/>
        <w:keepLines w:val="0"/>
        <w:pageBreakBefore w:val="0"/>
        <w:widowControl w:val="0"/>
        <w:kinsoku/>
        <w:wordWrap w:val="0"/>
        <w:overflowPunct/>
        <w:topLinePunct/>
        <w:autoSpaceDE/>
        <w:autoSpaceDN/>
        <w:bidi w:val="0"/>
        <w:adjustRightInd/>
        <w:snapToGrid/>
        <w:spacing w:line="520" w:lineRule="exact"/>
        <w:ind w:left="0" w:leftChars="0" w:right="0" w:rightChars="0" w:firstLine="598" w:firstLineChars="202"/>
        <w:jc w:val="both"/>
        <w:textAlignment w:val="baseline"/>
        <w:outlineLvl w:val="9"/>
        <w:rPr>
          <w:sz w:val="30"/>
          <w:szCs w:val="30"/>
        </w:rPr>
      </w:pPr>
      <w:r>
        <w:rPr>
          <w:sz w:val="30"/>
          <w:szCs w:val="30"/>
        </w:rPr>
        <w:t>批量申请数据文件输入数据</w:t>
      </w:r>
      <w:r>
        <w:rPr>
          <w:rFonts w:hint="eastAsia"/>
          <w:sz w:val="30"/>
          <w:szCs w:val="30"/>
        </w:rPr>
        <w:t>项如下表：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126"/>
        <w:gridCol w:w="1134"/>
        <w:gridCol w:w="993"/>
        <w:gridCol w:w="1275"/>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序号</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数据项</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类型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长度</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取值范围</w:t>
            </w: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rFonts w:hint="eastAsia" w:ascii="黑体" w:hAnsi="黑体" w:eastAsia="黑体" w:cs="黑体"/>
                <w:bCs/>
                <w:sz w:val="24"/>
              </w:rPr>
            </w:pPr>
            <w:r>
              <w:rPr>
                <w:rFonts w:hint="eastAsia" w:ascii="黑体" w:hAnsi="黑体" w:eastAsia="黑体" w:cs="黑体"/>
                <w:bCs/>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序号</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数字型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不定长</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顺序号，不能为空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2</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申领表编码</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20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3</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卡类别</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4</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国籍</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b/>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3</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5</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证件类型</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6</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证件号码</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18</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7</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证件有效期</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8</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8</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姓名</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50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9</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性别</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10</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民族</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2</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11</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出生日期</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8</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12</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人员状态</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13</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户口性质</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2</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14</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户口地址</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100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15</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联系手机</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20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16</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联系电话</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20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17</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通讯地址</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100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18</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邮政编码</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6</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19</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电子邮箱</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30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20</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户籍地</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6</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21</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单位编号</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20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地市唯一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22</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单位名称</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100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23</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监护人证件类型</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24</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监护人证件号码</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18</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25</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监护人姓名</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50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26</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服务银行</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5</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代码，不能为空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27</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相片回执</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不定长</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sz w:val="24"/>
              </w:rPr>
              <w:t>28</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收表网点</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20</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sz w:val="24"/>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jc w:val="center"/>
              <w:textAlignment w:val="auto"/>
              <w:outlineLvl w:val="9"/>
              <w:rPr>
                <w:sz w:val="24"/>
              </w:rPr>
            </w:pPr>
            <w:r>
              <w:rPr>
                <w:rFonts w:hint="eastAsia"/>
                <w:sz w:val="24"/>
              </w:rPr>
              <w:t>29</w:t>
            </w:r>
          </w:p>
        </w:tc>
        <w:tc>
          <w:tcPr>
            <w:tcW w:w="2126"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rFonts w:hint="eastAsia"/>
                <w:sz w:val="24"/>
              </w:rPr>
              <w:t>职业</w:t>
            </w:r>
          </w:p>
        </w:tc>
        <w:tc>
          <w:tcPr>
            <w:tcW w:w="1134"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rFonts w:hint="eastAsia"/>
                <w:sz w:val="24"/>
              </w:rPr>
              <w:t>字符型</w:t>
            </w:r>
          </w:p>
        </w:tc>
        <w:tc>
          <w:tcPr>
            <w:tcW w:w="993"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rFonts w:hint="eastAsia"/>
                <w:sz w:val="24"/>
              </w:rPr>
              <w:t>7</w:t>
            </w:r>
          </w:p>
        </w:tc>
        <w:tc>
          <w:tcPr>
            <w:tcW w:w="1275"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firstLine="0" w:firstLineChars="0"/>
              <w:textAlignment w:val="auto"/>
              <w:outlineLvl w:val="9"/>
              <w:rPr>
                <w:sz w:val="24"/>
              </w:rPr>
            </w:pPr>
            <w:r>
              <w:rPr>
                <w:rFonts w:hint="eastAsia"/>
                <w:sz w:val="24"/>
              </w:rPr>
              <w:t>代码</w:t>
            </w:r>
          </w:p>
        </w:tc>
      </w:tr>
    </w:tbl>
    <w:p>
      <w:pPr>
        <w:rPr>
          <w:b/>
          <w:bCs/>
          <w:szCs w:val="32"/>
        </w:rPr>
      </w:pPr>
      <w:r>
        <w:rPr>
          <w:sz w:val="20"/>
          <w:szCs w:val="20"/>
        </w:rPr>
        <w:br w:type="page"/>
      </w:r>
      <w:r>
        <w:rPr>
          <w:b w:val="0"/>
          <w:bCs w:val="0"/>
          <w:szCs w:val="32"/>
        </w:rPr>
        <w:t>附件7</w:t>
      </w:r>
    </w:p>
    <w:p>
      <w:pPr>
        <w:pStyle w:val="2"/>
        <w:ind w:left="0" w:leftChars="0"/>
      </w:pPr>
    </w:p>
    <w:p>
      <w:pPr>
        <w:spacing w:line="600" w:lineRule="exact"/>
        <w:jc w:val="center"/>
        <w:rPr>
          <w:rFonts w:ascii="方正小标宋简体" w:hAnsi="方正小标宋简体" w:eastAsia="方正小标宋简体" w:cs="方正小标宋简体"/>
          <w:bCs/>
          <w:sz w:val="40"/>
          <w:szCs w:val="40"/>
        </w:rPr>
      </w:pPr>
      <w:r>
        <w:rPr>
          <w:rFonts w:hint="eastAsia" w:ascii="方正小标宋简体" w:hAnsi="方正小标宋简体" w:eastAsia="方正小标宋简体" w:cs="方正小标宋简体"/>
          <w:bCs/>
          <w:sz w:val="40"/>
          <w:szCs w:val="40"/>
        </w:rPr>
        <w:t>制卡流程与工作要求</w:t>
      </w:r>
    </w:p>
    <w:p>
      <w:pPr>
        <w:pStyle w:val="11"/>
        <w:kinsoku w:val="0"/>
        <w:wordWrap w:val="0"/>
        <w:autoSpaceDE w:val="0"/>
        <w:autoSpaceDN w:val="0"/>
        <w:spacing w:line="520" w:lineRule="exact"/>
        <w:jc w:val="left"/>
        <w:rPr>
          <w:rFonts w:ascii="Times New Roman" w:hAnsi="Times New Roman" w:eastAsia="黑体" w:cs="Times New Roman"/>
          <w:sz w:val="30"/>
          <w:szCs w:val="30"/>
        </w:rPr>
      </w:pP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20" w:firstLineChars="196"/>
        <w:jc w:val="both"/>
        <w:textAlignment w:val="auto"/>
        <w:outlineLvl w:val="9"/>
        <w:rPr>
          <w:rFonts w:ascii="Times New Roman" w:hAnsi="Times New Roman" w:eastAsia="黑体" w:cs="Times New Roman"/>
          <w:spacing w:val="0"/>
          <w:sz w:val="32"/>
          <w:szCs w:val="32"/>
        </w:rPr>
      </w:pPr>
      <w:r>
        <w:rPr>
          <w:rFonts w:ascii="Times New Roman" w:hAnsi="Times New Roman" w:eastAsia="黑体" w:cs="Times New Roman"/>
          <w:spacing w:val="0"/>
          <w:sz w:val="32"/>
          <w:szCs w:val="32"/>
        </w:rPr>
        <w:t>一、具体任务</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楷体_GB2312" w:cs="Times New Roman"/>
          <w:b/>
          <w:bCs/>
          <w:spacing w:val="0"/>
          <w:sz w:val="32"/>
          <w:szCs w:val="32"/>
        </w:rPr>
      </w:pPr>
      <w:r>
        <w:rPr>
          <w:rFonts w:ascii="Times New Roman" w:hAnsi="Times New Roman" w:eastAsia="楷体_GB2312" w:cs="Times New Roman"/>
          <w:b/>
          <w:bCs/>
          <w:spacing w:val="0"/>
          <w:sz w:val="32"/>
          <w:szCs w:val="32"/>
        </w:rPr>
        <w:t>（一）</w:t>
      </w:r>
      <w:r>
        <w:rPr>
          <w:rFonts w:hint="eastAsia" w:ascii="Times New Roman" w:hAnsi="Times New Roman" w:eastAsia="楷体_GB2312" w:cs="Times New Roman"/>
          <w:b/>
          <w:bCs/>
          <w:spacing w:val="0"/>
          <w:sz w:val="32"/>
          <w:szCs w:val="32"/>
        </w:rPr>
        <w:t>市社保卡管理机构</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    采集制卡数据并上传</w:t>
      </w:r>
      <w:r>
        <w:rPr>
          <w:rFonts w:hint="eastAsia" w:ascii="Times New Roman" w:hAnsi="Times New Roman" w:eastAsia="仿宋_GB2312" w:cs="Times New Roman"/>
          <w:spacing w:val="0"/>
          <w:sz w:val="32"/>
          <w:szCs w:val="32"/>
        </w:rPr>
        <w:t>省社保卡系统</w:t>
      </w:r>
      <w:r>
        <w:rPr>
          <w:rFonts w:ascii="Times New Roman" w:hAnsi="Times New Roman" w:eastAsia="仿宋_GB2312" w:cs="Times New Roman"/>
          <w:spacing w:val="0"/>
          <w:sz w:val="32"/>
          <w:szCs w:val="32"/>
        </w:rPr>
        <w:t>申请制卡；</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    在</w:t>
      </w:r>
      <w:r>
        <w:rPr>
          <w:rFonts w:hint="eastAsia" w:ascii="Times New Roman" w:hAnsi="Times New Roman" w:eastAsia="仿宋_GB2312" w:cs="Times New Roman"/>
          <w:spacing w:val="0"/>
          <w:sz w:val="32"/>
          <w:szCs w:val="32"/>
        </w:rPr>
        <w:t>省社保卡系统</w:t>
      </w:r>
      <w:r>
        <w:rPr>
          <w:rFonts w:ascii="Times New Roman" w:hAnsi="Times New Roman" w:eastAsia="仿宋_GB2312" w:cs="Times New Roman"/>
          <w:spacing w:val="0"/>
          <w:sz w:val="32"/>
          <w:szCs w:val="32"/>
        </w:rPr>
        <w:t>中进行批次筛选和批次确认；</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    对开户失败及制卡失败数据进行处理；</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    接收、保管及分发成品卡；</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  </w:t>
      </w:r>
      <w:r>
        <w:rPr>
          <w:rFonts w:hint="eastAsia" w:ascii="Times New Roman" w:hAnsi="Times New Roman" w:eastAsia="仿宋_GB2312" w:cs="Times New Roman"/>
          <w:spacing w:val="0"/>
          <w:sz w:val="32"/>
          <w:szCs w:val="32"/>
        </w:rPr>
        <w:t xml:space="preserve">  </w:t>
      </w:r>
      <w:r>
        <w:rPr>
          <w:rFonts w:ascii="Times New Roman" w:hAnsi="Times New Roman" w:eastAsia="仿宋_GB2312" w:cs="Times New Roman"/>
          <w:spacing w:val="0"/>
          <w:sz w:val="32"/>
          <w:szCs w:val="32"/>
        </w:rPr>
        <w:t>在接收成品卡</w:t>
      </w:r>
      <w:r>
        <w:rPr>
          <w:rFonts w:hint="eastAsia" w:ascii="Times New Roman" w:hAnsi="Times New Roman" w:eastAsia="仿宋_GB2312" w:cs="Times New Roman"/>
          <w:spacing w:val="0"/>
          <w:sz w:val="32"/>
          <w:szCs w:val="32"/>
        </w:rPr>
        <w:t>后</w:t>
      </w:r>
      <w:r>
        <w:rPr>
          <w:rFonts w:ascii="Times New Roman" w:hAnsi="Times New Roman" w:eastAsia="仿宋_GB2312" w:cs="Times New Roman"/>
          <w:spacing w:val="0"/>
          <w:sz w:val="32"/>
          <w:szCs w:val="32"/>
        </w:rPr>
        <w:t>，完成</w:t>
      </w:r>
      <w:r>
        <w:rPr>
          <w:rFonts w:hint="eastAsia" w:ascii="Times New Roman" w:hAnsi="Times New Roman" w:eastAsia="仿宋_GB2312" w:cs="Times New Roman"/>
          <w:spacing w:val="0"/>
          <w:sz w:val="32"/>
          <w:szCs w:val="32"/>
        </w:rPr>
        <w:t>省社保卡系统</w:t>
      </w:r>
      <w:r>
        <w:rPr>
          <w:rFonts w:ascii="Times New Roman" w:hAnsi="Times New Roman" w:eastAsia="仿宋_GB2312" w:cs="Times New Roman"/>
          <w:spacing w:val="0"/>
          <w:sz w:val="32"/>
          <w:szCs w:val="32"/>
        </w:rPr>
        <w:t>中经办机构接收的操作</w:t>
      </w:r>
      <w:r>
        <w:rPr>
          <w:rFonts w:hint="eastAsia" w:ascii="Times New Roman" w:hAnsi="Times New Roman" w:eastAsia="仿宋_GB2312" w:cs="Times New Roman"/>
          <w:spacing w:val="0"/>
          <w:sz w:val="32"/>
          <w:szCs w:val="32"/>
        </w:rPr>
        <w:t>。</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楷体_GB2312" w:cs="Times New Roman"/>
          <w:b/>
          <w:bCs/>
          <w:spacing w:val="0"/>
          <w:sz w:val="32"/>
          <w:szCs w:val="32"/>
        </w:rPr>
      </w:pPr>
      <w:r>
        <w:rPr>
          <w:rFonts w:ascii="Times New Roman" w:hAnsi="Times New Roman" w:eastAsia="楷体_GB2312" w:cs="Times New Roman"/>
          <w:b/>
          <w:bCs/>
          <w:spacing w:val="0"/>
          <w:sz w:val="32"/>
          <w:szCs w:val="32"/>
        </w:rPr>
        <w:t>（二）</w:t>
      </w:r>
      <w:r>
        <w:rPr>
          <w:rFonts w:hint="eastAsia" w:ascii="Times New Roman" w:hAnsi="Times New Roman" w:eastAsia="楷体_GB2312" w:cs="Times New Roman"/>
          <w:b/>
          <w:bCs/>
          <w:spacing w:val="0"/>
          <w:sz w:val="32"/>
          <w:szCs w:val="32"/>
        </w:rPr>
        <w:t>省社保卡管理机构</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提供“提取预开户数据”接口供服务银行下载预开户数据。</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提供“预开户回盘”接口供服务银行将开户数据返回省厅。</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提供“制卡相关”接口供卡商获取制卡数据并回盘。</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提供“证书密钥相关”接口供卡商获取证书密码进行制卡。</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完成在</w:t>
      </w:r>
      <w:r>
        <w:rPr>
          <w:rFonts w:hint="eastAsia" w:ascii="Times New Roman" w:hAnsi="Times New Roman" w:eastAsia="仿宋_GB2312" w:cs="Times New Roman"/>
          <w:spacing w:val="0"/>
          <w:sz w:val="32"/>
          <w:szCs w:val="32"/>
        </w:rPr>
        <w:t>省社保卡系统</w:t>
      </w:r>
      <w:r>
        <w:rPr>
          <w:rFonts w:ascii="Times New Roman" w:hAnsi="Times New Roman" w:eastAsia="仿宋_GB2312" w:cs="Times New Roman"/>
          <w:spacing w:val="0"/>
          <w:sz w:val="32"/>
          <w:szCs w:val="32"/>
        </w:rPr>
        <w:t>中的寄出。</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2" w:firstLineChars="200"/>
        <w:jc w:val="both"/>
        <w:textAlignment w:val="auto"/>
        <w:outlineLvl w:val="9"/>
        <w:rPr>
          <w:rFonts w:ascii="Times New Roman" w:hAnsi="Times New Roman" w:eastAsia="楷体_GB2312" w:cs="Times New Roman"/>
          <w:b/>
          <w:bCs/>
          <w:spacing w:val="0"/>
          <w:sz w:val="32"/>
          <w:szCs w:val="32"/>
        </w:rPr>
      </w:pPr>
      <w:r>
        <w:rPr>
          <w:rFonts w:ascii="Times New Roman" w:hAnsi="Times New Roman" w:eastAsia="楷体_GB2312" w:cs="Times New Roman"/>
          <w:b/>
          <w:bCs/>
          <w:spacing w:val="0"/>
          <w:sz w:val="32"/>
          <w:szCs w:val="32"/>
        </w:rPr>
        <w:t>（三）</w:t>
      </w:r>
      <w:r>
        <w:rPr>
          <w:rFonts w:hint="eastAsia" w:ascii="Times New Roman" w:hAnsi="Times New Roman" w:eastAsia="楷体_GB2312" w:cs="Times New Roman"/>
          <w:b/>
          <w:bCs/>
          <w:spacing w:val="0"/>
          <w:sz w:val="32"/>
          <w:szCs w:val="32"/>
        </w:rPr>
        <w:t>服务</w:t>
      </w:r>
      <w:r>
        <w:rPr>
          <w:rFonts w:ascii="Times New Roman" w:hAnsi="Times New Roman" w:eastAsia="楷体_GB2312" w:cs="Times New Roman"/>
          <w:b/>
          <w:bCs/>
          <w:spacing w:val="0"/>
          <w:sz w:val="32"/>
          <w:szCs w:val="32"/>
        </w:rPr>
        <w:t>银行</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通过“提取预开户数据”等接口获取预开户数据；</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在获得预开户数据的2个工作日内完成数据校验和匹配，并生成</w:t>
      </w:r>
      <w:r>
        <w:rPr>
          <w:rFonts w:hint="eastAsia" w:ascii="Times New Roman" w:hAnsi="Times New Roman" w:eastAsia="仿宋_GB2312" w:cs="Times New Roman"/>
          <w:spacing w:val="0"/>
          <w:sz w:val="32"/>
          <w:szCs w:val="32"/>
        </w:rPr>
        <w:t>银行账户</w:t>
      </w:r>
      <w:r>
        <w:rPr>
          <w:rFonts w:ascii="Times New Roman" w:hAnsi="Times New Roman" w:eastAsia="仿宋_GB2312" w:cs="Times New Roman"/>
          <w:spacing w:val="0"/>
          <w:sz w:val="32"/>
          <w:szCs w:val="32"/>
        </w:rPr>
        <w:t>；</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将开户回盘文件通过“预开户回盘”接口回盘省厅，同时将进入制卡数据传给卡制作厂商。</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接收、保管及分发成品卡；</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在接收成品卡</w:t>
      </w:r>
      <w:r>
        <w:rPr>
          <w:rFonts w:hint="eastAsia" w:ascii="Times New Roman" w:hAnsi="Times New Roman" w:eastAsia="仿宋_GB2312" w:cs="Times New Roman"/>
          <w:spacing w:val="0"/>
          <w:sz w:val="32"/>
          <w:szCs w:val="32"/>
        </w:rPr>
        <w:t>后</w:t>
      </w:r>
      <w:r>
        <w:rPr>
          <w:rFonts w:ascii="Times New Roman" w:hAnsi="Times New Roman" w:eastAsia="仿宋_GB2312" w:cs="Times New Roman"/>
          <w:spacing w:val="0"/>
          <w:sz w:val="32"/>
          <w:szCs w:val="32"/>
        </w:rPr>
        <w:t>，完成</w:t>
      </w:r>
      <w:r>
        <w:rPr>
          <w:rFonts w:hint="eastAsia" w:ascii="Times New Roman" w:hAnsi="Times New Roman" w:eastAsia="仿宋_GB2312" w:cs="Times New Roman"/>
          <w:spacing w:val="0"/>
          <w:sz w:val="32"/>
          <w:szCs w:val="32"/>
        </w:rPr>
        <w:t>省社保卡系统</w:t>
      </w:r>
      <w:r>
        <w:rPr>
          <w:rFonts w:ascii="Times New Roman" w:hAnsi="Times New Roman" w:eastAsia="仿宋_GB2312" w:cs="Times New Roman"/>
          <w:spacing w:val="0"/>
          <w:sz w:val="32"/>
          <w:szCs w:val="32"/>
        </w:rPr>
        <w:t>中经办机构接收的操作。</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8" w:firstLineChars="202"/>
        <w:jc w:val="both"/>
        <w:textAlignment w:val="auto"/>
        <w:outlineLvl w:val="9"/>
        <w:rPr>
          <w:rFonts w:ascii="Times New Roman" w:hAnsi="Times New Roman" w:eastAsia="楷体_GB2312" w:cs="Times New Roman"/>
          <w:b/>
          <w:bCs/>
          <w:spacing w:val="0"/>
          <w:sz w:val="32"/>
          <w:szCs w:val="32"/>
        </w:rPr>
      </w:pPr>
      <w:r>
        <w:rPr>
          <w:rFonts w:ascii="Times New Roman" w:hAnsi="Times New Roman" w:eastAsia="楷体_GB2312" w:cs="Times New Roman"/>
          <w:b/>
          <w:bCs/>
          <w:spacing w:val="0"/>
          <w:sz w:val="32"/>
          <w:szCs w:val="32"/>
        </w:rPr>
        <w:t>（四）卡制作厂商</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通过“制卡相关”接口获取社保制卡数据，与服务银行数据交互获取</w:t>
      </w:r>
      <w:r>
        <w:rPr>
          <w:rFonts w:hint="eastAsia" w:ascii="Times New Roman" w:hAnsi="Times New Roman" w:eastAsia="仿宋_GB2312" w:cs="Times New Roman"/>
          <w:spacing w:val="0"/>
          <w:sz w:val="32"/>
          <w:szCs w:val="32"/>
        </w:rPr>
        <w:t>银行账户</w:t>
      </w:r>
      <w:r>
        <w:rPr>
          <w:rFonts w:ascii="Times New Roman" w:hAnsi="Times New Roman" w:eastAsia="仿宋_GB2312" w:cs="Times New Roman"/>
          <w:spacing w:val="0"/>
          <w:sz w:val="32"/>
          <w:szCs w:val="32"/>
        </w:rPr>
        <w:t>制卡数据。</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在获得社保和</w:t>
      </w:r>
      <w:r>
        <w:rPr>
          <w:rFonts w:hint="eastAsia" w:ascii="Times New Roman" w:hAnsi="Times New Roman" w:eastAsia="仿宋_GB2312" w:cs="Times New Roman"/>
          <w:spacing w:val="0"/>
          <w:sz w:val="32"/>
          <w:szCs w:val="32"/>
        </w:rPr>
        <w:t>银行账户</w:t>
      </w:r>
      <w:r>
        <w:rPr>
          <w:rFonts w:ascii="Times New Roman" w:hAnsi="Times New Roman" w:eastAsia="仿宋_GB2312" w:cs="Times New Roman"/>
          <w:spacing w:val="0"/>
          <w:sz w:val="32"/>
          <w:szCs w:val="32"/>
        </w:rPr>
        <w:t>制卡数据的</w:t>
      </w:r>
      <w:r>
        <w:rPr>
          <w:rFonts w:hint="eastAsia" w:ascii="Times New Roman" w:hAnsi="Times New Roman" w:eastAsia="仿宋_GB2312" w:cs="Times New Roman"/>
          <w:spacing w:val="0"/>
          <w:sz w:val="32"/>
          <w:szCs w:val="32"/>
        </w:rPr>
        <w:t>6</w:t>
      </w:r>
      <w:r>
        <w:rPr>
          <w:rFonts w:ascii="Times New Roman" w:hAnsi="Times New Roman" w:eastAsia="仿宋_GB2312" w:cs="Times New Roman"/>
          <w:spacing w:val="0"/>
          <w:sz w:val="32"/>
          <w:szCs w:val="32"/>
        </w:rPr>
        <w:t>个工作日内完成个人化数据配对、卡片制作、初始化和个人化等制卡过程</w:t>
      </w:r>
      <w:r>
        <w:rPr>
          <w:rFonts w:hint="eastAsia" w:ascii="Times New Roman" w:hAnsi="Times New Roman" w:eastAsia="仿宋_GB2312" w:cs="Times New Roman"/>
          <w:spacing w:val="0"/>
          <w:sz w:val="32"/>
          <w:szCs w:val="32"/>
        </w:rPr>
        <w:t>。</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hint="eastAsia" w:ascii="Times New Roman" w:hAnsi="Times New Roman" w:eastAsia="仿宋_GB2312" w:cs="Times New Roman"/>
          <w:spacing w:val="0"/>
          <w:sz w:val="32"/>
          <w:szCs w:val="32"/>
        </w:rPr>
        <w:t>申请人若未满7周岁版面可不打印相片。</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将已完成制卡的数据通过“制卡回盘”接口进行回盘。</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2" w:firstLineChars="20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按要求将成品卡寄往</w:t>
      </w:r>
      <w:r>
        <w:rPr>
          <w:rFonts w:hint="eastAsia" w:ascii="Times New Roman" w:hAnsi="Times New Roman" w:eastAsia="仿宋_GB2312" w:cs="Times New Roman"/>
          <w:spacing w:val="0"/>
          <w:sz w:val="32"/>
          <w:szCs w:val="32"/>
        </w:rPr>
        <w:t>市社保卡管理机构，并由</w:t>
      </w:r>
      <w:r>
        <w:rPr>
          <w:rFonts w:ascii="Times New Roman" w:hAnsi="Times New Roman" w:eastAsia="仿宋_GB2312" w:cs="Times New Roman"/>
          <w:spacing w:val="0"/>
          <w:sz w:val="32"/>
          <w:szCs w:val="32"/>
        </w:rPr>
        <w:t>服务银行签收。</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ascii="Times New Roman" w:hAnsi="Times New Roman" w:eastAsia="黑体" w:cs="Times New Roman"/>
          <w:spacing w:val="0"/>
          <w:sz w:val="32"/>
          <w:szCs w:val="32"/>
        </w:rPr>
        <w:t>二、具体要求</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8" w:firstLineChars="202"/>
        <w:jc w:val="both"/>
        <w:textAlignment w:val="auto"/>
        <w:outlineLvl w:val="9"/>
        <w:rPr>
          <w:rFonts w:ascii="Times New Roman" w:hAnsi="Times New Roman" w:eastAsia="楷体_GB2312" w:cs="Times New Roman"/>
          <w:b/>
          <w:bCs/>
          <w:spacing w:val="0"/>
          <w:sz w:val="32"/>
          <w:szCs w:val="32"/>
        </w:rPr>
      </w:pPr>
      <w:r>
        <w:rPr>
          <w:rFonts w:ascii="Times New Roman" w:hAnsi="Times New Roman" w:eastAsia="楷体_GB2312" w:cs="Times New Roman"/>
          <w:b/>
          <w:bCs/>
          <w:spacing w:val="0"/>
          <w:sz w:val="32"/>
          <w:szCs w:val="32"/>
        </w:rPr>
        <w:t>（一）</w:t>
      </w:r>
      <w:r>
        <w:rPr>
          <w:rFonts w:hint="eastAsia" w:ascii="Times New Roman" w:hAnsi="Times New Roman" w:eastAsia="楷体_GB2312" w:cs="Times New Roman"/>
          <w:b/>
          <w:bCs/>
          <w:spacing w:val="0"/>
          <w:sz w:val="32"/>
          <w:szCs w:val="32"/>
        </w:rPr>
        <w:t>市社保卡管理机构</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 xml:space="preserve">    为提高银行开户速度，</w:t>
      </w:r>
      <w:r>
        <w:rPr>
          <w:rFonts w:hint="eastAsia" w:ascii="Times New Roman" w:hAnsi="Times New Roman" w:eastAsia="仿宋_GB2312" w:cs="Times New Roman"/>
          <w:spacing w:val="0"/>
          <w:sz w:val="32"/>
          <w:szCs w:val="32"/>
        </w:rPr>
        <w:t>市社保卡管理机构</w:t>
      </w:r>
      <w:r>
        <w:rPr>
          <w:rFonts w:ascii="Times New Roman" w:hAnsi="Times New Roman" w:eastAsia="仿宋_GB2312" w:cs="Times New Roman"/>
          <w:spacing w:val="0"/>
          <w:sz w:val="32"/>
          <w:szCs w:val="32"/>
        </w:rPr>
        <w:t>应与各地服务银行制定开户网点管理规定，地市上传制卡数据时，须明确银行开户网点信息。</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1.在银行网点采集的制卡数据，</w:t>
      </w:r>
      <w:r>
        <w:rPr>
          <w:rFonts w:hint="eastAsia" w:ascii="Times New Roman" w:hAnsi="Times New Roman" w:eastAsia="仿宋_GB2312" w:cs="Times New Roman"/>
          <w:spacing w:val="0"/>
          <w:sz w:val="32"/>
          <w:szCs w:val="32"/>
        </w:rPr>
        <w:t>市社保卡管理机构</w:t>
      </w:r>
      <w:r>
        <w:rPr>
          <w:rFonts w:ascii="Times New Roman" w:hAnsi="Times New Roman" w:eastAsia="仿宋_GB2312" w:cs="Times New Roman"/>
          <w:spacing w:val="0"/>
          <w:sz w:val="32"/>
          <w:szCs w:val="32"/>
        </w:rPr>
        <w:t>上传待制卡数据时，通过“收表网点”字段报送银行开户网点编码。</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591"/>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2.采集制卡数据时，能确定银行开户网点编码的，上传银行开户网点编码；不能确定的，受理点编号字段统一以机构编码或居委会编码报送（机构编码或居委会编码由</w:t>
      </w:r>
      <w:r>
        <w:rPr>
          <w:rFonts w:hint="eastAsia" w:ascii="Times New Roman" w:hAnsi="Times New Roman" w:eastAsia="仿宋_GB2312" w:cs="Times New Roman"/>
          <w:spacing w:val="0"/>
          <w:sz w:val="32"/>
          <w:szCs w:val="32"/>
        </w:rPr>
        <w:t>市社保卡管理机构</w:t>
      </w:r>
      <w:r>
        <w:rPr>
          <w:rFonts w:ascii="Times New Roman" w:hAnsi="Times New Roman" w:eastAsia="仿宋_GB2312" w:cs="Times New Roman"/>
          <w:spacing w:val="0"/>
          <w:sz w:val="32"/>
          <w:szCs w:val="32"/>
        </w:rPr>
        <w:t>与</w:t>
      </w:r>
      <w:r>
        <w:rPr>
          <w:rFonts w:hint="eastAsia" w:ascii="Times New Roman" w:hAnsi="Times New Roman" w:eastAsia="仿宋_GB2312" w:cs="Times New Roman"/>
          <w:spacing w:val="0"/>
          <w:sz w:val="32"/>
          <w:szCs w:val="32"/>
        </w:rPr>
        <w:t>服务银行</w:t>
      </w:r>
      <w:r>
        <w:rPr>
          <w:rFonts w:ascii="Times New Roman" w:hAnsi="Times New Roman" w:eastAsia="仿宋_GB2312" w:cs="Times New Roman"/>
          <w:spacing w:val="0"/>
          <w:sz w:val="32"/>
          <w:szCs w:val="32"/>
        </w:rPr>
        <w:t>协商建立）。</w:t>
      </w:r>
    </w:p>
    <w:p>
      <w:pPr>
        <w:pStyle w:val="11"/>
        <w:keepNext w:val="0"/>
        <w:keepLines w:val="0"/>
        <w:pageBreakBefore w:val="0"/>
        <w:widowControl w:val="0"/>
        <w:kinsoku/>
        <w:wordWrap w:val="0"/>
        <w:overflowPunct/>
        <w:topLinePunct/>
        <w:autoSpaceDE w:val="0"/>
        <w:autoSpaceDN w:val="0"/>
        <w:bidi w:val="0"/>
        <w:adjustRightInd/>
        <w:snapToGrid/>
        <w:spacing w:line="54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3.通过批量申请的制卡数据，须明确银行开户网点信息。</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楷体_GB2312" w:cs="Times New Roman"/>
          <w:b/>
          <w:bCs/>
          <w:spacing w:val="0"/>
          <w:sz w:val="32"/>
          <w:szCs w:val="32"/>
        </w:rPr>
      </w:pPr>
      <w:r>
        <w:rPr>
          <w:rFonts w:ascii="Times New Roman" w:hAnsi="Times New Roman" w:eastAsia="楷体_GB2312" w:cs="Times New Roman"/>
          <w:b/>
          <w:bCs/>
          <w:spacing w:val="0"/>
          <w:sz w:val="32"/>
          <w:szCs w:val="32"/>
        </w:rPr>
        <w:t>（二）</w:t>
      </w:r>
      <w:r>
        <w:rPr>
          <w:rFonts w:hint="eastAsia" w:ascii="Times New Roman" w:hAnsi="Times New Roman" w:eastAsia="楷体_GB2312" w:cs="Times New Roman"/>
          <w:b/>
          <w:bCs/>
          <w:spacing w:val="0"/>
          <w:sz w:val="32"/>
          <w:szCs w:val="32"/>
        </w:rPr>
        <w:t>省社保卡管理机构</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负责各</w:t>
      </w:r>
      <w:r>
        <w:rPr>
          <w:rFonts w:hint="eastAsia" w:ascii="Times New Roman" w:hAnsi="Times New Roman" w:eastAsia="仿宋_GB2312" w:cs="Times New Roman"/>
          <w:spacing w:val="0"/>
          <w:sz w:val="32"/>
          <w:szCs w:val="32"/>
        </w:rPr>
        <w:t>市社保卡管理机构</w:t>
      </w:r>
      <w:r>
        <w:rPr>
          <w:rFonts w:ascii="Times New Roman" w:hAnsi="Times New Roman" w:eastAsia="仿宋_GB2312" w:cs="Times New Roman"/>
          <w:spacing w:val="0"/>
          <w:sz w:val="32"/>
          <w:szCs w:val="32"/>
        </w:rPr>
        <w:t>、服务银行、卡制作厂商制卡的组织协调工作。</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hint="eastAsia" w:ascii="Times New Roman" w:hAnsi="Times New Roman" w:eastAsia="仿宋_GB2312" w:cs="Times New Roman"/>
          <w:spacing w:val="0"/>
          <w:sz w:val="32"/>
          <w:szCs w:val="32"/>
        </w:rPr>
        <w:t>省社保卡管理机构</w:t>
      </w:r>
      <w:r>
        <w:rPr>
          <w:rFonts w:ascii="Times New Roman" w:hAnsi="Times New Roman" w:eastAsia="仿宋_GB2312" w:cs="Times New Roman"/>
          <w:spacing w:val="0"/>
          <w:sz w:val="32"/>
          <w:szCs w:val="32"/>
        </w:rPr>
        <w:t>对银行开户回盘时间及卡制作厂商制卡回盘时间实行通报制度。</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楷体_GB2312" w:cs="Times New Roman"/>
          <w:b/>
          <w:bCs/>
          <w:spacing w:val="0"/>
          <w:sz w:val="32"/>
          <w:szCs w:val="32"/>
        </w:rPr>
      </w:pPr>
      <w:r>
        <w:rPr>
          <w:rFonts w:ascii="Times New Roman" w:hAnsi="Times New Roman" w:eastAsia="楷体_GB2312" w:cs="Times New Roman"/>
          <w:b/>
          <w:bCs/>
          <w:spacing w:val="0"/>
          <w:sz w:val="32"/>
          <w:szCs w:val="32"/>
        </w:rPr>
        <w:t>（三）服务银行</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服务银行对预开户数据进行校验和匹配时，不得修改预开户数据，如数据校验和匹配不成功即返回开户失败；</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服务银行在返回开户失败数据时，必须准确注明开户失败原因，并制作开户失败数据处理对照表，供省、市两级</w:t>
      </w:r>
      <w:r>
        <w:rPr>
          <w:rFonts w:hint="eastAsia" w:ascii="Times New Roman" w:hAnsi="Times New Roman" w:eastAsia="仿宋_GB2312" w:cs="Times New Roman"/>
          <w:spacing w:val="0"/>
          <w:sz w:val="32"/>
          <w:szCs w:val="32"/>
        </w:rPr>
        <w:t>卡管机构</w:t>
      </w:r>
      <w:r>
        <w:rPr>
          <w:rFonts w:ascii="Times New Roman" w:hAnsi="Times New Roman" w:eastAsia="仿宋_GB2312" w:cs="Times New Roman"/>
          <w:spacing w:val="0"/>
          <w:sz w:val="32"/>
          <w:szCs w:val="32"/>
        </w:rPr>
        <w:t>比对处理；</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服务银行将开户回盘数据通过接口回盘的同一天，必须将</w:t>
      </w:r>
      <w:r>
        <w:rPr>
          <w:rFonts w:hint="eastAsia" w:ascii="Times New Roman" w:hAnsi="Times New Roman" w:eastAsia="仿宋_GB2312" w:cs="Times New Roman"/>
          <w:spacing w:val="0"/>
          <w:sz w:val="32"/>
          <w:szCs w:val="32"/>
        </w:rPr>
        <w:t>银行账户</w:t>
      </w:r>
      <w:r>
        <w:rPr>
          <w:rFonts w:ascii="Times New Roman" w:hAnsi="Times New Roman" w:eastAsia="仿宋_GB2312" w:cs="Times New Roman"/>
          <w:spacing w:val="0"/>
          <w:sz w:val="32"/>
          <w:szCs w:val="32"/>
        </w:rPr>
        <w:t>制卡数据传给卡制作厂商。</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ascii="Times New Roman" w:hAnsi="Times New Roman" w:eastAsia="楷体_GB2312" w:cs="Times New Roman"/>
          <w:b/>
          <w:bCs/>
          <w:spacing w:val="0"/>
          <w:sz w:val="32"/>
          <w:szCs w:val="32"/>
        </w:rPr>
        <w:t>（四）卡制作厂商</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卡制作厂商收到</w:t>
      </w:r>
      <w:r>
        <w:rPr>
          <w:rFonts w:hint="eastAsia" w:ascii="Times New Roman" w:hAnsi="Times New Roman" w:eastAsia="仿宋_GB2312" w:cs="Times New Roman"/>
          <w:spacing w:val="0"/>
          <w:sz w:val="32"/>
          <w:szCs w:val="32"/>
        </w:rPr>
        <w:t>省社保卡管理机构</w:t>
      </w:r>
      <w:r>
        <w:rPr>
          <w:rFonts w:ascii="Times New Roman" w:hAnsi="Times New Roman" w:eastAsia="仿宋_GB2312" w:cs="Times New Roman"/>
          <w:spacing w:val="0"/>
          <w:sz w:val="32"/>
          <w:szCs w:val="32"/>
        </w:rPr>
        <w:t>下达的制卡订单后，须当日检查是否收到社保制卡数据和</w:t>
      </w:r>
      <w:r>
        <w:rPr>
          <w:rFonts w:hint="eastAsia" w:ascii="Times New Roman" w:hAnsi="Times New Roman" w:eastAsia="仿宋_GB2312" w:cs="Times New Roman"/>
          <w:spacing w:val="0"/>
          <w:sz w:val="32"/>
          <w:szCs w:val="32"/>
        </w:rPr>
        <w:t>银行账户</w:t>
      </w:r>
      <w:r>
        <w:rPr>
          <w:rFonts w:ascii="Times New Roman" w:hAnsi="Times New Roman" w:eastAsia="仿宋_GB2312" w:cs="Times New Roman"/>
          <w:spacing w:val="0"/>
          <w:sz w:val="32"/>
          <w:szCs w:val="32"/>
        </w:rPr>
        <w:t>制卡数据。若当日未收齐制卡数据，应立即向</w:t>
      </w:r>
      <w:r>
        <w:rPr>
          <w:rFonts w:hint="eastAsia" w:ascii="Times New Roman" w:hAnsi="Times New Roman" w:eastAsia="仿宋_GB2312" w:cs="Times New Roman"/>
          <w:spacing w:val="0"/>
          <w:sz w:val="32"/>
          <w:szCs w:val="32"/>
        </w:rPr>
        <w:t>省社保卡管理机构</w:t>
      </w:r>
      <w:r>
        <w:rPr>
          <w:rFonts w:ascii="Times New Roman" w:hAnsi="Times New Roman" w:eastAsia="仿宋_GB2312" w:cs="Times New Roman"/>
          <w:spacing w:val="0"/>
          <w:sz w:val="32"/>
          <w:szCs w:val="32"/>
        </w:rPr>
        <w:t>反馈情况。</w:t>
      </w:r>
    </w:p>
    <w:p>
      <w:pPr>
        <w:pStyle w:val="11"/>
        <w:keepNext w:val="0"/>
        <w:keepLines w:val="0"/>
        <w:pageBreakBefore w:val="0"/>
        <w:widowControl w:val="0"/>
        <w:kinsoku/>
        <w:wordWrap w:val="0"/>
        <w:overflowPunct/>
        <w:topLinePunct/>
        <w:autoSpaceDE w:val="0"/>
        <w:autoSpaceDN w:val="0"/>
        <w:bidi w:val="0"/>
        <w:adjustRightInd/>
        <w:snapToGrid/>
        <w:spacing w:line="520" w:lineRule="exact"/>
        <w:ind w:left="0" w:leftChars="0" w:right="0" w:rightChars="0" w:firstLine="638" w:firstLineChars="202"/>
        <w:jc w:val="both"/>
        <w:textAlignment w:val="auto"/>
        <w:outlineLvl w:val="9"/>
        <w:rPr>
          <w:rFonts w:ascii="Times New Roman" w:hAnsi="Times New Roman" w:eastAsia="仿宋_GB2312" w:cs="Times New Roman"/>
          <w:spacing w:val="0"/>
          <w:sz w:val="32"/>
          <w:szCs w:val="32"/>
        </w:rPr>
      </w:pPr>
      <w:r>
        <w:rPr>
          <w:rFonts w:ascii="Times New Roman" w:hAnsi="Times New Roman" w:eastAsia="仿宋_GB2312" w:cs="Times New Roman"/>
          <w:spacing w:val="0"/>
          <w:sz w:val="32"/>
          <w:szCs w:val="32"/>
        </w:rPr>
        <w:t>卡制作厂商每月定期统计</w:t>
      </w:r>
      <w:r>
        <w:rPr>
          <w:rFonts w:hint="eastAsia" w:ascii="Times New Roman" w:hAnsi="Times New Roman" w:eastAsia="仿宋_GB2312" w:cs="Times New Roman"/>
          <w:spacing w:val="0"/>
          <w:sz w:val="32"/>
          <w:szCs w:val="32"/>
        </w:rPr>
        <w:t>银行账户</w:t>
      </w:r>
      <w:r>
        <w:rPr>
          <w:rFonts w:ascii="Times New Roman" w:hAnsi="Times New Roman" w:eastAsia="仿宋_GB2312" w:cs="Times New Roman"/>
          <w:spacing w:val="0"/>
          <w:sz w:val="32"/>
          <w:szCs w:val="32"/>
        </w:rPr>
        <w:t>制卡数据的时效情况，并提交</w:t>
      </w:r>
      <w:r>
        <w:rPr>
          <w:rFonts w:hint="eastAsia" w:ascii="Times New Roman" w:hAnsi="Times New Roman" w:eastAsia="仿宋_GB2312" w:cs="Times New Roman"/>
          <w:spacing w:val="0"/>
          <w:sz w:val="32"/>
          <w:szCs w:val="32"/>
        </w:rPr>
        <w:t>省社保卡管理机构</w:t>
      </w:r>
      <w:r>
        <w:rPr>
          <w:rFonts w:ascii="Times New Roman" w:hAnsi="Times New Roman" w:eastAsia="仿宋_GB2312" w:cs="Times New Roman"/>
          <w:spacing w:val="0"/>
          <w:sz w:val="32"/>
          <w:szCs w:val="32"/>
        </w:rPr>
        <w:t>，由</w:t>
      </w:r>
      <w:r>
        <w:rPr>
          <w:rFonts w:hint="eastAsia" w:ascii="Times New Roman" w:hAnsi="Times New Roman" w:eastAsia="仿宋_GB2312" w:cs="Times New Roman"/>
          <w:spacing w:val="0"/>
          <w:sz w:val="32"/>
          <w:szCs w:val="32"/>
        </w:rPr>
        <w:t>省社保卡管理机构</w:t>
      </w:r>
      <w:r>
        <w:rPr>
          <w:rFonts w:ascii="Times New Roman" w:hAnsi="Times New Roman" w:eastAsia="仿宋_GB2312" w:cs="Times New Roman"/>
          <w:spacing w:val="0"/>
          <w:sz w:val="32"/>
          <w:szCs w:val="32"/>
        </w:rPr>
        <w:t>负责与服务银行核对。</w:t>
      </w:r>
    </w:p>
    <w:p>
      <w:pPr>
        <w:keepNext w:val="0"/>
        <w:keepLines w:val="0"/>
        <w:pageBreakBefore w:val="0"/>
        <w:widowControl w:val="0"/>
        <w:kinsoku/>
        <w:wordWrap w:val="0"/>
        <w:overflowPunct/>
        <w:topLinePunct/>
        <w:bidi w:val="0"/>
        <w:adjustRightInd/>
        <w:snapToGrid/>
        <w:spacing w:line="560" w:lineRule="exact"/>
        <w:ind w:left="0" w:leftChars="0" w:right="0" w:rightChars="0" w:firstLine="632" w:firstLineChars="200"/>
        <w:jc w:val="both"/>
        <w:textAlignment w:val="auto"/>
        <w:outlineLvl w:val="9"/>
        <w:rPr>
          <w:spacing w:val="0"/>
          <w:sz w:val="32"/>
          <w:szCs w:val="32"/>
        </w:rPr>
      </w:pPr>
      <w:r>
        <w:rPr>
          <w:spacing w:val="0"/>
          <w:sz w:val="32"/>
          <w:szCs w:val="32"/>
        </w:rPr>
        <w:t>卡制作厂商仅接收</w:t>
      </w:r>
      <w:r>
        <w:rPr>
          <w:rFonts w:hint="eastAsia"/>
          <w:spacing w:val="0"/>
          <w:sz w:val="32"/>
          <w:szCs w:val="32"/>
        </w:rPr>
        <w:t>省社保卡管理机构</w:t>
      </w:r>
      <w:r>
        <w:rPr>
          <w:spacing w:val="0"/>
          <w:sz w:val="32"/>
          <w:szCs w:val="32"/>
        </w:rPr>
        <w:t>从</w:t>
      </w:r>
      <w:r>
        <w:rPr>
          <w:rFonts w:hint="eastAsia"/>
          <w:spacing w:val="0"/>
          <w:sz w:val="32"/>
          <w:szCs w:val="32"/>
        </w:rPr>
        <w:t>省社保卡系统</w:t>
      </w:r>
      <w:r>
        <w:rPr>
          <w:spacing w:val="0"/>
          <w:sz w:val="32"/>
          <w:szCs w:val="32"/>
        </w:rPr>
        <w:t>导出的社保制卡数据，不得擅自接收</w:t>
      </w:r>
      <w:r>
        <w:rPr>
          <w:rFonts w:hint="eastAsia"/>
          <w:spacing w:val="0"/>
          <w:sz w:val="32"/>
          <w:szCs w:val="32"/>
        </w:rPr>
        <w:t>市社保卡管理机构</w:t>
      </w:r>
      <w:r>
        <w:rPr>
          <w:spacing w:val="0"/>
          <w:sz w:val="32"/>
          <w:szCs w:val="32"/>
        </w:rPr>
        <w:t>的社保制卡数据。卡制作厂商不得擅自修改制卡数据，如因数据问题无法制卡时，返回制卡失败信息。</w:t>
      </w:r>
    </w:p>
    <w:p>
      <w:pPr>
        <w:keepNext w:val="0"/>
        <w:keepLines w:val="0"/>
        <w:pageBreakBefore w:val="0"/>
        <w:widowControl w:val="0"/>
        <w:kinsoku/>
        <w:wordWrap w:val="0"/>
        <w:overflowPunct/>
        <w:topLinePunct/>
        <w:autoSpaceDE w:val="0"/>
        <w:autoSpaceDN w:val="0"/>
        <w:bidi w:val="0"/>
        <w:adjustRightInd/>
        <w:snapToGrid/>
        <w:ind w:left="0" w:leftChars="0" w:right="0" w:rightChars="0"/>
        <w:jc w:val="both"/>
        <w:textAlignment w:val="auto"/>
        <w:outlineLvl w:val="9"/>
        <w:rPr>
          <w:rFonts w:eastAsia="黑体"/>
          <w:spacing w:val="0"/>
          <w:sz w:val="32"/>
          <w:szCs w:val="32"/>
        </w:rPr>
        <w:sectPr>
          <w:pgSz w:w="11906" w:h="16838"/>
          <w:pgMar w:top="2098" w:right="1474" w:bottom="1984" w:left="1587" w:header="1304" w:footer="1417" w:gutter="0"/>
          <w:pgNumType w:fmt="decimal"/>
          <w:cols w:space="720" w:num="1"/>
          <w:titlePg/>
          <w:rtlGutter w:val="0"/>
          <w:docGrid w:type="linesAndChars" w:linePitch="571" w:charSpace="-842"/>
        </w:sectPr>
      </w:pPr>
    </w:p>
    <w:p>
      <w:pPr>
        <w:kinsoku/>
        <w:wordWrap/>
        <w:autoSpaceDE/>
        <w:autoSpaceDN/>
        <w:jc w:val="left"/>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附件8</w:t>
      </w:r>
    </w:p>
    <w:p>
      <w:pPr>
        <w:pStyle w:val="3"/>
        <w:jc w:val="center"/>
        <w:rPr>
          <w:sz w:val="40"/>
          <w:szCs w:val="40"/>
        </w:rPr>
      </w:pPr>
      <w:r>
        <w:rPr>
          <w:sz w:val="40"/>
          <w:szCs w:val="40"/>
        </w:rPr>
        <w:drawing>
          <wp:anchor distT="0" distB="0" distL="114300" distR="114300" simplePos="0" relativeHeight="251659264" behindDoc="1" locked="0" layoutInCell="1" allowOverlap="1">
            <wp:simplePos x="0" y="0"/>
            <wp:positionH relativeFrom="page">
              <wp:align>center</wp:align>
            </wp:positionH>
            <wp:positionV relativeFrom="page">
              <wp:posOffset>2268220</wp:posOffset>
            </wp:positionV>
            <wp:extent cx="5266690" cy="6779895"/>
            <wp:effectExtent l="0" t="0" r="10160" b="1905"/>
            <wp:wrapNone/>
            <wp:docPr id="1" name="图片 3" descr="广东省社会保障卡制卡流程及分工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广东省社会保障卡制卡流程及分工图_00"/>
                    <pic:cNvPicPr>
                      <a:picLocks noChangeAspect="1"/>
                    </pic:cNvPicPr>
                  </pic:nvPicPr>
                  <pic:blipFill>
                    <a:blip r:embed="rId6"/>
                    <a:stretch>
                      <a:fillRect/>
                    </a:stretch>
                  </pic:blipFill>
                  <pic:spPr>
                    <a:xfrm>
                      <a:off x="0" y="0"/>
                      <a:ext cx="5266690" cy="6779895"/>
                    </a:xfrm>
                    <a:prstGeom prst="rect">
                      <a:avLst/>
                    </a:prstGeom>
                    <a:noFill/>
                    <a:ln>
                      <a:noFill/>
                    </a:ln>
                  </pic:spPr>
                </pic:pic>
              </a:graphicData>
            </a:graphic>
          </wp:anchor>
        </w:drawing>
      </w:r>
      <w:r>
        <w:rPr>
          <w:rFonts w:hint="eastAsia" w:ascii="方正小标宋简体" w:hAnsi="方正小标宋简体" w:eastAsia="方正小标宋简体" w:cs="方正小标宋简体"/>
          <w:bCs/>
          <w:sz w:val="40"/>
          <w:szCs w:val="40"/>
        </w:rPr>
        <w:t>广东省社会保障卡制卡流程及分工图</w:t>
      </w:r>
    </w:p>
    <w:p>
      <w:pPr>
        <w:jc w:val="center"/>
        <w:rPr>
          <w:sz w:val="32"/>
          <w:szCs w:val="32"/>
        </w:rPr>
      </w:pPr>
    </w:p>
    <w:p>
      <w:pPr>
        <w:keepNext w:val="0"/>
        <w:keepLines w:val="0"/>
        <w:pageBreakBefore w:val="0"/>
        <w:widowControl w:val="0"/>
        <w:overflowPunct/>
        <w:topLinePunct w:val="0"/>
        <w:bidi w:val="0"/>
        <w:adjustRightInd/>
        <w:snapToGrid/>
        <w:spacing w:line="560" w:lineRule="exact"/>
        <w:ind w:left="0" w:leftChars="0" w:right="0" w:rightChars="0"/>
        <w:jc w:val="left"/>
        <w:textAlignment w:val="auto"/>
        <w:outlineLvl w:val="9"/>
        <w:rPr>
          <w:rFonts w:ascii="方正小标宋简体" w:hAnsi="方正小标宋简体" w:eastAsia="方正小标宋简体" w:cs="方正小标宋简体"/>
          <w:bCs/>
          <w:sz w:val="32"/>
          <w:szCs w:val="32"/>
        </w:rPr>
      </w:pPr>
      <w:r>
        <w:rPr>
          <w:sz w:val="32"/>
          <w:szCs w:val="32"/>
        </w:rPr>
        <w:br w:type="page"/>
      </w:r>
      <w:r>
        <w:rPr>
          <w:b w:val="0"/>
          <w:bCs w:val="0"/>
          <w:sz w:val="32"/>
          <w:szCs w:val="32"/>
        </w:rPr>
        <w:t>附件9</w:t>
      </w:r>
    </w:p>
    <w:p>
      <w:pPr>
        <w:keepNext w:val="0"/>
        <w:keepLines w:val="0"/>
        <w:pageBreakBefore w:val="0"/>
        <w:widowControl w:val="0"/>
        <w:overflowPunct/>
        <w:topLinePunct w:val="0"/>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bCs/>
          <w:sz w:val="32"/>
          <w:szCs w:val="32"/>
        </w:rPr>
      </w:pPr>
    </w:p>
    <w:p>
      <w:pPr>
        <w:keepNext w:val="0"/>
        <w:keepLines w:val="0"/>
        <w:pageBreakBefore w:val="0"/>
        <w:widowControl w:val="0"/>
        <w:overflowPunct/>
        <w:topLinePunct w:val="0"/>
        <w:bidi w:val="0"/>
        <w:adjustRightInd/>
        <w:snapToGrid/>
        <w:spacing w:line="560" w:lineRule="exact"/>
        <w:ind w:left="0" w:leftChars="0" w:right="0" w:rightChars="0"/>
        <w:jc w:val="center"/>
        <w:textAlignment w:val="auto"/>
        <w:outlineLvl w:val="9"/>
        <w:rPr>
          <w:rFonts w:ascii="方正小标宋简体" w:hAnsi="方正小标宋简体" w:eastAsia="方正小标宋简体" w:cs="方正小标宋简体"/>
          <w:bCs/>
          <w:sz w:val="40"/>
          <w:szCs w:val="40"/>
        </w:rPr>
      </w:pPr>
      <w:r>
        <w:rPr>
          <w:rFonts w:hint="eastAsia" w:ascii="方正小标宋简体" w:hAnsi="方正小标宋简体" w:eastAsia="方正小标宋简体" w:cs="方正小标宋简体"/>
          <w:bCs/>
          <w:sz w:val="40"/>
          <w:szCs w:val="40"/>
        </w:rPr>
        <w:t>广东省社会保障卡预制卡和即制卡说明</w:t>
      </w:r>
    </w:p>
    <w:p>
      <w:pPr>
        <w:pStyle w:val="11"/>
        <w:keepNext w:val="0"/>
        <w:keepLines w:val="0"/>
        <w:pageBreakBefore w:val="0"/>
        <w:widowControl w:val="0"/>
        <w:kinsoku w:val="0"/>
        <w:wordWrap w:val="0"/>
        <w:overflowPunct/>
        <w:topLinePunct w:val="0"/>
        <w:autoSpaceDE w:val="0"/>
        <w:autoSpaceDN w:val="0"/>
        <w:bidi w:val="0"/>
        <w:adjustRightInd/>
        <w:snapToGrid/>
        <w:spacing w:line="580" w:lineRule="exact"/>
        <w:ind w:left="0" w:leftChars="0" w:right="0" w:rightChars="0" w:firstLine="600" w:firstLineChars="200"/>
        <w:jc w:val="left"/>
        <w:textAlignment w:val="auto"/>
        <w:outlineLvl w:val="9"/>
        <w:rPr>
          <w:rFonts w:ascii="Times New Roman" w:hAnsi="Times New Roman" w:eastAsia="仿宋_GB2312" w:cs="Times New Roman"/>
          <w:sz w:val="30"/>
          <w:szCs w:val="30"/>
        </w:rPr>
      </w:pP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黑体" w:cs="Times New Roman"/>
          <w:spacing w:val="0"/>
          <w:sz w:val="32"/>
          <w:szCs w:val="32"/>
        </w:rPr>
      </w:pPr>
      <w:r>
        <w:rPr>
          <w:rFonts w:hint="default" w:ascii="Times New Roman" w:hAnsi="Times New Roman" w:eastAsia="黑体" w:cs="Times New Roman"/>
          <w:spacing w:val="0"/>
          <w:sz w:val="32"/>
          <w:szCs w:val="32"/>
        </w:rPr>
        <w:t>一、预制卡说明</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预制卡即半成品卡，在进行即时制发卡（首次、补换）时需先申请制作预制卡。</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3" w:firstLineChars="200"/>
        <w:jc w:val="both"/>
        <w:textAlignment w:val="auto"/>
        <w:outlineLvl w:val="9"/>
        <w:rPr>
          <w:rFonts w:hint="default" w:ascii="Times New Roman" w:hAnsi="Times New Roman" w:eastAsia="楷体_GB2312" w:cs="Times New Roman"/>
          <w:b/>
          <w:bCs/>
          <w:spacing w:val="0"/>
          <w:sz w:val="32"/>
          <w:szCs w:val="32"/>
        </w:rPr>
      </w:pPr>
      <w:r>
        <w:rPr>
          <w:rFonts w:hint="default" w:ascii="Times New Roman" w:hAnsi="Times New Roman" w:eastAsia="楷体_GB2312" w:cs="Times New Roman"/>
          <w:b/>
          <w:bCs/>
          <w:spacing w:val="0"/>
          <w:sz w:val="32"/>
          <w:szCs w:val="32"/>
        </w:rPr>
        <w:t>（一）预制卡生产过程</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第1步：预制卡由地市向省社保卡管理机构提出书面申请，申请中要包含服务银行、卡商和数量。不同银行不同卡制作厂商的预制卡要分开申请。</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第2步：省社保卡管理机构按地市的申请材料，在“预制卡生产”功能中，生成预制卡数据。</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第3步：服务银行通过接口获取预制卡数据，并通过接口将对应的银行卡号等数据回盘给省社保卡管理机构，并将制卡数据发送卡制作厂商。</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第4步：卡制作厂商通过接口获取省社保卡管理机构的预制卡数据</w:t>
      </w:r>
      <w:r>
        <w:rPr>
          <w:rFonts w:hint="default"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按照社保预制卡数据和金融等数据生产预制卡，并通过接口将数据回盘给省社保卡管理机构，预制卡成品卡配送至市社保卡管理机构。</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第5步：市社保卡管理机构接收预制卡后，与服务银行协商共同分发到需要发放预制卡的服务网点。</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3" w:firstLineChars="200"/>
        <w:jc w:val="both"/>
        <w:textAlignment w:val="auto"/>
        <w:outlineLvl w:val="9"/>
        <w:rPr>
          <w:rFonts w:hint="default" w:ascii="Times New Roman" w:hAnsi="Times New Roman" w:eastAsia="楷体_GB2312" w:cs="Times New Roman"/>
          <w:b/>
          <w:bCs/>
          <w:spacing w:val="0"/>
          <w:sz w:val="32"/>
          <w:szCs w:val="32"/>
        </w:rPr>
      </w:pPr>
      <w:r>
        <w:rPr>
          <w:rFonts w:hint="default" w:ascii="Times New Roman" w:hAnsi="Times New Roman" w:eastAsia="楷体_GB2312" w:cs="Times New Roman"/>
          <w:b/>
          <w:bCs/>
          <w:spacing w:val="0"/>
          <w:sz w:val="32"/>
          <w:szCs w:val="32"/>
        </w:rPr>
        <w:br w:type="page"/>
      </w:r>
      <w:r>
        <w:rPr>
          <w:rFonts w:hint="default" w:ascii="Times New Roman" w:hAnsi="Times New Roman" w:eastAsia="楷体_GB2312" w:cs="Times New Roman"/>
          <w:b/>
          <w:bCs/>
          <w:spacing w:val="0"/>
          <w:sz w:val="32"/>
          <w:szCs w:val="32"/>
        </w:rPr>
        <w:t>（二）预制卡卡样</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30" w:firstLineChars="197"/>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预制卡卡样按各地市社保卡的标准卡面信息体现。卡样信息包含服务银行、银行卡号等信息。不包含：姓名、相片、社会保障号码、社保卡卡号、有效期限等信息。</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3" w:firstLineChars="200"/>
        <w:jc w:val="both"/>
        <w:textAlignment w:val="auto"/>
        <w:outlineLvl w:val="9"/>
        <w:rPr>
          <w:rFonts w:hint="default" w:ascii="Times New Roman" w:hAnsi="Times New Roman" w:eastAsia="楷体_GB2312" w:cs="Times New Roman"/>
          <w:b/>
          <w:bCs/>
          <w:spacing w:val="0"/>
          <w:sz w:val="32"/>
          <w:szCs w:val="32"/>
        </w:rPr>
      </w:pPr>
      <w:r>
        <w:rPr>
          <w:rFonts w:hint="default" w:ascii="Times New Roman" w:hAnsi="Times New Roman" w:eastAsia="楷体_GB2312" w:cs="Times New Roman"/>
          <w:b/>
          <w:bCs/>
          <w:spacing w:val="0"/>
          <w:sz w:val="32"/>
          <w:szCs w:val="32"/>
        </w:rPr>
        <w:t>（三）预制卡制卡数据标准</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卡商数据文件名：YZKSJ_银行_市社保卡管理机构_批次_数量_卡商_时间.txt</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第1行：数量</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第2行：标题。</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序号，社保卡号，国籍，证件类型，证件号码，证件有效期，姓名，性别，民族，出生日期，人员状态，户口性质，户口地址，联系手机，联系电话，通讯地址，邮政编码，电子邮箱，单位编号，单位名称，监护人证号，监护人姓名，监护人证件类型，经办机构，受理点编码，申领表编码，个人编号，卡类别，申请类型，补换原因，制卡日期，有效期至，个人账户，银行卡号</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第3行起：正文。</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1，*00000001,,,,,,,,,,,,,,,,,,,,,,,,,,,,,,,,</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3" w:firstLineChars="200"/>
        <w:jc w:val="both"/>
        <w:textAlignment w:val="auto"/>
        <w:outlineLvl w:val="9"/>
        <w:rPr>
          <w:rFonts w:hint="default" w:ascii="Times New Roman" w:hAnsi="Times New Roman" w:eastAsia="楷体_GB2312" w:cs="Times New Roman"/>
          <w:b/>
          <w:bCs/>
          <w:spacing w:val="0"/>
          <w:sz w:val="32"/>
          <w:szCs w:val="32"/>
        </w:rPr>
      </w:pPr>
      <w:r>
        <w:rPr>
          <w:rFonts w:hint="default" w:ascii="Times New Roman" w:hAnsi="Times New Roman" w:eastAsia="楷体_GB2312" w:cs="Times New Roman"/>
          <w:b/>
          <w:bCs/>
          <w:spacing w:val="0"/>
          <w:sz w:val="32"/>
          <w:szCs w:val="32"/>
        </w:rPr>
        <w:t>（四）预制卡回盘数据标准</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回盘数据文件名：YZKCG_银行_市社保卡管理机构_批次_数量_卡商_开户行号_时间.txt</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第1行：数量</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第2行：标题</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30" w:firstLineChars="197"/>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序号，社保卡号，身份证号，姓名，制卡日期，有效期至，卡识别码，卡复位码，个人账户，银行卡号，银行账户，装箱位置</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第3行起：正文</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1,*00000001,,,,,sbm4567890sbm4567890sbm456789011,fwm4567890sbm4567890sbm451,1234567890123456781,1234567890123456781,1234567890123456781,</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黑体" w:cs="Times New Roman"/>
          <w:spacing w:val="0"/>
          <w:sz w:val="32"/>
          <w:szCs w:val="32"/>
        </w:rPr>
      </w:pPr>
      <w:r>
        <w:rPr>
          <w:rFonts w:hint="default" w:ascii="Times New Roman" w:hAnsi="Times New Roman" w:eastAsia="黑体" w:cs="Times New Roman"/>
          <w:spacing w:val="0"/>
          <w:sz w:val="32"/>
          <w:szCs w:val="32"/>
        </w:rPr>
        <w:t>二、即制卡说明</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即制卡是指基于省社保卡系统，结合即制卡设备进行即时制</w:t>
      </w:r>
      <w:r>
        <w:rPr>
          <w:rFonts w:hint="default" w:ascii="Times New Roman" w:hAnsi="Times New Roman" w:eastAsia="仿宋_GB2312" w:cs="Times New Roman"/>
          <w:spacing w:val="0"/>
          <w:sz w:val="32"/>
          <w:szCs w:val="32"/>
          <w:lang w:eastAsia="zh-CN"/>
        </w:rPr>
        <w:t>作</w:t>
      </w:r>
      <w:r>
        <w:rPr>
          <w:rFonts w:hint="default" w:ascii="Times New Roman" w:hAnsi="Times New Roman" w:eastAsia="仿宋_GB2312" w:cs="Times New Roman"/>
          <w:spacing w:val="0"/>
          <w:sz w:val="32"/>
          <w:szCs w:val="32"/>
        </w:rPr>
        <w:t>、启用社保功能和激活银行账户的社保卡。</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3" w:firstLineChars="200"/>
        <w:jc w:val="both"/>
        <w:textAlignment w:val="auto"/>
        <w:outlineLvl w:val="9"/>
        <w:rPr>
          <w:rFonts w:hint="default" w:ascii="Times New Roman" w:hAnsi="Times New Roman" w:eastAsia="楷体_GB2312" w:cs="Times New Roman"/>
          <w:b/>
          <w:bCs/>
          <w:spacing w:val="0"/>
          <w:sz w:val="32"/>
          <w:szCs w:val="32"/>
        </w:rPr>
      </w:pPr>
      <w:r>
        <w:rPr>
          <w:rFonts w:hint="default" w:ascii="Times New Roman" w:hAnsi="Times New Roman" w:eastAsia="楷体_GB2312" w:cs="Times New Roman"/>
          <w:b/>
          <w:bCs/>
          <w:spacing w:val="0"/>
          <w:sz w:val="32"/>
          <w:szCs w:val="32"/>
        </w:rPr>
        <w:t>（一）业务流程</w:t>
      </w:r>
    </w:p>
    <w:p>
      <w:pPr>
        <w:pStyle w:val="11"/>
        <w:keepNext w:val="0"/>
        <w:keepLines w:val="0"/>
        <w:pageBreakBefore w:val="0"/>
        <w:widowControl w:val="0"/>
        <w:kinsoku/>
        <w:wordWrap w:val="0"/>
        <w:overflowPunct/>
        <w:topLinePunct/>
        <w:autoSpaceDE/>
        <w:autoSpaceDN/>
        <w:bidi w:val="0"/>
        <w:adjustRightInd/>
        <w:snapToGrid/>
        <w:spacing w:line="550" w:lineRule="exact"/>
        <w:ind w:left="0" w:leftChars="0" w:right="0" w:rightChars="0" w:firstLine="640" w:firstLineChars="200"/>
        <w:jc w:val="both"/>
        <w:textAlignment w:val="auto"/>
        <w:outlineLvl w:val="9"/>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省社保卡系统即制卡流程见下图：</w:t>
      </w:r>
    </w:p>
    <w:p>
      <w:pPr>
        <w:pStyle w:val="11"/>
        <w:kinsoku w:val="0"/>
        <w:wordWrap w:val="0"/>
        <w:autoSpaceDE w:val="0"/>
        <w:autoSpaceDN w:val="0"/>
        <w:ind w:firstLine="600" w:firstLineChars="200"/>
        <w:jc w:val="left"/>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drawing>
          <wp:anchor distT="0" distB="0" distL="114300" distR="114300" simplePos="0" relativeHeight="251660288" behindDoc="1" locked="0" layoutInCell="1" allowOverlap="1">
            <wp:simplePos x="0" y="0"/>
            <wp:positionH relativeFrom="page">
              <wp:align>center</wp:align>
            </wp:positionH>
            <wp:positionV relativeFrom="page">
              <wp:posOffset>5650230</wp:posOffset>
            </wp:positionV>
            <wp:extent cx="2336800" cy="2310130"/>
            <wp:effectExtent l="0" t="0" r="0" b="0"/>
            <wp:wrapNone/>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
                    <a:stretch>
                      <a:fillRect/>
                    </a:stretch>
                  </pic:blipFill>
                  <pic:spPr>
                    <a:xfrm>
                      <a:off x="0" y="0"/>
                      <a:ext cx="2336800" cy="2310130"/>
                    </a:xfrm>
                    <a:prstGeom prst="rect">
                      <a:avLst/>
                    </a:prstGeom>
                    <a:noFill/>
                    <a:ln>
                      <a:noFill/>
                    </a:ln>
                  </pic:spPr>
                </pic:pic>
              </a:graphicData>
            </a:graphic>
          </wp:anchor>
        </w:drawing>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第1步：通过省社保卡系统的“社保卡申请—补换卡”栏目完成补换卡申请。</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第2步：在“预制卡管理—即制卡标注”栏目中，将需要即时制卡的补换卡申请标注为即制卡。</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第3步：在“预制卡管理—新即时制卡”栏目中，完成预制卡的个人化信息卡面印刷、数据写入等工作。</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第4步：在省社保卡系统中，为申请人办理领卡启用，社保卡成品卡交付给申请人。</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30" w:firstLineChars="197"/>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第5步：申请人持社保卡、身份证等相关资料，到服务银行柜台办理银行账户激活。</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3" w:firstLineChars="200"/>
        <w:jc w:val="both"/>
        <w:textAlignment w:val="auto"/>
        <w:outlineLvl w:val="9"/>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（二）新即时制卡功能的驱动标准</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省社保卡系统的“新即时制卡”功能，是为发行三代卡的需要，按人社部最新读卡器相关规范制定的即时制卡桌面机驱动标准。</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新版即时制卡，具体以预制卡的版本为准。系统通过连接省社保卡系统加密机完成制卡，不需要安装PSAM卡。</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新版即时制卡，不需要将数据标注为即时制卡状态（标注或不标注都可以制卡），新申请和补换卡都可以即时制卡。</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3"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支持生僻字</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本标准支持生僻字制卡，但连接制卡机的电脑需要安装“宋体-18030”字体，需要有可以输入生僻字的输入法（如全拼、搜狗等），安装好后可以在WPS等编辑工具中进行验证。</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姓名中包含生僻字时，系统会自动进入“输入生僻字”页面，去除姓名中的半角中括号的生僻字表述，输入恰当的生僻字。由于生僻字输入比较困难，建议先在WPS等编辑工具中输入好含生僻字的姓名（找不到生僻字时可以换不同的输入法进行尝试），再复制到“输入生僻字”页面中。</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当姓名中包含生僻字时，系统自动将姓名项的“字体”打印参数替换为“宋体-18030”，姓名项其他参数和其他项的参数不变。</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3" w:firstLineChars="200"/>
        <w:jc w:val="both"/>
        <w:textAlignment w:val="auto"/>
        <w:outlineLvl w:val="9"/>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驱动封装要求</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制卡机的读卡器驱动，须符合人社部《关于印发社会保障卡读写终端接口规范的通知》(人社信息函〔2016〕38号）、《关于印发社会保障卡读写终端接口规范补充说明的通知》（人社信息函〔2016〕59号）的相关要求，并经人社部社保卡读卡器相关检测机构检测合格。</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按照人社部上述标准，动态库DLL须统一命名为“SSCardDriver.DLL”，对应的ActiveX控件为“SSCARD”，CLSID=D9532F10-603B-4BF7-87AE-F4130EF43553。</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在上述驱动中，在人社部标准之外，再封装iLoadCard(int n)、iWriteCaStep1、iWriteCaStep2、iPrint四个制卡相关函数。</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3" w:firstLineChars="200"/>
        <w:jc w:val="both"/>
        <w:textAlignment w:val="auto"/>
        <w:outlineLvl w:val="9"/>
        <w:rPr>
          <w:rFonts w:hint="default" w:ascii="Times New Roman" w:hAnsi="Times New Roman" w:eastAsia="黑体" w:cs="Times New Roman"/>
          <w:b/>
          <w:bCs/>
          <w:sz w:val="32"/>
          <w:szCs w:val="32"/>
        </w:rPr>
      </w:pPr>
      <w:r>
        <w:rPr>
          <w:rFonts w:hint="default" w:ascii="Times New Roman" w:hAnsi="Times New Roman" w:eastAsia="黑体" w:cs="Times New Roman"/>
          <w:b/>
          <w:bCs/>
          <w:sz w:val="32"/>
          <w:szCs w:val="32"/>
        </w:rPr>
        <w:t>iLoadCard</w:t>
      </w:r>
      <w:r>
        <w:rPr>
          <w:rFonts w:hint="default" w:ascii="Times New Roman" w:hAnsi="Times New Roman" w:eastAsia="黑体" w:cs="Times New Roman"/>
          <w:sz w:val="32"/>
          <w:szCs w:val="32"/>
        </w:rPr>
        <w:t>（</w:t>
      </w:r>
      <w:r>
        <w:rPr>
          <w:rFonts w:hint="default" w:ascii="Times New Roman" w:hAnsi="Times New Roman" w:eastAsia="黑体" w:cs="Times New Roman"/>
          <w:b/>
          <w:bCs/>
          <w:sz w:val="32"/>
          <w:szCs w:val="32"/>
        </w:rPr>
        <w:t>int n</w:t>
      </w:r>
      <w:r>
        <w:rPr>
          <w:rFonts w:hint="default" w:ascii="Times New Roman" w:hAnsi="Times New Roman" w:eastAsia="黑体" w:cs="Times New Roman"/>
          <w:sz w:val="32"/>
          <w:szCs w:val="32"/>
        </w:rPr>
        <w:t>）</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从卡盒n进卡到读卡器位置，使得按全国通用标准可以进行读写卡片操作。n为0表示从默认卡盒进卡，n为1-9表示从指定卡盒进卡。当多个卡盒时，可以在各个卡盒中放置不同银行的预制卡，系统根据申请人的服务银行自动选择卡盒进卡。对于单卡盒的机器，不用理会参数n的值，都从默认卡盒进卡。</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返回0成功，pOutInfo属性返回空串。返回负数失败，并在pOutInfo属性中返回失败原因。</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若读卡器位置已经有卡，则直接返回0成功。</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3"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iWriteCaStep1初始化CA环境</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long iWriteCaStep1()</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三代卡在完成基本信息写入后调用本函数，完成CA环境初始化，并返回签名公钥。</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返回0成功，并在pOutInfo属性中返回CA“签名公钥”。</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返回负数失败，并在pOutInfo属性中返回失败原因。</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3"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iWriteCaStep2写入CA</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Long iWriteCaStep2(char* pCaInfo)</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三代卡在完成CA环境初始化后调用本函数写入CA信息。</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pCaInfo参数为“签名证书|加密证书|加密密钥|主控密钥|管理员PIN”。</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返回0成功，pOutInfo属性返回空串。返回负数失败，并在pOutInfo属性中返回失败原因。</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3"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iPrint印卡函数</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24"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pacing w:val="-4"/>
          <w:sz w:val="32"/>
          <w:szCs w:val="32"/>
        </w:rPr>
        <w:t>Long iPrint(int n,char* sData1,char* sData2,char* sData3,char* sData4,char* sData5,char* sData6,char* sPhoto1,char* sPhoto</w:t>
      </w:r>
      <w:r>
        <w:rPr>
          <w:rFonts w:hint="default" w:ascii="Times New Roman" w:hAnsi="Times New Roman" w:eastAsia="仿宋_GB2312" w:cs="Times New Roman"/>
          <w:sz w:val="32"/>
          <w:szCs w:val="32"/>
        </w:rPr>
        <w:t>2)</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n是出卡口位置，1正常卡位出卡，2为坏卡位出卡。只有在全部印卡参数为空时本项参数才有效。</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本函数要能自动处理卡片从读卡器位置到印卡位置，印卡完成自动退卡。</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sData1-sData6卡面打印的文本数据项，由数据、字体、字号、左边距、上边距组成，中间以半角“|”号分隔，例如姓名数据项为“姓名 张三|宋体|10| 2035|794”。</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sPhoto1-sPhoto2卡面打印的图片数据项，由数据（BASE64编码）、左边距、上边距、宽度、高度组成，中间以“|”号分隔</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本文sData1-sData6、sData1-sPhoto2各地市参数说明中的字体、字号、位置等具体数值仅供参考，使用时要根据实际情况进行调整，确保打印出最佳、最规范的卡面。</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三代卡，sData1-sData6、sData1-sPhoto2传入的打印数据格式全省统一，分别为：“姓名  XXXXXX|宋体(字体)|8.5字号|320左边距|180上边距”、“社会保障号码  XXXXXXXXXXXXXXXXXX|宋体</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字体</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|8.5字号|320左边距|230上边距”、“卡号  XXXXXXXXX|宋体</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字体</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|8.5字号|320左边距|280上边距”、“发卡日期  XXXX年XX月XX日|宋体</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字体</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|8.5字号|320左边距|330上边距”、“”、“”、“相片|46左边距|127上边距|234宽度|300高度”。</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当传入的某个数据项为空或该数据项中的数据为空时，该项不打印。</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返回0成功，pOutInfo属性返回空串。返回负数失败，并在pOutInfo属性中返回失败原因。</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当传入的印参数全部为空时，按退卡位置参数n的要求单独执行退卡操作，返回0。</w:t>
      </w:r>
    </w:p>
    <w:p>
      <w:pPr>
        <w:pStyle w:val="11"/>
        <w:keepNext w:val="0"/>
        <w:keepLines w:val="0"/>
        <w:pageBreakBefore w:val="0"/>
        <w:widowControl w:val="0"/>
        <w:kinsoku/>
        <w:wordWrap w:val="0"/>
        <w:overflowPunct/>
        <w:topLinePunct/>
        <w:autoSpaceDE/>
        <w:autoSpaceDN/>
        <w:bidi w:val="0"/>
        <w:adjustRightInd/>
        <w:snapToGrid/>
        <w:spacing w:beforeAutospacing="0" w:afterAutospacing="0" w:line="550" w:lineRule="exact"/>
        <w:ind w:left="0" w:leftChars="0" w:right="0" w:rightChars="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不论印卡是否成功，执行完本命令均要自动退卡。</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left="0" w:leftChars="0" w:right="0" w:rightChars="0"/>
        <w:jc w:val="both"/>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br w:type="page"/>
      </w:r>
      <w:r>
        <w:rPr>
          <w:rFonts w:hint="default" w:ascii="Times New Roman" w:hAnsi="Times New Roman" w:cs="Times New Roman"/>
          <w:b w:val="0"/>
          <w:bCs w:val="0"/>
          <w:sz w:val="32"/>
          <w:szCs w:val="32"/>
        </w:rPr>
        <w:t>附件10</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left="0" w:leftChars="0" w:right="0" w:rightChars="0"/>
        <w:jc w:val="both"/>
        <w:textAlignment w:val="auto"/>
        <w:outlineLvl w:val="9"/>
        <w:rPr>
          <w:rFonts w:hint="default" w:ascii="Times New Roman" w:hAnsi="Times New Roman" w:eastAsia="方正小标宋简体" w:cs="Times New Roman"/>
          <w:bCs/>
          <w:sz w:val="32"/>
          <w:szCs w:val="32"/>
        </w:rPr>
      </w:pP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left="0" w:leftChars="0" w:right="0" w:rightChars="0"/>
        <w:jc w:val="center"/>
        <w:textAlignment w:val="auto"/>
        <w:outlineLvl w:val="9"/>
        <w:rPr>
          <w:rFonts w:hint="default" w:ascii="Times New Roman" w:hAnsi="Times New Roman" w:eastAsia="方正小标宋简体" w:cs="Times New Roman"/>
          <w:sz w:val="40"/>
          <w:szCs w:val="40"/>
        </w:rPr>
      </w:pPr>
      <w:r>
        <w:rPr>
          <w:rFonts w:hint="default" w:ascii="Times New Roman" w:hAnsi="Times New Roman" w:eastAsia="方正小标宋简体" w:cs="Times New Roman"/>
          <w:bCs/>
          <w:sz w:val="40"/>
          <w:szCs w:val="40"/>
        </w:rPr>
        <w:t>广东省社会保障卡“一人一卡”业务操作指引</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left="0" w:leftChars="0" w:right="0" w:rightChars="0"/>
        <w:jc w:val="both"/>
        <w:textAlignment w:val="auto"/>
        <w:outlineLvl w:val="9"/>
        <w:rPr>
          <w:rFonts w:hint="default" w:ascii="Times New Roman" w:hAnsi="Times New Roman" w:cs="Times New Roman"/>
          <w:sz w:val="32"/>
          <w:szCs w:val="32"/>
        </w:rPr>
      </w:pPr>
    </w:p>
    <w:p>
      <w:pPr>
        <w:keepNext w:val="0"/>
        <w:keepLines w:val="0"/>
        <w:pageBreakBefore w:val="0"/>
        <w:widowControl w:val="0"/>
        <w:kinsoku/>
        <w:wordWrap w:val="0"/>
        <w:overflowPunct/>
        <w:topLinePunct/>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t>一、此操作指引仅适用于持卡人个人名下存在“一人多卡”（含两张及以上社保卡）的业务。</w:t>
      </w:r>
    </w:p>
    <w:p>
      <w:pPr>
        <w:keepNext w:val="0"/>
        <w:keepLines w:val="0"/>
        <w:pageBreakBefore w:val="0"/>
        <w:widowControl w:val="0"/>
        <w:kinsoku/>
        <w:wordWrap w:val="0"/>
        <w:overflowPunct/>
        <w:topLinePunct/>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t>二、为确保持卡人在全省范围内正常享受就医购药、补贴待遇领取等公共服务，自2019年11月1日起，申请人在办理社保卡申领、补卡、换卡业务时，须经省社保卡系统核验是否存在“一人多卡”的问题。</w:t>
      </w:r>
    </w:p>
    <w:p>
      <w:pPr>
        <w:keepNext w:val="0"/>
        <w:keepLines w:val="0"/>
        <w:pageBreakBefore w:val="0"/>
        <w:widowControl w:val="0"/>
        <w:kinsoku/>
        <w:wordWrap w:val="0"/>
        <w:overflowPunct/>
        <w:topLinePunct/>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t>三、如存在“一人多卡”的，网点经办人员须在省社保卡系统内查询申请人名下省内社保卡持卡情况，打印《广东省社会保障卡一人一卡业务确认单》（见附表），并交由申请人签字确认。</w:t>
      </w:r>
    </w:p>
    <w:p>
      <w:pPr>
        <w:keepNext w:val="0"/>
        <w:keepLines w:val="0"/>
        <w:pageBreakBefore w:val="0"/>
        <w:widowControl w:val="0"/>
        <w:kinsoku/>
        <w:wordWrap w:val="0"/>
        <w:overflowPunct/>
        <w:topLinePunct/>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t>四、对于补卡、换卡业务的，网点经办人员须引导持卡人保留一张本地发行的社保卡，其余社保卡应通过省社保卡系统“一人一卡”功能进行清理。对于本地首次申领业务的，网点经办人员须引导持卡人通过省社保卡系统“一人一卡”功能清理名下省内异地所有社保卡。</w:t>
      </w:r>
    </w:p>
    <w:p>
      <w:pPr>
        <w:keepNext w:val="0"/>
        <w:keepLines w:val="0"/>
        <w:pageBreakBefore w:val="0"/>
        <w:widowControl w:val="0"/>
        <w:kinsoku/>
        <w:wordWrap w:val="0"/>
        <w:overflowPunct/>
        <w:topLinePunct/>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t>五、完成“一人一卡”清理操作后，方可继续办理社保卡申领、补卡、换卡业务。</w:t>
      </w:r>
    </w:p>
    <w:p>
      <w:pPr>
        <w:keepNext w:val="0"/>
        <w:keepLines w:val="0"/>
        <w:pageBreakBefore w:val="0"/>
        <w:widowControl w:val="0"/>
        <w:kinsoku/>
        <w:wordWrap w:val="0"/>
        <w:overflowPunct/>
        <w:topLinePunct/>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t>六、网点经办人员须引导持卡人在完成新卡领卡激活后，同步做好旧卡账户资金结转手续，回收旧卡并注销旧卡账户。</w:t>
      </w:r>
    </w:p>
    <w:p>
      <w:pPr>
        <w:keepNext w:val="0"/>
        <w:keepLines w:val="0"/>
        <w:pageBreakBefore w:val="0"/>
        <w:widowControl w:val="0"/>
        <w:kinsoku/>
        <w:wordWrap w:val="0"/>
        <w:overflowPunct/>
        <w:topLinePunct/>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t>七、经办网点应对《广东省社会保障卡一人一卡业务确认单》进行专柜保管，定期反馈至各市社保卡管理机构，再统一上报省社保卡管理机构。</w:t>
      </w:r>
    </w:p>
    <w:p>
      <w:pPr>
        <w:keepNext w:val="0"/>
        <w:keepLines w:val="0"/>
        <w:pageBreakBefore w:val="0"/>
        <w:widowControl w:val="0"/>
        <w:kinsoku/>
        <w:wordWrap w:val="0"/>
        <w:overflowPunct/>
        <w:topLinePunct/>
        <w:autoSpaceDE/>
        <w:autoSpaceDN/>
        <w:bidi w:val="0"/>
        <w:adjustRightInd/>
        <w:snapToGrid/>
        <w:spacing w:beforeAutospacing="0" w:afterAutospacing="0" w:line="580" w:lineRule="exact"/>
        <w:ind w:left="0" w:leftChars="0" w:right="0" w:rightChars="0" w:firstLine="640" w:firstLineChars="200"/>
        <w:jc w:val="both"/>
        <w:textAlignment w:val="auto"/>
        <w:outlineLvl w:val="9"/>
        <w:rPr>
          <w:rFonts w:hint="default" w:ascii="Times New Roman" w:hAnsi="Times New Roman" w:cs="Times New Roman"/>
          <w:sz w:val="32"/>
          <w:szCs w:val="32"/>
        </w:rPr>
      </w:pPr>
      <w:r>
        <w:rPr>
          <w:rFonts w:hint="default" w:ascii="Times New Roman" w:hAnsi="Times New Roman" w:cs="Times New Roman"/>
          <w:sz w:val="32"/>
          <w:szCs w:val="32"/>
        </w:rPr>
        <w:t>八、“一人一卡”清理的网办操作流程按照各网办渠道的相关要求执行。</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left="0" w:leftChars="0" w:right="0" w:rightChars="0"/>
        <w:jc w:val="both"/>
        <w:textAlignment w:val="auto"/>
        <w:outlineLvl w:val="9"/>
        <w:rPr>
          <w:rFonts w:hint="eastAsia" w:ascii="宋体" w:hAnsi="宋体" w:eastAsia="宋体" w:cs="宋体"/>
          <w:b w:val="0"/>
          <w:bCs w:val="0"/>
          <w:kern w:val="0"/>
          <w:sz w:val="32"/>
          <w:szCs w:val="32"/>
          <w:lang w:eastAsia="zh-CN"/>
        </w:rPr>
      </w:pPr>
      <w:r>
        <w:rPr>
          <w:rFonts w:hint="default" w:ascii="Times New Roman" w:hAnsi="Times New Roman" w:cs="Times New Roman"/>
          <w:sz w:val="32"/>
          <w:szCs w:val="32"/>
        </w:rPr>
        <w:br w:type="page"/>
      </w:r>
      <w:r>
        <w:rPr>
          <w:rFonts w:hint="eastAsia" w:ascii="仿宋_GB2312" w:hAnsi="仿宋_GB2312" w:eastAsia="仿宋_GB2312" w:cs="仿宋_GB2312"/>
          <w:b w:val="0"/>
          <w:bCs w:val="0"/>
          <w:kern w:val="0"/>
          <w:sz w:val="32"/>
          <w:szCs w:val="32"/>
          <w:lang w:eastAsia="zh-CN"/>
        </w:rPr>
        <w:t>附表</w:t>
      </w:r>
    </w:p>
    <w:p>
      <w:pPr>
        <w:keepNext w:val="0"/>
        <w:keepLines w:val="0"/>
        <w:pageBreakBefore w:val="0"/>
        <w:widowControl w:val="0"/>
        <w:kinsoku/>
        <w:wordWrap w:val="0"/>
        <w:overflowPunct/>
        <w:topLinePunct/>
        <w:autoSpaceDE/>
        <w:autoSpaceDN/>
        <w:bidi w:val="0"/>
        <w:adjustRightInd/>
        <w:snapToGrid/>
        <w:spacing w:before="291" w:beforeLines="50" w:beforeAutospacing="0" w:afterAutospacing="0"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kern w:val="0"/>
          <w:sz w:val="40"/>
          <w:szCs w:val="40"/>
        </w:rPr>
      </w:pPr>
      <w:r>
        <w:rPr>
          <w:rFonts w:hint="eastAsia" w:ascii="方正小标宋简体" w:hAnsi="方正小标宋简体" w:eastAsia="方正小标宋简体" w:cs="方正小标宋简体"/>
          <w:b w:val="0"/>
          <w:bCs w:val="0"/>
          <w:kern w:val="0"/>
          <w:sz w:val="40"/>
          <w:szCs w:val="40"/>
        </w:rPr>
        <w:t>广东省社会保障卡一人一卡业务确认单</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rightChars="0" w:firstLine="0" w:firstLineChars="0"/>
        <w:jc w:val="left"/>
        <w:textAlignment w:val="auto"/>
        <w:outlineLvl w:val="9"/>
        <w:rPr>
          <w:rFonts w:hint="eastAsia" w:ascii="仿宋_GB2312" w:hAnsi="仿宋_GB2312" w:eastAsia="仿宋_GB2312" w:cs="仿宋_GB2312"/>
          <w:b w:val="0"/>
          <w:bCs w:val="0"/>
          <w:kern w:val="0"/>
          <w:sz w:val="30"/>
          <w:szCs w:val="30"/>
          <w:u w:val="single"/>
        </w:rPr>
      </w:pP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rightChars="0" w:firstLine="0" w:firstLineChars="0"/>
        <w:jc w:val="left"/>
        <w:textAlignment w:val="auto"/>
        <w:outlineLvl w:val="9"/>
        <w:rPr>
          <w:rFonts w:hint="eastAsia" w:ascii="仿宋_GB2312" w:hAnsi="仿宋_GB2312" w:eastAsia="仿宋_GB2312" w:cs="仿宋_GB2312"/>
          <w:kern w:val="0"/>
          <w:sz w:val="30"/>
          <w:szCs w:val="30"/>
        </w:rPr>
      </w:pPr>
      <w:r>
        <w:rPr>
          <w:rFonts w:hint="eastAsia" w:ascii="仿宋_GB2312" w:hAnsi="仿宋_GB2312" w:eastAsia="仿宋_GB2312" w:cs="仿宋_GB2312"/>
          <w:b w:val="0"/>
          <w:bCs w:val="0"/>
          <w:kern w:val="0"/>
          <w:sz w:val="30"/>
          <w:szCs w:val="30"/>
          <w:u w:val="single"/>
        </w:rPr>
        <w:t>  </w:t>
      </w:r>
      <w:r>
        <w:rPr>
          <w:rFonts w:hint="eastAsia" w:ascii="仿宋_GB2312" w:hAnsi="仿宋_GB2312" w:cs="仿宋_GB2312"/>
          <w:b w:val="0"/>
          <w:bCs w:val="0"/>
          <w:i/>
          <w:iCs/>
          <w:kern w:val="0"/>
          <w:sz w:val="30"/>
          <w:szCs w:val="30"/>
          <w:u w:val="single"/>
          <w:lang w:val="en-US" w:eastAsia="zh-CN"/>
        </w:rPr>
        <w:t>（姓名）</w:t>
      </w:r>
      <w:r>
        <w:rPr>
          <w:rFonts w:hint="eastAsia" w:ascii="仿宋_GB2312" w:hAnsi="仿宋_GB2312" w:eastAsia="仿宋_GB2312" w:cs="仿宋_GB2312"/>
          <w:b w:val="0"/>
          <w:bCs w:val="0"/>
          <w:kern w:val="0"/>
          <w:sz w:val="30"/>
          <w:szCs w:val="30"/>
          <w:u w:val="single"/>
        </w:rPr>
        <w:t> </w:t>
      </w:r>
      <w:r>
        <w:rPr>
          <w:rFonts w:hint="eastAsia" w:ascii="Times New Roman" w:hAnsi="Times New Roman" w:eastAsia="仿宋_GB2312" w:cs="Times New Roman"/>
          <w:sz w:val="30"/>
          <w:szCs w:val="30"/>
        </w:rPr>
        <w:t>：</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rightChars="0" w:firstLine="0" w:firstLineChars="0"/>
        <w:jc w:val="left"/>
        <w:textAlignment w:val="auto"/>
        <w:outlineLvl w:val="9"/>
        <w:rPr>
          <w:rFonts w:hint="eastAsia" w:ascii="Times New Roman" w:hAnsi="Times New Roman" w:eastAsia="仿宋_GB2312" w:cs="Times New Roman"/>
          <w:sz w:val="30"/>
          <w:szCs w:val="30"/>
        </w:rPr>
      </w:pPr>
      <w:r>
        <w:rPr>
          <w:rFonts w:ascii="宋体" w:hAnsi="宋体" w:eastAsia="宋体" w:cs="宋体"/>
          <w:b/>
          <w:bCs/>
          <w:kern w:val="0"/>
          <w:sz w:val="30"/>
          <w:szCs w:val="30"/>
        </w:rPr>
        <w:t> </w:t>
      </w:r>
      <w:r>
        <w:rPr>
          <w:rFonts w:hint="eastAsia" w:ascii="宋体" w:hAnsi="宋体" w:eastAsia="宋体" w:cs="宋体"/>
          <w:b/>
          <w:bCs/>
          <w:kern w:val="0"/>
          <w:sz w:val="30"/>
          <w:szCs w:val="30"/>
          <w:lang w:val="en-US" w:eastAsia="zh-CN"/>
        </w:rPr>
        <w:t xml:space="preserve">  </w:t>
      </w:r>
      <w:r>
        <w:rPr>
          <w:rFonts w:hint="eastAsia" w:ascii="Times New Roman" w:hAnsi="Times New Roman" w:eastAsia="仿宋_GB2312" w:cs="Times New Roman"/>
          <w:sz w:val="30"/>
          <w:szCs w:val="30"/>
        </w:rPr>
        <w:t> 请您从下面的社会保障卡列表中勾选一张卡作为全省通用的社会保障卡，未勾选的社会保障卡将做清理处理。</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right="0" w:rightChars="0" w:firstLine="0" w:firstLineChars="0"/>
        <w:jc w:val="left"/>
        <w:textAlignment w:val="auto"/>
        <w:outlineLvl w:val="9"/>
        <w:rPr>
          <w:rFonts w:hint="eastAsia"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请选择全省通用社会保障卡：</w:t>
      </w:r>
    </w:p>
    <w:tbl>
      <w:tblPr>
        <w:tblStyle w:val="6"/>
        <w:tblW w:w="0" w:type="auto"/>
        <w:jc w:val="center"/>
        <w:tblLayout w:type="fixed"/>
        <w:tblCellMar>
          <w:top w:w="0" w:type="dxa"/>
          <w:left w:w="108" w:type="dxa"/>
          <w:bottom w:w="0" w:type="dxa"/>
          <w:right w:w="108" w:type="dxa"/>
        </w:tblCellMar>
      </w:tblPr>
      <w:tblGrid>
        <w:gridCol w:w="1028"/>
        <w:gridCol w:w="1437"/>
        <w:gridCol w:w="848"/>
        <w:gridCol w:w="1430"/>
        <w:gridCol w:w="990"/>
        <w:gridCol w:w="1126"/>
        <w:gridCol w:w="854"/>
        <w:gridCol w:w="990"/>
      </w:tblGrid>
      <w:tr>
        <w:tblPrEx>
          <w:tblCellMar>
            <w:top w:w="0" w:type="dxa"/>
            <w:left w:w="108" w:type="dxa"/>
            <w:bottom w:w="0" w:type="dxa"/>
            <w:right w:w="108" w:type="dxa"/>
          </w:tblCellMar>
        </w:tblPrEx>
        <w:trPr>
          <w:trHeight w:val="454" w:hRule="atLeast"/>
          <w:jc w:val="center"/>
        </w:trPr>
        <w:tc>
          <w:tcPr>
            <w:tcW w:w="10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1</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姓名</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社会保障号</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发卡城市</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9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102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left"/>
              <w:textAlignment w:val="auto"/>
              <w:outlineLvl w:val="9"/>
              <w:rPr>
                <w:rFonts w:hint="default" w:ascii="Times New Roman" w:hAnsi="Times New Roman" w:eastAsia="仿宋_GB2312" w:cs="Times New Roman"/>
                <w:color w:val="000000"/>
                <w:kern w:val="0"/>
                <w:sz w:val="22"/>
                <w:szCs w:val="22"/>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服务银行</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金融卡号</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卡状态</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9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left"/>
              <w:textAlignment w:val="auto"/>
              <w:outlineLvl w:val="9"/>
              <w:rPr>
                <w:rFonts w:hint="default" w:ascii="Times New Roman" w:hAnsi="Times New Roman" w:eastAsia="仿宋_GB2312" w:cs="Times New Roman"/>
                <w:color w:val="000000"/>
                <w:kern w:val="0"/>
                <w:sz w:val="22"/>
                <w:szCs w:val="22"/>
              </w:rPr>
            </w:pPr>
          </w:p>
        </w:tc>
      </w:tr>
      <w:tr>
        <w:tblPrEx>
          <w:tblCellMar>
            <w:top w:w="0" w:type="dxa"/>
            <w:left w:w="108" w:type="dxa"/>
            <w:bottom w:w="0" w:type="dxa"/>
            <w:right w:w="108" w:type="dxa"/>
          </w:tblCellMar>
        </w:tblPrEx>
        <w:trPr>
          <w:trHeight w:val="454" w:hRule="atLeast"/>
          <w:jc w:val="center"/>
        </w:trPr>
        <w:tc>
          <w:tcPr>
            <w:tcW w:w="10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2</w:t>
            </w: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姓名</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社会保障号</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发卡城市</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9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w:t>
            </w:r>
          </w:p>
        </w:tc>
      </w:tr>
      <w:tr>
        <w:tblPrEx>
          <w:tblCellMar>
            <w:top w:w="0" w:type="dxa"/>
            <w:left w:w="108" w:type="dxa"/>
            <w:bottom w:w="0" w:type="dxa"/>
            <w:right w:w="108" w:type="dxa"/>
          </w:tblCellMar>
        </w:tblPrEx>
        <w:trPr>
          <w:trHeight w:val="454" w:hRule="atLeast"/>
          <w:jc w:val="center"/>
        </w:trPr>
        <w:tc>
          <w:tcPr>
            <w:tcW w:w="102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left"/>
              <w:textAlignment w:val="auto"/>
              <w:outlineLvl w:val="9"/>
              <w:rPr>
                <w:rFonts w:hint="default" w:ascii="Times New Roman" w:hAnsi="Times New Roman" w:eastAsia="仿宋_GB2312" w:cs="Times New Roman"/>
                <w:color w:val="000000"/>
                <w:kern w:val="0"/>
                <w:sz w:val="22"/>
                <w:szCs w:val="22"/>
              </w:rPr>
            </w:pPr>
          </w:p>
        </w:tc>
        <w:tc>
          <w:tcPr>
            <w:tcW w:w="14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服务银行</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14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金融卡号</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r>
              <w:rPr>
                <w:rFonts w:hint="default" w:ascii="Times New Roman" w:hAnsi="Times New Roman" w:eastAsia="仿宋_GB2312" w:cs="Times New Roman"/>
                <w:color w:val="000000"/>
                <w:kern w:val="0"/>
                <w:sz w:val="22"/>
                <w:szCs w:val="22"/>
              </w:rPr>
              <w:t>卡状态</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2"/>
                <w:szCs w:val="22"/>
              </w:rPr>
            </w:pPr>
          </w:p>
        </w:tc>
        <w:tc>
          <w:tcPr>
            <w:tcW w:w="9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val="0"/>
              <w:overflowPunct/>
              <w:topLinePunct/>
              <w:autoSpaceDE/>
              <w:autoSpaceDN/>
              <w:bidi w:val="0"/>
              <w:adjustRightInd/>
              <w:snapToGrid/>
              <w:spacing w:line="0" w:lineRule="atLeast"/>
              <w:ind w:left="0" w:leftChars="0" w:right="0" w:rightChars="0" w:firstLine="0" w:firstLineChars="0"/>
              <w:jc w:val="left"/>
              <w:textAlignment w:val="auto"/>
              <w:outlineLvl w:val="9"/>
              <w:rPr>
                <w:rFonts w:hint="default" w:ascii="Times New Roman" w:hAnsi="Times New Roman" w:eastAsia="仿宋_GB2312" w:cs="Times New Roman"/>
                <w:color w:val="000000"/>
                <w:kern w:val="0"/>
                <w:sz w:val="22"/>
                <w:szCs w:val="22"/>
              </w:rPr>
            </w:pPr>
          </w:p>
        </w:tc>
      </w:tr>
    </w:tbl>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right="0" w:rightChars="0" w:firstLine="600" w:firstLineChars="200"/>
        <w:jc w:val="left"/>
        <w:textAlignment w:val="auto"/>
        <w:outlineLvl w:val="9"/>
        <w:rPr>
          <w:rFonts w:hint="eastAsia" w:ascii="仿宋_GB2312" w:hAnsi="仿宋_GB2312" w:eastAsia="仿宋_GB2312" w:cs="仿宋_GB2312"/>
          <w:b w:val="0"/>
          <w:bCs w:val="0"/>
          <w:kern w:val="0"/>
          <w:sz w:val="30"/>
          <w:szCs w:val="30"/>
        </w:rPr>
      </w:pPr>
      <w:r>
        <w:rPr>
          <w:rFonts w:hint="eastAsia" w:ascii="仿宋_GB2312" w:hAnsi="仿宋_GB2312" w:eastAsia="仿宋_GB2312" w:cs="仿宋_GB2312"/>
          <w:b w:val="0"/>
          <w:bCs w:val="0"/>
          <w:kern w:val="0"/>
          <w:sz w:val="30"/>
          <w:szCs w:val="30"/>
        </w:rPr>
        <w:t>*注意：每人仅限选择最多一张卡作为全省通用社会保障卡。为减少对您社会保障卡正常使用造成的影响，建议优先选择个人</w:t>
      </w:r>
      <w:r>
        <w:rPr>
          <w:rFonts w:hint="eastAsia" w:ascii="仿宋_GB2312" w:hAnsi="仿宋_GB2312" w:cs="仿宋_GB2312"/>
          <w:b w:val="0"/>
          <w:bCs w:val="0"/>
          <w:kern w:val="0"/>
          <w:sz w:val="30"/>
          <w:szCs w:val="30"/>
          <w:lang w:eastAsia="zh-CN"/>
        </w:rPr>
        <w:t>参保地</w:t>
      </w:r>
      <w:r>
        <w:rPr>
          <w:rFonts w:hint="eastAsia" w:ascii="仿宋_GB2312" w:hAnsi="仿宋_GB2312" w:eastAsia="仿宋_GB2312" w:cs="仿宋_GB2312"/>
          <w:b w:val="0"/>
          <w:bCs w:val="0"/>
          <w:kern w:val="0"/>
          <w:sz w:val="30"/>
          <w:szCs w:val="30"/>
        </w:rPr>
        <w:t>地的卡。</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right="0" w:rightChars="0" w:firstLine="600" w:firstLineChars="200"/>
        <w:jc w:val="left"/>
        <w:textAlignment w:val="auto"/>
        <w:outlineLvl w:val="9"/>
        <w:rPr>
          <w:rFonts w:hint="eastAsia" w:ascii="仿宋_GB2312" w:hAnsi="仿宋_GB2312" w:eastAsia="仿宋_GB2312" w:cs="仿宋_GB2312"/>
          <w:b w:val="0"/>
          <w:bCs w:val="0"/>
          <w:kern w:val="0"/>
          <w:sz w:val="30"/>
          <w:szCs w:val="30"/>
        </w:rPr>
      </w:pPr>
      <w:r>
        <w:rPr>
          <w:rFonts w:hint="eastAsia" w:ascii="仿宋_GB2312" w:hAnsi="仿宋_GB2312" w:eastAsia="仿宋_GB2312" w:cs="仿宋_GB2312"/>
          <w:b w:val="0"/>
          <w:bCs w:val="0"/>
          <w:kern w:val="0"/>
          <w:sz w:val="30"/>
          <w:szCs w:val="30"/>
        </w:rPr>
        <w:t>若不选择以上社保卡，请在下面空白处书写“本人不选择以上的社保卡，确认全部不选择。”</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right="0" w:rightChars="0" w:firstLine="600" w:firstLineChars="200"/>
        <w:jc w:val="left"/>
        <w:textAlignment w:val="auto"/>
        <w:outlineLvl w:val="9"/>
        <w:rPr>
          <w:rFonts w:hint="eastAsia" w:ascii="仿宋_GB2312" w:hAnsi="仿宋_GB2312" w:eastAsia="仿宋_GB2312" w:cs="仿宋_GB2312"/>
          <w:b w:val="0"/>
          <w:bCs w:val="0"/>
          <w:kern w:val="0"/>
          <w:sz w:val="30"/>
          <w:szCs w:val="30"/>
        </w:rPr>
      </w:pP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right="0" w:rightChars="0" w:firstLine="600" w:firstLineChars="200"/>
        <w:jc w:val="left"/>
        <w:textAlignment w:val="auto"/>
        <w:outlineLvl w:val="9"/>
        <w:rPr>
          <w:rFonts w:hint="default" w:ascii="Times New Roman" w:hAnsi="Times New Roman" w:eastAsia="仿宋_GB2312" w:cs="Times New Roman"/>
          <w:b w:val="0"/>
          <w:bCs w:val="0"/>
          <w:kern w:val="0"/>
          <w:sz w:val="30"/>
          <w:szCs w:val="30"/>
        </w:rPr>
      </w:pPr>
      <w:r>
        <w:rPr>
          <w:rFonts w:hint="default" w:ascii="Times New Roman" w:hAnsi="Times New Roman" w:eastAsia="仿宋_GB2312" w:cs="Times New Roman"/>
          <w:b w:val="0"/>
          <w:bCs w:val="0"/>
          <w:kern w:val="0"/>
          <w:sz w:val="30"/>
          <w:szCs w:val="30"/>
        </w:rPr>
        <w:t>申请人：（签名）        </w:t>
      </w:r>
      <w:r>
        <w:rPr>
          <w:rFonts w:hint="eastAsia" w:ascii="Times New Roman" w:hAnsi="Times New Roman" w:cs="Times New Roman"/>
          <w:b w:val="0"/>
          <w:bCs w:val="0"/>
          <w:kern w:val="0"/>
          <w:sz w:val="30"/>
          <w:szCs w:val="30"/>
          <w:lang w:val="en-US" w:eastAsia="zh-CN"/>
        </w:rPr>
        <w:t xml:space="preserve"> </w:t>
      </w:r>
      <w:r>
        <w:rPr>
          <w:rFonts w:hint="default" w:ascii="Times New Roman" w:hAnsi="Times New Roman" w:eastAsia="仿宋_GB2312" w:cs="Times New Roman"/>
          <w:b w:val="0"/>
          <w:bCs w:val="0"/>
          <w:kern w:val="0"/>
          <w:sz w:val="30"/>
          <w:szCs w:val="30"/>
        </w:rPr>
        <w:t> 申请日期：            </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right="0" w:rightChars="0"/>
        <w:jc w:val="left"/>
        <w:textAlignment w:val="auto"/>
        <w:outlineLvl w:val="9"/>
        <w:rPr>
          <w:rFonts w:hint="default" w:ascii="Times New Roman" w:hAnsi="Times New Roman" w:eastAsia="仿宋_GB2312" w:cs="Times New Roman"/>
          <w:b w:val="0"/>
          <w:bCs w:val="0"/>
          <w:kern w:val="0"/>
          <w:sz w:val="30"/>
          <w:szCs w:val="30"/>
        </w:rPr>
      </w:pPr>
      <w:r>
        <w:rPr>
          <w:rFonts w:hint="default" w:ascii="Times New Roman" w:hAnsi="Times New Roman" w:eastAsia="仿宋_GB2312" w:cs="Times New Roman"/>
          <w:b w:val="0"/>
          <w:bCs w:val="0"/>
          <w:kern w:val="0"/>
          <w:sz w:val="30"/>
          <w:szCs w:val="30"/>
        </w:rPr>
        <w:t>－－－ 以下部分为社会保障卡经办网点机构填写 －－－</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right="0" w:rightChars="0" w:firstLine="600" w:firstLineChars="200"/>
        <w:jc w:val="left"/>
        <w:textAlignment w:val="auto"/>
        <w:outlineLvl w:val="9"/>
        <w:rPr>
          <w:rFonts w:hint="default" w:ascii="Times New Roman" w:hAnsi="Times New Roman" w:eastAsia="仿宋_GB2312" w:cs="Times New Roman"/>
          <w:b w:val="0"/>
          <w:bCs w:val="0"/>
          <w:kern w:val="0"/>
          <w:sz w:val="30"/>
          <w:szCs w:val="30"/>
        </w:rPr>
      </w:pPr>
      <w:r>
        <w:rPr>
          <w:rFonts w:hint="default" w:ascii="Times New Roman" w:hAnsi="Times New Roman" w:eastAsia="仿宋_GB2312" w:cs="Times New Roman"/>
          <w:b w:val="0"/>
          <w:bCs w:val="0"/>
          <w:kern w:val="0"/>
          <w:sz w:val="30"/>
          <w:szCs w:val="30"/>
        </w:rPr>
        <w:t xml:space="preserve">经办网点（盖章）： </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right="0" w:rightChars="0"/>
        <w:jc w:val="left"/>
        <w:textAlignment w:val="auto"/>
        <w:outlineLvl w:val="9"/>
        <w:rPr>
          <w:rFonts w:hint="default" w:ascii="Times New Roman" w:hAnsi="Times New Roman" w:eastAsia="仿宋_GB2312" w:cs="Times New Roman"/>
          <w:b w:val="0"/>
          <w:bCs w:val="0"/>
          <w:kern w:val="0"/>
          <w:sz w:val="30"/>
          <w:szCs w:val="30"/>
        </w:rPr>
      </w:pP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right="0" w:rightChars="0" w:firstLine="600" w:firstLineChars="200"/>
        <w:jc w:val="left"/>
        <w:textAlignment w:val="auto"/>
        <w:outlineLvl w:val="9"/>
        <w:rPr>
          <w:rFonts w:hint="default" w:ascii="Times New Roman" w:hAnsi="Times New Roman" w:eastAsia="仿宋_GB2312" w:cs="Times New Roman"/>
          <w:b w:val="0"/>
          <w:bCs w:val="0"/>
          <w:kern w:val="0"/>
          <w:sz w:val="30"/>
          <w:szCs w:val="30"/>
        </w:rPr>
      </w:pPr>
      <w:r>
        <w:rPr>
          <w:rFonts w:hint="default" w:ascii="Times New Roman" w:hAnsi="Times New Roman" w:eastAsia="仿宋_GB2312" w:cs="Times New Roman"/>
          <w:b w:val="0"/>
          <w:bCs w:val="0"/>
          <w:kern w:val="0"/>
          <w:sz w:val="30"/>
          <w:szCs w:val="30"/>
        </w:rPr>
        <w:t>业务经办人员：          办理日期：</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rPr>
        <w:sz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eastAsia="仿宋_GB2312"/>
                              <w:lang w:eastAsia="zh-CN"/>
                            </w:rPr>
                          </w:pPr>
                          <w:r>
                            <w:rPr>
                              <w:rFonts w:hint="eastAsia"/>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t>39</w:t>
                          </w:r>
                          <w:r>
                            <w:rPr>
                              <w:rFonts w:hint="eastAsia"/>
                              <w:sz w:val="28"/>
                              <w:szCs w:val="28"/>
                              <w:lang w:eastAsia="zh-CN"/>
                            </w:rPr>
                            <w:fldChar w:fldCharType="end"/>
                          </w:r>
                          <w:r>
                            <w:rPr>
                              <w:rFonts w:hint="eastAsia"/>
                              <w:sz w:val="28"/>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path/>
              <v:fill on="f" focussize="0,0"/>
              <v:stroke on="f"/>
              <v:imagedata o:title=""/>
              <o:lock v:ext="edit" grouping="f" rotation="f" text="f" aspectratio="f"/>
              <v:textbox inset="0mm,0mm,0mm,0mm" style="mso-fit-shape-to-text:t;">
                <w:txbxContent>
                  <w:p>
                    <w:pPr>
                      <w:pStyle w:val="4"/>
                      <w:rPr>
                        <w:rFonts w:hint="eastAsia" w:eastAsia="仿宋_GB2312"/>
                        <w:lang w:eastAsia="zh-CN"/>
                      </w:rPr>
                    </w:pPr>
                    <w:r>
                      <w:rPr>
                        <w:rFonts w:hint="eastAsia"/>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t>39</w:t>
                    </w:r>
                    <w:r>
                      <w:rPr>
                        <w:rFonts w:hint="eastAsia"/>
                        <w:sz w:val="28"/>
                        <w:szCs w:val="28"/>
                        <w:lang w:eastAsia="zh-CN"/>
                      </w:rPr>
                      <w:fldChar w:fldCharType="end"/>
                    </w:r>
                    <w:r>
                      <w:rPr>
                        <w:rFonts w:hint="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eastAsia="仿宋_GB2312"/>
                              <w:sz w:val="28"/>
                              <w:szCs w:val="28"/>
                              <w:lang w:eastAsia="zh-CN"/>
                            </w:rPr>
                          </w:pPr>
                          <w:r>
                            <w:rPr>
                              <w:rFonts w:hint="eastAsia"/>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t>36</w:t>
                          </w:r>
                          <w:r>
                            <w:rPr>
                              <w:rFonts w:hint="eastAsia"/>
                              <w:sz w:val="28"/>
                              <w:szCs w:val="28"/>
                              <w:lang w:eastAsia="zh-CN"/>
                            </w:rPr>
                            <w:fldChar w:fldCharType="end"/>
                          </w:r>
                          <w:r>
                            <w:rPr>
                              <w:rFonts w:hint="eastAsia"/>
                              <w:sz w:val="28"/>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grouping="f" rotation="f" text="f" aspectratio="f"/>
              <v:textbox inset="0mm,0mm,0mm,0mm" style="mso-fit-shape-to-text:t;">
                <w:txbxContent>
                  <w:p>
                    <w:pPr>
                      <w:pStyle w:val="4"/>
                      <w:rPr>
                        <w:rFonts w:hint="eastAsia" w:eastAsia="仿宋_GB2312"/>
                        <w:sz w:val="28"/>
                        <w:szCs w:val="28"/>
                        <w:lang w:eastAsia="zh-CN"/>
                      </w:rPr>
                    </w:pPr>
                    <w:r>
                      <w:rPr>
                        <w:rFonts w:hint="eastAsia"/>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t>36</w:t>
                    </w:r>
                    <w:r>
                      <w:rPr>
                        <w:rFonts w:hint="eastAsia"/>
                        <w:sz w:val="28"/>
                        <w:szCs w:val="28"/>
                        <w:lang w:eastAsia="zh-CN"/>
                      </w:rPr>
                      <w:fldChar w:fldCharType="end"/>
                    </w:r>
                    <w:r>
                      <w:rPr>
                        <w:rFonts w:hint="eastAsia"/>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2642A9"/>
    <w:rsid w:val="4A264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toc 2"/>
    <w:basedOn w:val="1"/>
    <w:next w:val="1"/>
    <w:unhideWhenUsed/>
    <w:uiPriority w:val="39"/>
    <w:pPr>
      <w:ind w:left="200" w:leftChars="200"/>
    </w:pPr>
    <w:rPr>
      <w:rFonts w:ascii="Times New Roman" w:hAnsi="Times New Roman" w:cs="Times New Roman"/>
      <w:szCs w:val="32"/>
    </w:rPr>
  </w:style>
  <w:style w:type="paragraph" w:styleId="3">
    <w:name w:val="Body Text"/>
    <w:basedOn w:val="1"/>
    <w:next w:val="1"/>
    <w:unhideWhenUsed/>
    <w:uiPriority w:val="99"/>
    <w:rPr>
      <w:rFonts w:ascii="Calibri" w:hAnsi="Calibri" w:eastAsia="宋体" w:cs="宋体"/>
      <w:sz w:val="21"/>
      <w:szCs w:val="32"/>
    </w:rPr>
  </w:style>
  <w:style w:type="paragraph" w:styleId="4">
    <w:name w:val="footer"/>
    <w:basedOn w:val="1"/>
    <w:unhideWhenUsed/>
    <w:uiPriority w:val="0"/>
    <w:pPr>
      <w:tabs>
        <w:tab w:val="center" w:pos="4153"/>
        <w:tab w:val="right" w:pos="8306"/>
      </w:tabs>
      <w:snapToGrid w:val="0"/>
      <w:jc w:val="left"/>
    </w:pPr>
    <w:rPr>
      <w:sz w:val="18"/>
      <w:szCs w:val="18"/>
    </w:rPr>
  </w:style>
  <w:style w:type="paragraph" w:styleId="5">
    <w:name w:val="header"/>
    <w:basedOn w:val="1"/>
    <w:unhideWhenUsed/>
    <w:uiPriority w:val="0"/>
    <w:pPr>
      <w:pBdr>
        <w:bottom w:val="single" w:color="auto" w:sz="6" w:space="1"/>
      </w:pBdr>
      <w:tabs>
        <w:tab w:val="center" w:pos="4153"/>
        <w:tab w:val="right" w:pos="8306"/>
      </w:tabs>
      <w:snapToGrid w:val="0"/>
      <w:jc w:val="center"/>
    </w:pPr>
    <w:rPr>
      <w:sz w:val="18"/>
      <w:szCs w:val="18"/>
    </w:rPr>
  </w:style>
  <w:style w:type="paragraph" w:customStyle="1" w:styleId="8">
    <w:name w:val="正文 New New New New New New New New New New New New New New New New New New New New New New New New New New New New New"/>
    <w:qFormat/>
    <w:uiPriority w:val="0"/>
    <w:pPr>
      <w:widowControl w:val="0"/>
      <w:jc w:val="both"/>
    </w:pPr>
    <w:rPr>
      <w:rFonts w:ascii="Calibri" w:hAnsi="Calibri" w:eastAsia="宋体" w:cs="黑体"/>
      <w:kern w:val="2"/>
      <w:sz w:val="21"/>
      <w:szCs w:val="24"/>
      <w:lang w:val="en-US" w:eastAsia="zh-CN" w:bidi="ar-SA"/>
    </w:rPr>
  </w:style>
  <w:style w:type="paragraph" w:customStyle="1" w:styleId="9">
    <w:name w:val="标题 1 New New New New"/>
    <w:basedOn w:val="8"/>
    <w:next w:val="8"/>
    <w:qFormat/>
    <w:uiPriority w:val="0"/>
    <w:pPr>
      <w:outlineLvl w:val="0"/>
    </w:pPr>
    <w:rPr>
      <w:rFonts w:ascii="Cambria" w:hAnsi="Cambria" w:eastAsia="Times New Roman"/>
      <w:b/>
      <w:caps/>
      <w:color w:val="1F497D"/>
      <w:spacing w:val="6"/>
      <w:kern w:val="16"/>
      <w:sz w:val="18"/>
      <w:szCs w:val="16"/>
      <w:lang w:eastAsia="en-US"/>
    </w:rPr>
  </w:style>
  <w:style w:type="paragraph" w:customStyle="1" w:styleId="10">
    <w:name w:val="规范正文"/>
    <w:basedOn w:val="1"/>
    <w:qFormat/>
    <w:uiPriority w:val="0"/>
    <w:pPr>
      <w:adjustRightInd w:val="0"/>
      <w:spacing w:line="360" w:lineRule="auto"/>
      <w:ind w:left="480"/>
      <w:textAlignment w:val="baseline"/>
    </w:pPr>
    <w:rPr>
      <w:rFonts w:ascii="Times New Roman" w:hAnsi="Times New Roman" w:cs="Times New Roman"/>
      <w:kern w:val="0"/>
      <w:sz w:val="24"/>
      <w:szCs w:val="20"/>
    </w:rPr>
  </w:style>
  <w:style w:type="paragraph" w:customStyle="1" w:styleId="11">
    <w:name w:val="正文 New New New New New New New New New New New New New New New New New New New New New New New New New"/>
    <w:qFormat/>
    <w:uiPriority w:val="0"/>
    <w:pPr>
      <w:widowControl w:val="0"/>
      <w:jc w:val="both"/>
    </w:pPr>
    <w:rPr>
      <w:rFonts w:ascii="Calibri" w:hAnsi="Calibri" w:eastAsia="宋体" w:cs="黑体"/>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中山市人力资源和社会保障局</Company>
  <Pages>1</Pages>
  <Words>0</Words>
  <Characters>0</Characters>
  <Lines>0</Lines>
  <Paragraphs>0</Paragraphs>
  <TotalTime>0</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2023-04-19T09:11:00Z</dcterms:created>
  <dc:creator>Administrator</dc:creator>
  <cp:lastModifiedBy>Administrator</cp:lastModifiedBy>
  <dcterms:modified xsi:type="dcterms:W3CDTF">2023-04-19T09:11:38Z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2ED6EC190D5B4959BAE62F855951D20C</vt:lpwstr>
  </property>
</Properties>
</file>