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中山市教育和体育局直属学校（中山市杨仙逸中学）202</w:t>
      </w:r>
      <w:r>
        <w:rPr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年公开招聘专任教师拟聘人员名单</w:t>
      </w:r>
    </w:p>
    <w:tbl>
      <w:tblPr>
        <w:tblStyle w:val="4"/>
        <w:tblpPr w:leftFromText="180" w:rightFromText="180" w:vertAnchor="text" w:horzAnchor="page" w:tblpX="1422" w:tblpY="6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551"/>
        <w:gridCol w:w="1843"/>
        <w:gridCol w:w="1701"/>
        <w:gridCol w:w="1276"/>
        <w:gridCol w:w="2551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招聘单位</w:t>
            </w:r>
          </w:p>
        </w:tc>
        <w:tc>
          <w:tcPr>
            <w:tcW w:w="25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招聘岗位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岗位代码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5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业院校</w:t>
            </w:r>
          </w:p>
        </w:tc>
        <w:tc>
          <w:tcPr>
            <w:tcW w:w="159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中山市杨仙逸中学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文化课专任教师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>1201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万慧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5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湖南科技大学</w:t>
            </w:r>
          </w:p>
        </w:tc>
        <w:tc>
          <w:tcPr>
            <w:tcW w:w="15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20221202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罗楚莹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5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华南师范大学</w:t>
            </w:r>
          </w:p>
        </w:tc>
        <w:tc>
          <w:tcPr>
            <w:tcW w:w="15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0221203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王嘉丽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江西师范大学</w:t>
            </w:r>
          </w:p>
        </w:tc>
        <w:tc>
          <w:tcPr>
            <w:tcW w:w="15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洪雁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南安普顿大学</w:t>
            </w:r>
          </w:p>
        </w:tc>
        <w:tc>
          <w:tcPr>
            <w:tcW w:w="15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b/>
          <w:bCs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B8"/>
    <w:rsid w:val="006F55BF"/>
    <w:rsid w:val="008A41B8"/>
    <w:rsid w:val="0FF32458"/>
    <w:rsid w:val="32787CE3"/>
    <w:rsid w:val="36AE0B43"/>
    <w:rsid w:val="42C32612"/>
    <w:rsid w:val="4C08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162</Characters>
  <Lines>1</Lines>
  <Paragraphs>1</Paragraphs>
  <TotalTime>10</TotalTime>
  <ScaleCrop>false</ScaleCrop>
  <LinksUpToDate>false</LinksUpToDate>
  <CharactersWithSpaces>189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2023-01-13T08:45:00Z</dcterms:created>
  <dc:creator>HP201911</dc:creator>
  <cp:lastModifiedBy>潘绮琪</cp:lastModifiedBy>
  <dcterms:modified xsi:type="dcterms:W3CDTF">2023-04-26T02:46:31Z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F6EB0AF92A674BBAB7C6E0740D5CBD95</vt:lpwstr>
  </property>
</Properties>
</file>