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jc w:val="center"/>
        <w:rPr>
          <w:rFonts w:hint="eastAsia" w:ascii="方正小标宋简体" w:hAnsi="方正小标宋简体" w:eastAsia="仿宋_GB2312" w:cs="方正小标宋简体"/>
          <w:b/>
          <w:sz w:val="32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仿宋_GB2312" w:cs="方正小标宋简体"/>
          <w:b/>
          <w:sz w:val="32"/>
          <w:szCs w:val="36"/>
          <w:lang w:val="en-US" w:eastAsia="zh-CN"/>
        </w:rPr>
        <w:t>中山职业技术学院2024届毕业生校园招聘              各专业联系表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jc w:val="center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tbl>
      <w:tblPr>
        <w:tblStyle w:val="4"/>
        <w:tblW w:w="8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614"/>
        <w:gridCol w:w="866"/>
        <w:gridCol w:w="1294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6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2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就业招聘联系教师</w:t>
            </w:r>
          </w:p>
        </w:tc>
        <w:tc>
          <w:tcPr>
            <w:tcW w:w="2025" w:type="dxa"/>
            <w:tcBorders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何业军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18218093335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吕晓娟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13085856000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姜无疾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13425403113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姜无疾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13425403113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姚胜南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13590759645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13928101625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18963944981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魏加争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18938795551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22"/>
                <w:u w:val="none"/>
                <w:shd w:val="clear" w:color="auto" w:fill="auto"/>
                <w:lang w:val="en-US" w:eastAsia="zh-CN" w:bidi="ar"/>
              </w:rPr>
              <w:t>小计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22"/>
                <w:u w:val="none"/>
                <w:shd w:val="clear" w:color="auto" w:fill="auto"/>
                <w:lang w:val="en-US" w:eastAsia="zh-CN" w:bidi="ar"/>
              </w:rPr>
              <w:t>857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3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白潇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18126220981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薛亮亮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13822789790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王永胜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13631127180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罗锋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13702520021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沈孟康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18666957272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王永胜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13631127180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钟红英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18010156965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15889888612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旅游管理(中外合作办学)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张泽涓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15907651116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杨若谦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13680318520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彭杏芳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13427083939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市场营销(中外合作办学)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张泽涓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15907651116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明皓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18676022266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隋明祥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13726079206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15602598510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15014507169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聂建华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13425511947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化妆品质量与安全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林跃华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13822772936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陈帼鸾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18665088926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李园园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13346498596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李硕明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15889892165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陆建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18022128698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吴琦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13632908140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麦结新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13923352619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杨珊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13590707388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蒋舒恬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18022163536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王菁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13726135811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拜云洁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13823993713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刘小凤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15820542053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中山中专教学点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谢冬妹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13590775965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广信教学点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钱盈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16624615867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华联教学点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陈妃变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18688120782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00" w:type="dxa"/>
            <w:gridSpan w:val="2"/>
            <w:tcBorders>
              <w:top w:val="single" w:color="auto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全校毕业生人数总计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3627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</w:tcBorders>
            <w:shd w:val="clear" w:color="auto" w:fill="D6E3B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A6FA5"/>
    <w:rsid w:val="671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FF"/>
      <w:sz w:val="28"/>
    </w:rPr>
  </w:style>
  <w:style w:type="paragraph" w:styleId="3">
    <w:name w:val="toc 5"/>
    <w:basedOn w:val="1"/>
    <w:next w:val="1"/>
    <w:unhideWhenUsed/>
    <w:qFormat/>
    <w:uiPriority w:val="0"/>
    <w:pPr>
      <w:ind w:left="84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2023-10-12T08:57:00Z</dcterms:created>
  <dc:creator>Administrator</dc:creator>
  <cp:lastModifiedBy>Administrator</cp:lastModifiedBy>
  <dcterms:modified xsi:type="dcterms:W3CDTF">2023-10-12T08:58:26Z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