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jc w:val="center"/>
        <w:textAlignment w:val="center"/>
        <w:rPr>
          <w:rFonts w:hint="default" w:ascii="Times New Roman" w:hAnsi="Times New Roman" w:eastAsia="方正小标宋简体" w:cs="Times New Roman"/>
          <w:spacing w:val="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6"/>
          <w:sz w:val="44"/>
          <w:szCs w:val="44"/>
        </w:rPr>
        <w:t>中山“粤菜师傅”名店申报表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224"/>
        <w:gridCol w:w="2664"/>
        <w:gridCol w:w="3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申报企业（盖章）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通讯地址值邮政编码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法定代表人或负责人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社会信用代码、工商注册号或登记证号等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开业时间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eastAsia="zh-CN"/>
              </w:rPr>
              <w:t>营业面积（平方米）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近一年营业额（万元）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eastAsia="zh-CN"/>
              </w:rPr>
              <w:t>厨房面积（平方米）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8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企业介绍300字（包括菜点风味特色、服务质量、服务环境、获奖情况等，可另附文字、图片材料等）。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法人或负责人签名：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</w:t>
            </w:r>
          </w:p>
          <w:p>
            <w:pPr>
              <w:pStyle w:val="2"/>
              <w:ind w:left="0" w:leftChars="0" w:firstLine="0" w:firstLineChars="0"/>
              <w:jc w:val="right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市级评委单位意见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textAlignment w:val="center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textAlignment w:val="center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textAlignment w:val="center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spacing w:val="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16"/>
          <w:sz w:val="44"/>
          <w:szCs w:val="44"/>
        </w:rPr>
        <w:t>中山“粤菜师傅”名</w:t>
      </w:r>
      <w:r>
        <w:rPr>
          <w:rFonts w:hint="eastAsia" w:ascii="Times New Roman" w:hAnsi="Times New Roman" w:eastAsia="方正小标宋简体" w:cs="Times New Roman"/>
          <w:color w:val="auto"/>
          <w:spacing w:val="16"/>
          <w:sz w:val="44"/>
          <w:szCs w:val="44"/>
          <w:lang w:eastAsia="zh-CN"/>
        </w:rPr>
        <w:t>品</w:t>
      </w:r>
      <w:r>
        <w:rPr>
          <w:rFonts w:hint="default" w:ascii="Times New Roman" w:hAnsi="Times New Roman" w:eastAsia="方正小标宋简体" w:cs="Times New Roman"/>
          <w:color w:val="auto"/>
          <w:spacing w:val="16"/>
          <w:sz w:val="44"/>
          <w:szCs w:val="44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664"/>
        <w:gridCol w:w="2289"/>
        <w:gridCol w:w="2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申报企业（盖章）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通讯地址值邮政编码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法定代表人或负责人</w:t>
            </w:r>
          </w:p>
        </w:tc>
        <w:tc>
          <w:tcPr>
            <w:tcW w:w="2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kern w:val="0"/>
                <w:sz w:val="24"/>
                <w:szCs w:val="24"/>
                <w:lang w:eastAsia="zh-CN"/>
              </w:rPr>
              <w:t>菜品名称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8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bookmarkStart w:id="0" w:name="_Hlk66196419"/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菜品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情况</w:t>
            </w:r>
            <w:bookmarkEnd w:id="0"/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（另附页：包含菜品的主辅料产地、用量、制作方法及菜品来历、含义、文化背景等）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法人或负责人签名：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市级评委单位意见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Autospacing="0" w:line="200" w:lineRule="atLeast"/>
        <w:ind w:right="-80" w:rightChars="-38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228" w:beforeLines="73" w:beforeAutospacing="0" w:after="120" w:afterLines="50" w:line="2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zh-CN" w:eastAsia="zh-CN"/>
        </w:rPr>
        <w:t>“粤菜师傅”名村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370"/>
        <w:gridCol w:w="2235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经联社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属镇街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经联社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占地面积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亩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常住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人口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户籍人口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主营产业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经联社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所获市级及以上荣誉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在粤菜师傅培育、粤菜美食文化传承、粤菜美食门店建设、特色食材种植（加工）等方面的介绍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村（经联社）推荐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盖章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镇街推荐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6"/>
                <w:kern w:val="0"/>
                <w:sz w:val="24"/>
                <w:szCs w:val="24"/>
                <w:lang w:val="en-US" w:eastAsia="zh-CN"/>
              </w:rPr>
              <w:t xml:space="preserve">    盖章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市级评委单位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6"/>
                <w:kern w:val="0"/>
                <w:sz w:val="24"/>
                <w:szCs w:val="24"/>
                <w:lang w:val="en-US" w:eastAsia="zh-CN"/>
              </w:rPr>
              <w:t xml:space="preserve">   盖章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200" w:lineRule="atLeas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中山粤菜美食乡村旅游精品线路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线路名称：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推荐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镇街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（盖章）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：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00" w:lineRule="atLeas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10" w:line="200" w:lineRule="atLeast"/>
        <w:ind w:left="1285" w:right="0" w:rightChars="0" w:hanging="1440" w:hangingChars="4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10" w:line="200" w:lineRule="atLeast"/>
        <w:ind w:left="1285" w:right="0" w:rightChars="0" w:hanging="1440" w:hangingChars="4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中山粤菜美食乡村旅游精品线路申报表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20"/>
        <w:gridCol w:w="750"/>
        <w:gridCol w:w="420"/>
        <w:gridCol w:w="1095"/>
        <w:gridCol w:w="1095"/>
        <w:gridCol w:w="1634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线路名称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线路基本情况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地址（所跨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5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长度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（公里）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串联点数量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建议游玩时长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线路简介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300字以内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1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串联点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特色文化旅游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景点名称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特色乡村旅游粤菜美食店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特色民宿点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名称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1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镇街推荐</w:t>
            </w: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  <w:t>意见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</w:rPr>
              <w:t>市级评委</w:t>
            </w: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1515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200" w:lineRule="atLeast"/>
              <w:ind w:firstLine="4896" w:firstLineChars="1800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6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2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8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2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8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8"/>
          <w:sz w:val="24"/>
          <w:szCs w:val="24"/>
          <w:shd w:val="clear" w:color="auto" w:fill="FFFFFF"/>
          <w:vertAlign w:val="baseline"/>
          <w:lang w:val="en-US" w:eastAsia="zh-CN"/>
        </w:rPr>
        <w:t>填表人：              填报日期：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10" w:line="200" w:lineRule="atLeast"/>
        <w:ind w:left="1285" w:right="0" w:rightChars="0" w:hanging="1440" w:hangingChars="40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详细资料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一、线路简要示意图：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（含线路名、景点、美食店、酒店民宿等）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各串联点简介、照片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8449945</wp:posOffset>
                </wp:positionV>
                <wp:extent cx="5276850" cy="292735"/>
                <wp:effectExtent l="0" t="0" r="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5pt;margin-top:665.35pt;height:23.05pt;width:415.5pt;z-index:251659264;mso-width-relative:page;mso-height-relative:page;" fillcolor="#FFFFFF" filled="t" stroked="f" coordsize="21600,21600" o:gfxdata="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2+c/NkAAAANAQAADwAAAAAAAAABACAAAAAiAAAAZHJzL2Rvd25yZXYu&#10;eG1sUEsBAhQAFAAAAAgAh07iQNaqfuTBAQAAdwMAAA4AAAAAAAAAAQAgAAAAKAEAAGRycy9lMm9E&#10;b2MueG1sUEsFBgAAAAAGAAYAWQEAAFsFAAAAAA==&#10;">
                <v:path/>
                <v:fill on="t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）特色文化旅游景点：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420" w:leftChars="200" w:right="0" w:rightChars="0" w:firstLine="419" w:firstLineChars="131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Chars="331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420" w:leftChars="200" w:right="0" w:rightChars="0" w:firstLine="419" w:firstLineChars="131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Chars="68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21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）特色乡村旅游粤菜美食店：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1.名称、介绍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门店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图片、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美食图片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2.名称、介绍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门店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图片、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美食图片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名称、介绍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门店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图片、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美食图片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20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560" w:lineRule="atLeast"/>
        <w:ind w:leftChars="68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）酒店或特色民宿：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56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1.名称、介绍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56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560" w:lineRule="atLeast"/>
        <w:ind w:left="143" w:leftChars="68" w:right="0" w:rightChars="0" w:firstLine="496" w:firstLineChars="155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2.名称、介绍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lang w:val="en-US" w:eastAsia="zh-C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984" w:right="1701" w:bottom="1701" w:left="1701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75C57"/>
    <w:multiLevelType w:val="singleLevel"/>
    <w:tmpl w:val="5E675C5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675CB3"/>
    <w:multiLevelType w:val="singleLevel"/>
    <w:tmpl w:val="5E675CB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820"/>
    <w:rsid w:val="097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2023-12-11T07:39:00Z</dcterms:created>
  <dc:creator>Administrator</dc:creator>
  <cp:lastModifiedBy>Administrator</cp:lastModifiedBy>
  <dcterms:modified xsi:type="dcterms:W3CDTF">2023-12-11T07:40:10Z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A91289C75EED400F90BAFC25A102BA9B</vt:lpwstr>
  </property>
</Properties>
</file>