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135"/>
        <w:gridCol w:w="1020"/>
        <w:gridCol w:w="390"/>
        <w:gridCol w:w="659"/>
        <w:gridCol w:w="781"/>
        <w:gridCol w:w="315"/>
        <w:gridCol w:w="1440"/>
        <w:gridCol w:w="1260"/>
        <w:gridCol w:w="720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9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4" w:hRule="atLeast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本人已认真审查本报名表，并根据招考通告与岗位要求对报考人员进行审查，愿意对上述审查意见负责。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52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说明：此表须如实填写，经审核发现与事实不符的，责任自负。</w:t>
            </w:r>
          </w:p>
        </w:tc>
      </w:tr>
    </w:tbl>
    <w:p/>
    <w:sectPr>
      <w:headerReference r:id="rId3" w:type="default"/>
      <w:pgSz w:w="11906" w:h="16838"/>
      <w:pgMar w:top="1440" w:right="646" w:bottom="1440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附件2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5D1A0388"/>
    <w:rsid w:val="5DE23A9A"/>
    <w:rsid w:val="61443B4B"/>
    <w:rsid w:val="765A77BB"/>
    <w:rsid w:val="78C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2024-08-27T01:32:00Z</dcterms:created>
  <dc:creator>杨琳</dc:creator>
  <cp:lastModifiedBy>赵秋爽</cp:lastModifiedBy>
  <dcterms:modified xsi:type="dcterms:W3CDTF">2025-02-14T01:24:55Z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6A07804BB47E4D298A79C2442E16CA0A</vt:lpwstr>
  </property>
</Properties>
</file>