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8AFD0">
      <w:pPr>
        <w:widowControl/>
        <w:spacing w:line="58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14:paraId="1290890A">
      <w:pPr>
        <w:widowControl/>
        <w:spacing w:line="58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bCs/>
          <w:sz w:val="44"/>
          <w:szCs w:val="44"/>
        </w:rPr>
        <w:t>申  报  函</w:t>
      </w:r>
    </w:p>
    <w:p w14:paraId="728690FF">
      <w:pPr>
        <w:widowControl/>
        <w:spacing w:line="600" w:lineRule="exact"/>
        <w:jc w:val="left"/>
        <w:rPr>
          <w:rFonts w:ascii="Times New Roman" w:hAnsi="Times New Roman" w:eastAsia="仿宋_GB2312" w:cs="??_GB2312"/>
          <w:sz w:val="32"/>
          <w:szCs w:val="32"/>
        </w:rPr>
      </w:pPr>
    </w:p>
    <w:p w14:paraId="745B81B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_GB2312"/>
          <w:sz w:val="32"/>
          <w:szCs w:val="32"/>
        </w:rPr>
      </w:pPr>
      <w:r>
        <w:rPr>
          <w:rFonts w:hint="eastAsia" w:ascii="Times New Roman" w:hAnsi="Times New Roman" w:eastAsia="仿宋_GB2312" w:cs="??_GB2312"/>
          <w:sz w:val="32"/>
          <w:szCs w:val="32"/>
        </w:rPr>
        <w:t>中山市人力资源和社会保障局:</w:t>
      </w:r>
    </w:p>
    <w:p w14:paraId="3C02111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_GB2312"/>
          <w:sz w:val="32"/>
          <w:szCs w:val="32"/>
        </w:rPr>
      </w:pPr>
      <w:r>
        <w:rPr>
          <w:rFonts w:hint="eastAsia" w:ascii="Times New Roman" w:hAnsi="Times New Roman" w:eastAsia="仿宋_GB2312" w:cs="??_GB2312"/>
          <w:sz w:val="32"/>
          <w:szCs w:val="32"/>
        </w:rPr>
        <w:t>根据《关于征集中山市</w:t>
      </w:r>
      <w:r>
        <w:rPr>
          <w:rFonts w:hint="eastAsia" w:ascii="Times New Roman" w:hAnsi="Times New Roman" w:eastAsia="仿宋_GB2312" w:cs="??_GB2312"/>
          <w:sz w:val="32"/>
          <w:szCs w:val="32"/>
          <w:lang w:eastAsia="zh-CN"/>
        </w:rPr>
        <w:t>第</w:t>
      </w:r>
      <w:r>
        <w:rPr>
          <w:rFonts w:hint="eastAsia" w:ascii="Times New Roman" w:hAnsi="Times New Roman" w:eastAsia="仿宋_GB2312" w:cs="??_GB2312"/>
          <w:sz w:val="32"/>
          <w:szCs w:val="32"/>
          <w:lang w:val="en-US" w:eastAsia="zh-CN"/>
        </w:rPr>
        <w:t>五</w:t>
      </w:r>
      <w:r>
        <w:rPr>
          <w:rFonts w:hint="eastAsia" w:ascii="Times New Roman" w:hAnsi="Times New Roman" w:eastAsia="仿宋_GB2312" w:cs="??_GB2312"/>
          <w:sz w:val="32"/>
          <w:szCs w:val="32"/>
          <w:lang w:eastAsia="zh-CN"/>
        </w:rPr>
        <w:t>届</w:t>
      </w:r>
      <w:r>
        <w:rPr>
          <w:rFonts w:hint="eastAsia" w:ascii="Times New Roman" w:hAnsi="Times New Roman" w:eastAsia="仿宋_GB2312" w:cs="??_GB2312"/>
          <w:sz w:val="32"/>
          <w:szCs w:val="32"/>
        </w:rPr>
        <w:t>职业技能大赛项目及承办单位的通知》要求，</w:t>
      </w:r>
      <w:r>
        <w:rPr>
          <w:rFonts w:hint="eastAsia" w:ascii="Times New Roman" w:hAnsi="Times New Roman" w:eastAsia="仿宋_GB2312" w:cs="??_GB2312"/>
          <w:sz w:val="32"/>
          <w:szCs w:val="32"/>
          <w:u w:val="single"/>
        </w:rPr>
        <w:t>(填写</w:t>
      </w:r>
      <w:r>
        <w:rPr>
          <w:rFonts w:hint="eastAsia" w:ascii="Times New Roman" w:hAnsi="Times New Roman" w:eastAsia="仿宋_GB2312" w:cs="??_GB2312"/>
          <w:color w:val="auto"/>
          <w:sz w:val="32"/>
          <w:szCs w:val="32"/>
          <w:u w:val="single"/>
          <w:lang w:val="en-US" w:eastAsia="zh-CN"/>
        </w:rPr>
        <w:t>承办</w:t>
      </w:r>
      <w:r>
        <w:rPr>
          <w:rFonts w:hint="eastAsia" w:ascii="Times New Roman" w:hAnsi="Times New Roman" w:eastAsia="仿宋_GB2312" w:cs="??_GB2312"/>
          <w:sz w:val="32"/>
          <w:szCs w:val="32"/>
          <w:u w:val="single"/>
        </w:rPr>
        <w:t>单位名称)</w:t>
      </w:r>
      <w:r>
        <w:rPr>
          <w:rFonts w:hint="eastAsia" w:ascii="Times New Roman" w:hAnsi="Times New Roman" w:eastAsia="仿宋_GB2312" w:cs="??_GB2312"/>
          <w:sz w:val="32"/>
          <w:szCs w:val="32"/>
        </w:rPr>
        <w:t>申报中山市</w:t>
      </w:r>
      <w:r>
        <w:rPr>
          <w:rFonts w:hint="eastAsia" w:ascii="Times New Roman" w:hAnsi="Times New Roman" w:eastAsia="仿宋_GB2312" w:cs="??_GB2312"/>
          <w:sz w:val="32"/>
          <w:szCs w:val="32"/>
          <w:u w:val="single"/>
        </w:rPr>
        <w:t>(填写***项目)</w:t>
      </w:r>
      <w:r>
        <w:rPr>
          <w:rFonts w:hint="eastAsia" w:ascii="Times New Roman" w:hAnsi="Times New Roman" w:eastAsia="仿宋_GB2312" w:cs="??_GB2312"/>
          <w:sz w:val="32"/>
          <w:szCs w:val="32"/>
        </w:rPr>
        <w:t>竞赛，竞赛名称为</w:t>
      </w:r>
      <w:r>
        <w:rPr>
          <w:rFonts w:hint="eastAsia" w:ascii="Times New Roman" w:hAnsi="Times New Roman" w:eastAsia="仿宋_GB2312" w:cs="??_GB2312"/>
          <w:sz w:val="32"/>
          <w:szCs w:val="32"/>
          <w:u w:val="single"/>
        </w:rPr>
        <w:t>(填写具体竞赛名称)</w:t>
      </w:r>
      <w:r>
        <w:rPr>
          <w:rFonts w:hint="eastAsia" w:ascii="Times New Roman" w:hAnsi="Times New Roman" w:eastAsia="仿宋_GB2312" w:cs="??_GB2312"/>
          <w:sz w:val="32"/>
          <w:szCs w:val="32"/>
        </w:rPr>
        <w:t>，现将中山市</w:t>
      </w:r>
      <w:r>
        <w:rPr>
          <w:rFonts w:hint="eastAsia" w:ascii="Times New Roman" w:hAnsi="Times New Roman" w:eastAsia="仿宋_GB2312" w:cs="??_GB2312"/>
          <w:sz w:val="32"/>
          <w:szCs w:val="32"/>
          <w:lang w:eastAsia="zh-CN"/>
        </w:rPr>
        <w:t>第</w:t>
      </w:r>
      <w:r>
        <w:rPr>
          <w:rFonts w:hint="eastAsia" w:ascii="Times New Roman" w:hAnsi="Times New Roman" w:eastAsia="仿宋_GB2312" w:cs="??_GB2312"/>
          <w:sz w:val="32"/>
          <w:szCs w:val="32"/>
          <w:lang w:val="en-US" w:eastAsia="zh-CN"/>
        </w:rPr>
        <w:t>五</w:t>
      </w:r>
      <w:r>
        <w:rPr>
          <w:rFonts w:hint="eastAsia" w:ascii="Times New Roman" w:hAnsi="Times New Roman" w:eastAsia="仿宋_GB2312" w:cs="??_GB2312"/>
          <w:sz w:val="32"/>
          <w:szCs w:val="32"/>
          <w:lang w:eastAsia="zh-CN"/>
        </w:rPr>
        <w:t>届</w:t>
      </w:r>
      <w:r>
        <w:rPr>
          <w:rFonts w:hint="eastAsia" w:ascii="Times New Roman" w:hAnsi="Times New Roman" w:eastAsia="仿宋_GB2312" w:cs="??_GB2312"/>
          <w:sz w:val="32"/>
          <w:szCs w:val="32"/>
        </w:rPr>
        <w:t>职业技能大赛竞赛项目申报表、汇总表和实施方案一并报送。纳入本次大赛计划后，</w:t>
      </w:r>
      <w:r>
        <w:rPr>
          <w:rFonts w:hint="eastAsia" w:ascii="Times New Roman" w:hAnsi="Times New Roman" w:eastAsia="仿宋_GB2312" w:cs="??_GB2312"/>
          <w:color w:val="auto"/>
          <w:sz w:val="32"/>
          <w:szCs w:val="32"/>
          <w:lang w:val="en-US" w:eastAsia="zh-CN"/>
        </w:rPr>
        <w:t>承办</w:t>
      </w:r>
      <w:r>
        <w:rPr>
          <w:rFonts w:hint="eastAsia" w:ascii="Times New Roman" w:hAnsi="Times New Roman" w:eastAsia="仿宋_GB2312" w:cs="??_GB2312"/>
          <w:color w:val="auto"/>
          <w:sz w:val="32"/>
          <w:szCs w:val="32"/>
        </w:rPr>
        <w:t>单</w:t>
      </w:r>
      <w:r>
        <w:rPr>
          <w:rFonts w:hint="eastAsia" w:ascii="Times New Roman" w:hAnsi="Times New Roman" w:eastAsia="仿宋_GB2312" w:cs="??_GB2312"/>
          <w:sz w:val="32"/>
          <w:szCs w:val="32"/>
        </w:rPr>
        <w:t>位对竞赛组织全过程履行主体责任，将认真组织实施并确保安全。</w:t>
      </w:r>
    </w:p>
    <w:p w14:paraId="4EC4CD3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_GB2312"/>
          <w:sz w:val="32"/>
          <w:szCs w:val="32"/>
        </w:rPr>
      </w:pPr>
    </w:p>
    <w:p w14:paraId="144111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1-1中山市</w:t>
      </w:r>
      <w:r>
        <w:rPr>
          <w:rFonts w:hint="default"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届</w:t>
      </w:r>
      <w:r>
        <w:rPr>
          <w:rFonts w:hint="default" w:ascii="Times New Roman" w:hAnsi="Times New Roman" w:eastAsia="仿宋_GB2312" w:cs="Times New Roman"/>
          <w:sz w:val="32"/>
          <w:szCs w:val="32"/>
        </w:rPr>
        <w:t>职业技能大赛竞赛项目申报表</w:t>
      </w:r>
    </w:p>
    <w:p w14:paraId="4C0F0910">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1-2中山市</w:t>
      </w:r>
      <w:r>
        <w:rPr>
          <w:rFonts w:hint="default"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届</w:t>
      </w:r>
      <w:r>
        <w:rPr>
          <w:rFonts w:hint="default" w:ascii="Times New Roman" w:hAnsi="Times New Roman" w:eastAsia="仿宋_GB2312" w:cs="Times New Roman"/>
          <w:sz w:val="32"/>
          <w:szCs w:val="32"/>
        </w:rPr>
        <w:t>职业技能大赛项目工作方案</w:t>
      </w:r>
    </w:p>
    <w:p w14:paraId="4DC0C1FD">
      <w:pPr>
        <w:pStyle w:val="2"/>
        <w:keepNext w:val="0"/>
        <w:keepLines w:val="0"/>
        <w:pageBreakBefore w:val="0"/>
        <w:kinsoku/>
        <w:wordWrap/>
        <w:overflowPunct/>
        <w:topLinePunct w:val="0"/>
        <w:autoSpaceDE/>
        <w:autoSpaceDN/>
        <w:bidi w:val="0"/>
        <w:adjustRightInd/>
        <w:snapToGrid/>
        <w:spacing w:line="560" w:lineRule="exact"/>
        <w:ind w:firstLine="1609" w:firstLineChars="50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1-3中山市</w:t>
      </w:r>
      <w:r>
        <w:rPr>
          <w:rFonts w:hint="default"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届</w:t>
      </w:r>
      <w:r>
        <w:rPr>
          <w:rFonts w:hint="default" w:ascii="Times New Roman" w:hAnsi="Times New Roman" w:eastAsia="仿宋_GB2312" w:cs="Times New Roman"/>
          <w:sz w:val="32"/>
          <w:szCs w:val="32"/>
        </w:rPr>
        <w:t>职业技能大赛项目实施方案</w:t>
      </w:r>
    </w:p>
    <w:p w14:paraId="538EF07F">
      <w:pPr>
        <w:pStyle w:val="2"/>
        <w:ind w:firstLine="640"/>
        <w:rPr>
          <w:rFonts w:hint="default" w:ascii="Times New Roman" w:hAnsi="Times New Roman" w:eastAsia="仿宋_GB2312" w:cs="Times New Roman"/>
          <w:sz w:val="32"/>
          <w:szCs w:val="32"/>
        </w:rPr>
      </w:pPr>
    </w:p>
    <w:p w14:paraId="5AED44D2">
      <w:pPr>
        <w:pStyle w:val="2"/>
        <w:ind w:firstLine="640"/>
        <w:rPr>
          <w:rFonts w:hint="default" w:ascii="Times New Roman" w:hAnsi="Times New Roman" w:eastAsia="仿宋_GB2312" w:cs="Times New Roman"/>
          <w:sz w:val="32"/>
          <w:szCs w:val="32"/>
        </w:rPr>
      </w:pPr>
    </w:p>
    <w:p w14:paraId="67F35309">
      <w:pPr>
        <w:pStyle w:val="2"/>
        <w:ind w:firstLine="640"/>
        <w:rPr>
          <w:rFonts w:hint="eastAsia" w:ascii="Times New Roman" w:hAnsi="Times New Roman" w:eastAsia="仿宋_GB2312" w:cs="宋体"/>
          <w:sz w:val="32"/>
          <w:szCs w:val="32"/>
        </w:rPr>
      </w:pPr>
    </w:p>
    <w:p w14:paraId="1B15089E">
      <w:pPr>
        <w:pStyle w:val="2"/>
        <w:ind w:firstLine="640"/>
        <w:rPr>
          <w:rFonts w:hint="eastAsia" w:ascii="Times New Roman" w:hAnsi="Times New Roman" w:eastAsia="仿宋_GB2312" w:cs="宋体"/>
          <w:sz w:val="32"/>
          <w:szCs w:val="32"/>
        </w:rPr>
      </w:pPr>
    </w:p>
    <w:p w14:paraId="48546BBF">
      <w:pPr>
        <w:pStyle w:val="2"/>
        <w:ind w:firstLine="640"/>
        <w:rPr>
          <w:rFonts w:hint="eastAsia" w:ascii="Times New Roman" w:hAnsi="Times New Roman" w:eastAsia="仿宋_GB2312" w:cs="宋体"/>
          <w:sz w:val="32"/>
          <w:szCs w:val="32"/>
        </w:rPr>
      </w:pPr>
    </w:p>
    <w:p w14:paraId="065ABA43">
      <w:pPr>
        <w:spacing w:line="560" w:lineRule="exact"/>
        <w:ind w:firstLine="640" w:firstLineChars="200"/>
        <w:jc w:val="right"/>
        <w:rPr>
          <w:rFonts w:hint="eastAsia" w:ascii="Times New Roman" w:hAnsi="宋体" w:eastAsia="仿宋_GB2312" w:cs="宋体"/>
          <w:sz w:val="32"/>
          <w:szCs w:val="32"/>
          <w:lang w:val="en-US" w:eastAsia="zh-CN"/>
        </w:rPr>
      </w:pPr>
      <w:r>
        <w:rPr>
          <w:rFonts w:hint="eastAsia" w:ascii="Times New Roman" w:hAnsi="宋体" w:eastAsia="仿宋_GB2312" w:cs="宋体"/>
          <w:sz w:val="32"/>
          <w:szCs w:val="32"/>
          <w:lang w:val="en-US" w:eastAsia="zh-CN"/>
        </w:rPr>
        <w:t>申报单位:     (盖章)</w:t>
      </w:r>
    </w:p>
    <w:p w14:paraId="369D8CFF">
      <w:pPr>
        <w:spacing w:line="560" w:lineRule="exact"/>
        <w:ind w:firstLine="640" w:firstLineChars="200"/>
        <w:jc w:val="right"/>
        <w:rPr>
          <w:rFonts w:hint="eastAsia" w:ascii="Times New Roman" w:hAnsi="宋体" w:eastAsia="仿宋_GB2312" w:cs="宋体"/>
          <w:sz w:val="32"/>
          <w:szCs w:val="32"/>
          <w:lang w:val="en-US" w:eastAsia="zh-CN"/>
        </w:rPr>
      </w:pPr>
      <w:r>
        <w:rPr>
          <w:rFonts w:hint="eastAsia" w:ascii="Times New Roman" w:hAnsi="宋体" w:eastAsia="仿宋_GB2312" w:cs="宋体"/>
          <w:sz w:val="32"/>
          <w:szCs w:val="32"/>
          <w:lang w:val="en-US" w:eastAsia="zh-CN"/>
        </w:rPr>
        <w:t xml:space="preserve">                                年    月  日</w:t>
      </w:r>
    </w:p>
    <w:p w14:paraId="4CFAFD84">
      <w:pPr>
        <w:rPr>
          <w:rFonts w:hint="eastAsia" w:ascii="Times New Roman" w:hAnsi="Times New Roman" w:eastAsia="仿宋_GB2312" w:cs="宋体"/>
          <w:sz w:val="32"/>
          <w:szCs w:val="32"/>
        </w:rPr>
      </w:pPr>
      <w:r>
        <w:rPr>
          <w:rFonts w:hint="eastAsia" w:ascii="Times New Roman" w:hAnsi="Times New Roman" w:eastAsia="仿宋_GB2312" w:cs="宋体"/>
          <w:sz w:val="32"/>
          <w:szCs w:val="32"/>
        </w:rPr>
        <w:br w:type="page"/>
      </w:r>
    </w:p>
    <w:p w14:paraId="20D56F09">
      <w:pPr>
        <w:widowControl/>
        <w:spacing w:line="580" w:lineRule="exact"/>
        <w:jc w:val="left"/>
        <w:rPr>
          <w:rFonts w:ascii="Times New Roman" w:hAnsi="Times New Roman" w:eastAsia="黑体" w:cs="黑体"/>
          <w:spacing w:val="20"/>
          <w:sz w:val="32"/>
          <w:szCs w:val="32"/>
        </w:rPr>
      </w:pPr>
      <w:r>
        <w:rPr>
          <w:rFonts w:hint="eastAsia" w:ascii="Times New Roman" w:hAnsi="Times New Roman" w:eastAsia="黑体"/>
          <w:bCs/>
          <w:sz w:val="32"/>
          <w:szCs w:val="32"/>
        </w:rPr>
        <w:t>附件1-1</w:t>
      </w:r>
    </w:p>
    <w:p w14:paraId="10BF718C">
      <w:pPr>
        <w:spacing w:line="700" w:lineRule="exact"/>
        <w:jc w:val="center"/>
        <w:rPr>
          <w:rFonts w:ascii="Times New Roman" w:hAnsi="Times New Roman" w:eastAsia="方正小标宋简体"/>
          <w:color w:val="FF0000"/>
          <w:spacing w:val="20"/>
          <w:sz w:val="36"/>
          <w:szCs w:val="36"/>
        </w:rPr>
      </w:pPr>
      <w:r>
        <w:rPr>
          <w:rFonts w:hint="eastAsia" w:ascii="Times New Roman" w:hAnsi="Times New Roman" w:eastAsia="方正小标宋简体"/>
          <w:spacing w:val="20"/>
          <w:sz w:val="36"/>
          <w:szCs w:val="36"/>
        </w:rPr>
        <w:t>中山市</w:t>
      </w:r>
      <w:r>
        <w:rPr>
          <w:rFonts w:hint="eastAsia" w:ascii="Times New Roman" w:hAnsi="Times New Roman" w:eastAsia="方正小标宋简体"/>
          <w:spacing w:val="20"/>
          <w:sz w:val="36"/>
          <w:szCs w:val="36"/>
          <w:lang w:eastAsia="zh-CN"/>
        </w:rPr>
        <w:t>第五届</w:t>
      </w:r>
      <w:r>
        <w:rPr>
          <w:rFonts w:hint="eastAsia" w:ascii="Times New Roman" w:hAnsi="Times New Roman" w:eastAsia="方正小标宋简体"/>
          <w:spacing w:val="20"/>
          <w:sz w:val="36"/>
          <w:szCs w:val="36"/>
        </w:rPr>
        <w:t>职业技能大赛竞赛项目申报表</w:t>
      </w:r>
    </w:p>
    <w:p w14:paraId="663FA396">
      <w:pPr>
        <w:pStyle w:val="6"/>
        <w:ind w:firstLine="0" w:firstLineChars="0"/>
        <w:rPr>
          <w:rFonts w:ascii="Times New Roman" w:hAnsi="Times New Roman"/>
        </w:rPr>
      </w:pPr>
      <w:r>
        <w:rPr>
          <w:rFonts w:hint="eastAsia" w:ascii="Times New Roman" w:hAnsi="Times New Roman" w:eastAsia="仿宋" w:cs="仿宋"/>
          <w:color w:val="auto"/>
          <w:sz w:val="28"/>
          <w:szCs w:val="28"/>
        </w:rPr>
        <w:t>申报单位：</w:t>
      </w:r>
    </w:p>
    <w:tbl>
      <w:tblPr>
        <w:tblStyle w:val="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3390"/>
        <w:gridCol w:w="2270"/>
        <w:gridCol w:w="2026"/>
      </w:tblGrid>
      <w:tr w14:paraId="6F7F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8" w:type="dxa"/>
            <w:vAlign w:val="center"/>
          </w:tcPr>
          <w:p w14:paraId="7706B3C2">
            <w:pPr>
              <w:pStyle w:val="8"/>
              <w:adjustRightInd w:val="0"/>
              <w:snapToGrid w:val="0"/>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竞赛项目</w:t>
            </w:r>
          </w:p>
        </w:tc>
        <w:tc>
          <w:tcPr>
            <w:tcW w:w="3390" w:type="dxa"/>
            <w:vAlign w:val="center"/>
          </w:tcPr>
          <w:p w14:paraId="74D1D08A">
            <w:pPr>
              <w:pStyle w:val="8"/>
              <w:spacing w:line="400" w:lineRule="exact"/>
              <w:ind w:firstLine="0" w:firstLineChars="0"/>
              <w:jc w:val="center"/>
              <w:rPr>
                <w:rFonts w:ascii="仿宋_GB2312" w:hAnsi="仿宋_GB2312" w:eastAsia="仿宋_GB2312" w:cs="仿宋_GB2312"/>
                <w:color w:val="auto"/>
                <w:sz w:val="28"/>
                <w:szCs w:val="28"/>
              </w:rPr>
            </w:pPr>
          </w:p>
        </w:tc>
        <w:tc>
          <w:tcPr>
            <w:tcW w:w="2270" w:type="dxa"/>
            <w:vAlign w:val="center"/>
          </w:tcPr>
          <w:p w14:paraId="301A64AA">
            <w:pPr>
              <w:pStyle w:val="8"/>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参照的职业</w:t>
            </w:r>
          </w:p>
          <w:p w14:paraId="5407F05D">
            <w:pPr>
              <w:pStyle w:val="8"/>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（工种）</w:t>
            </w:r>
          </w:p>
        </w:tc>
        <w:tc>
          <w:tcPr>
            <w:tcW w:w="2026" w:type="dxa"/>
            <w:vAlign w:val="center"/>
          </w:tcPr>
          <w:p w14:paraId="1A90251D">
            <w:pPr>
              <w:pStyle w:val="8"/>
              <w:spacing w:line="400" w:lineRule="exact"/>
              <w:ind w:firstLine="0" w:firstLineChars="0"/>
              <w:jc w:val="center"/>
              <w:rPr>
                <w:rFonts w:ascii="仿宋_GB2312" w:hAnsi="仿宋_GB2312" w:eastAsia="仿宋_GB2312" w:cs="仿宋_GB2312"/>
                <w:color w:val="auto"/>
                <w:sz w:val="28"/>
                <w:szCs w:val="28"/>
              </w:rPr>
            </w:pPr>
          </w:p>
        </w:tc>
      </w:tr>
      <w:tr w14:paraId="643B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78" w:type="dxa"/>
            <w:vAlign w:val="center"/>
          </w:tcPr>
          <w:p w14:paraId="60386614">
            <w:pPr>
              <w:pStyle w:val="8"/>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参照的职业（工种）等级</w:t>
            </w:r>
          </w:p>
        </w:tc>
        <w:tc>
          <w:tcPr>
            <w:tcW w:w="7686" w:type="dxa"/>
            <w:gridSpan w:val="3"/>
            <w:vAlign w:val="center"/>
          </w:tcPr>
          <w:p w14:paraId="5420B209">
            <w:pPr>
              <w:pStyle w:val="8"/>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eq \o\ac(□)</w:instrTex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 xml:space="preserve">中级工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eq \o\ac(□)</w:instrTex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 xml:space="preserve">高级工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eq \o\ac(□)</w:instrTex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 xml:space="preserve">技师            </w:t>
            </w:r>
          </w:p>
        </w:tc>
      </w:tr>
      <w:tr w14:paraId="50DF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78" w:type="dxa"/>
            <w:vAlign w:val="center"/>
          </w:tcPr>
          <w:p w14:paraId="7DEBF8F7">
            <w:pPr>
              <w:pStyle w:val="8"/>
              <w:snapToGrid w:val="0"/>
              <w:spacing w:line="400" w:lineRule="exact"/>
              <w:ind w:firstLine="0" w:firstLineChars="0"/>
              <w:jc w:val="center"/>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预计发动  参赛人数</w:t>
            </w:r>
          </w:p>
        </w:tc>
        <w:tc>
          <w:tcPr>
            <w:tcW w:w="3390" w:type="dxa"/>
            <w:vAlign w:val="center"/>
          </w:tcPr>
          <w:p w14:paraId="6A591657">
            <w:pPr>
              <w:pStyle w:val="8"/>
              <w:spacing w:line="400" w:lineRule="exact"/>
              <w:ind w:firstLine="560"/>
              <w:jc w:val="center"/>
              <w:rPr>
                <w:rFonts w:ascii="仿宋_GB2312" w:hAnsi="仿宋_GB2312" w:eastAsia="仿宋_GB2312" w:cs="仿宋_GB2312"/>
                <w:color w:val="auto"/>
                <w:sz w:val="28"/>
                <w:szCs w:val="28"/>
              </w:rPr>
            </w:pPr>
          </w:p>
        </w:tc>
        <w:tc>
          <w:tcPr>
            <w:tcW w:w="2270" w:type="dxa"/>
            <w:vAlign w:val="center"/>
          </w:tcPr>
          <w:p w14:paraId="2252F6F7">
            <w:pPr>
              <w:pStyle w:val="8"/>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计划投入</w:t>
            </w:r>
          </w:p>
          <w:p w14:paraId="7E214C26">
            <w:pPr>
              <w:pStyle w:val="8"/>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经费</w:t>
            </w:r>
          </w:p>
        </w:tc>
        <w:tc>
          <w:tcPr>
            <w:tcW w:w="2026" w:type="dxa"/>
            <w:vAlign w:val="center"/>
          </w:tcPr>
          <w:p w14:paraId="5EF0827C">
            <w:pPr>
              <w:pStyle w:val="8"/>
              <w:spacing w:line="400" w:lineRule="exact"/>
              <w:ind w:firstLine="0" w:firstLineChars="0"/>
              <w:jc w:val="center"/>
              <w:rPr>
                <w:rFonts w:ascii="仿宋_GB2312" w:hAnsi="仿宋_GB2312" w:eastAsia="仿宋_GB2312" w:cs="仿宋_GB2312"/>
                <w:color w:val="auto"/>
                <w:sz w:val="28"/>
                <w:szCs w:val="28"/>
              </w:rPr>
            </w:pPr>
          </w:p>
        </w:tc>
      </w:tr>
      <w:tr w14:paraId="56D5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78" w:type="dxa"/>
            <w:vAlign w:val="center"/>
          </w:tcPr>
          <w:p w14:paraId="3077032F">
            <w:pPr>
              <w:pStyle w:val="8"/>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tc>
        <w:tc>
          <w:tcPr>
            <w:tcW w:w="3390" w:type="dxa"/>
            <w:vAlign w:val="center"/>
          </w:tcPr>
          <w:p w14:paraId="2CE543AA">
            <w:pPr>
              <w:pStyle w:val="8"/>
              <w:spacing w:line="400" w:lineRule="exact"/>
              <w:ind w:firstLine="560"/>
              <w:jc w:val="center"/>
              <w:rPr>
                <w:rFonts w:ascii="仿宋_GB2312" w:hAnsi="仿宋_GB2312" w:eastAsia="仿宋_GB2312" w:cs="仿宋_GB2312"/>
                <w:color w:val="auto"/>
                <w:sz w:val="28"/>
                <w:szCs w:val="28"/>
              </w:rPr>
            </w:pPr>
          </w:p>
        </w:tc>
        <w:tc>
          <w:tcPr>
            <w:tcW w:w="2270" w:type="dxa"/>
            <w:vAlign w:val="center"/>
          </w:tcPr>
          <w:p w14:paraId="00F77A5C">
            <w:pPr>
              <w:pStyle w:val="8"/>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026" w:type="dxa"/>
            <w:vAlign w:val="center"/>
          </w:tcPr>
          <w:p w14:paraId="259BCC65">
            <w:pPr>
              <w:pStyle w:val="8"/>
              <w:spacing w:line="400" w:lineRule="exact"/>
              <w:ind w:firstLine="0" w:firstLineChars="0"/>
              <w:jc w:val="center"/>
              <w:rPr>
                <w:rFonts w:ascii="仿宋_GB2312" w:hAnsi="仿宋_GB2312" w:eastAsia="仿宋_GB2312" w:cs="仿宋_GB2312"/>
                <w:color w:val="auto"/>
                <w:sz w:val="28"/>
                <w:szCs w:val="28"/>
              </w:rPr>
            </w:pPr>
          </w:p>
        </w:tc>
      </w:tr>
      <w:tr w14:paraId="27C1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1878" w:type="dxa"/>
            <w:vAlign w:val="center"/>
          </w:tcPr>
          <w:p w14:paraId="7DF64AEC">
            <w:pPr>
              <w:pStyle w:val="8"/>
              <w:spacing w:line="58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单位简介及</w:t>
            </w:r>
          </w:p>
          <w:p w14:paraId="6680F4FD">
            <w:pPr>
              <w:pStyle w:val="8"/>
              <w:spacing w:line="58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办赛经验</w:t>
            </w:r>
          </w:p>
        </w:tc>
        <w:tc>
          <w:tcPr>
            <w:tcW w:w="7686" w:type="dxa"/>
            <w:gridSpan w:val="3"/>
          </w:tcPr>
          <w:p w14:paraId="3D7B7AEE">
            <w:pPr>
              <w:snapToGrid w:val="0"/>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4"/>
              </w:rPr>
              <w:t>（详细描述本单位的基本情况、申报赛项的优势及办赛经验，可另提供相关佐证材料）</w:t>
            </w:r>
          </w:p>
        </w:tc>
      </w:tr>
      <w:tr w14:paraId="1033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78" w:type="dxa"/>
            <w:vAlign w:val="center"/>
          </w:tcPr>
          <w:p w14:paraId="71B34EB2">
            <w:pPr>
              <w:pStyle w:val="8"/>
              <w:spacing w:line="580" w:lineRule="exact"/>
              <w:ind w:firstLine="0" w:firstLineChars="0"/>
              <w:jc w:val="center"/>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诚信承诺</w:t>
            </w:r>
          </w:p>
        </w:tc>
        <w:tc>
          <w:tcPr>
            <w:tcW w:w="7686" w:type="dxa"/>
            <w:gridSpan w:val="3"/>
            <w:vAlign w:val="center"/>
          </w:tcPr>
          <w:p w14:paraId="52C7501C">
            <w:pPr>
              <w:pStyle w:val="8"/>
              <w:spacing w:line="580" w:lineRule="exact"/>
              <w:ind w:firstLine="560"/>
              <w:jc w:val="left"/>
              <w:rPr>
                <w:rFonts w:ascii="仿宋_GB2312" w:hAnsi="仿宋_GB2312" w:eastAsia="仿宋_GB2312" w:cs="仿宋_GB2312"/>
                <w:color w:val="auto"/>
                <w:sz w:val="28"/>
                <w:szCs w:val="28"/>
              </w:rPr>
            </w:pPr>
          </w:p>
          <w:p w14:paraId="40F9638C">
            <w:pPr>
              <w:pStyle w:val="8"/>
              <w:spacing w:line="58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本单位承诺提交的材料真实有效，并在近五年内未发生违法违规情况。如有虚假，愿意承担由此产生的一切责任和后果。                                        </w:t>
            </w:r>
          </w:p>
          <w:p w14:paraId="5BC37C2C">
            <w:pPr>
              <w:pStyle w:val="8"/>
              <w:wordWrap w:val="0"/>
              <w:spacing w:line="58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（公章）    </w:t>
            </w:r>
          </w:p>
          <w:p w14:paraId="4F0667C9">
            <w:pPr>
              <w:pStyle w:val="8"/>
              <w:wordWrap w:val="0"/>
              <w:spacing w:line="580" w:lineRule="exact"/>
              <w:ind w:firstLine="0" w:firstLineChars="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p>
        </w:tc>
      </w:tr>
    </w:tbl>
    <w:p w14:paraId="7AF5BD06">
      <w:pPr>
        <w:widowControl/>
        <w:spacing w:line="580" w:lineRule="exact"/>
        <w:jc w:val="left"/>
        <w:rPr>
          <w:rFonts w:hint="eastAsia" w:ascii="Times New Roman" w:hAnsi="Times New Roman" w:eastAsia="黑体" w:cs="黑体"/>
          <w:bCs/>
          <w:sz w:val="32"/>
          <w:szCs w:val="32"/>
        </w:rPr>
      </w:pPr>
    </w:p>
    <w:p w14:paraId="27175F1A">
      <w:pPr>
        <w:widowControl/>
        <w:spacing w:line="580" w:lineRule="exact"/>
        <w:jc w:val="left"/>
        <w:rPr>
          <w:rFonts w:hint="eastAsia" w:ascii="Times New Roman" w:hAnsi="Times New Roman" w:eastAsia="黑体" w:cs="黑体"/>
          <w:bCs/>
          <w:sz w:val="32"/>
          <w:szCs w:val="32"/>
        </w:rPr>
      </w:pPr>
    </w:p>
    <w:p w14:paraId="4E678CDB">
      <w:pPr>
        <w:widowControl/>
        <w:spacing w:line="580" w:lineRule="exact"/>
        <w:jc w:val="left"/>
        <w:rPr>
          <w:rFonts w:ascii="Times New Roman" w:hAnsi="Times New Roman" w:eastAsia="黑体" w:cs="黑体"/>
          <w:bCs/>
          <w:sz w:val="32"/>
          <w:szCs w:val="32"/>
        </w:rPr>
      </w:pPr>
      <w:r>
        <w:rPr>
          <w:rFonts w:hint="eastAsia" w:ascii="Times New Roman" w:hAnsi="Times New Roman" w:eastAsia="黑体" w:cs="黑体"/>
          <w:bCs/>
          <w:sz w:val="32"/>
          <w:szCs w:val="32"/>
        </w:rPr>
        <w:t>附件1-2</w:t>
      </w:r>
    </w:p>
    <w:p w14:paraId="70F5BB17">
      <w:pPr>
        <w:adjustRightInd w:val="0"/>
        <w:snapToGrid w:val="0"/>
        <w:spacing w:line="560" w:lineRule="exact"/>
        <w:jc w:val="center"/>
        <w:rPr>
          <w:rFonts w:ascii="Times New Roman" w:hAnsi="Times New Roman" w:eastAsia="方正小标宋简体"/>
          <w:sz w:val="44"/>
          <w:szCs w:val="44"/>
        </w:rPr>
      </w:pPr>
    </w:p>
    <w:p w14:paraId="6DC60134">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中山市</w:t>
      </w:r>
      <w:r>
        <w:rPr>
          <w:rFonts w:hint="eastAsia" w:ascii="Times New Roman" w:hAnsi="Times New Roman" w:eastAsia="方正小标宋简体"/>
          <w:sz w:val="44"/>
          <w:szCs w:val="44"/>
          <w:lang w:eastAsia="zh-CN"/>
        </w:rPr>
        <w:t>第五届</w:t>
      </w:r>
      <w:r>
        <w:rPr>
          <w:rFonts w:hint="eastAsia" w:ascii="Times New Roman" w:hAnsi="Times New Roman" w:eastAsia="方正小标宋简体"/>
          <w:sz w:val="44"/>
          <w:szCs w:val="44"/>
        </w:rPr>
        <w:t>职业技能大赛</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项目</w:t>
      </w:r>
    </w:p>
    <w:p w14:paraId="133907CD">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工作方案</w:t>
      </w:r>
    </w:p>
    <w:p w14:paraId="4314518A">
      <w:pPr>
        <w:pStyle w:val="8"/>
        <w:spacing w:line="360" w:lineRule="exact"/>
        <w:ind w:firstLine="0" w:firstLineChars="0"/>
        <w:rPr>
          <w:rFonts w:cs="??_GB2312"/>
          <w:color w:val="auto"/>
          <w:sz w:val="24"/>
          <w:szCs w:val="24"/>
        </w:rPr>
      </w:pPr>
    </w:p>
    <w:p w14:paraId="301E730A">
      <w:pPr>
        <w:rPr>
          <w:rFonts w:ascii="Times New Roman" w:hAnsi="Times New Roman"/>
        </w:rPr>
      </w:pPr>
    </w:p>
    <w:p w14:paraId="69CAF36E">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一、竞赛时间安排与流程</w:t>
      </w:r>
    </w:p>
    <w:p w14:paraId="2732219B">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（应用表格或流程图简洁、明确地说明竞赛日程与流程安排）</w:t>
      </w:r>
    </w:p>
    <w:p w14:paraId="5C6EFF19">
      <w:pPr>
        <w:snapToGrid w:val="0"/>
        <w:spacing w:line="560" w:lineRule="exact"/>
        <w:ind w:firstLine="600" w:firstLineChars="200"/>
        <w:rPr>
          <w:rFonts w:ascii="Times New Roman" w:hAnsi="Times New Roman" w:eastAsia="黑体" w:cs="黑体"/>
          <w:bCs/>
          <w:sz w:val="30"/>
          <w:szCs w:val="30"/>
        </w:rPr>
      </w:pPr>
    </w:p>
    <w:p w14:paraId="7AF65A49">
      <w:pPr>
        <w:snapToGrid w:val="0"/>
        <w:spacing w:line="560" w:lineRule="exact"/>
        <w:ind w:firstLine="600" w:firstLineChars="200"/>
        <w:rPr>
          <w:rFonts w:ascii="Times New Roman" w:hAnsi="Times New Roman" w:eastAsia="黑体" w:cs="Arial"/>
          <w:bCs/>
          <w:sz w:val="30"/>
          <w:szCs w:val="30"/>
        </w:rPr>
      </w:pPr>
      <w:r>
        <w:rPr>
          <w:rFonts w:hint="eastAsia" w:ascii="Times New Roman" w:hAnsi="Times New Roman" w:eastAsia="黑体" w:cs="黑体"/>
          <w:bCs/>
          <w:sz w:val="30"/>
          <w:szCs w:val="30"/>
        </w:rPr>
        <w:t>二、选手来源及宣传发动方式</w:t>
      </w:r>
    </w:p>
    <w:p w14:paraId="359DA2ED">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（简述选手来源及宣传发动方式）</w:t>
      </w:r>
    </w:p>
    <w:p w14:paraId="25F3795F">
      <w:pPr>
        <w:snapToGrid w:val="0"/>
        <w:spacing w:line="560" w:lineRule="exact"/>
        <w:ind w:firstLine="600" w:firstLineChars="200"/>
        <w:rPr>
          <w:rFonts w:ascii="Times New Roman" w:hAnsi="Times New Roman" w:eastAsia="黑体" w:cs="黑体"/>
          <w:bCs/>
          <w:sz w:val="30"/>
          <w:szCs w:val="30"/>
        </w:rPr>
      </w:pPr>
    </w:p>
    <w:p w14:paraId="2CFFBF83">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三、比赛组织与管理</w:t>
      </w:r>
    </w:p>
    <w:p w14:paraId="64371F93">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（明确赛务工作人员名单，职责与分工，制定操作性强的竞赛组织与管理方案）</w:t>
      </w:r>
    </w:p>
    <w:p w14:paraId="1C09BE67">
      <w:pPr>
        <w:snapToGrid w:val="0"/>
        <w:spacing w:line="560" w:lineRule="exact"/>
        <w:ind w:firstLine="600" w:firstLineChars="200"/>
        <w:rPr>
          <w:rFonts w:ascii="Times New Roman" w:hAnsi="Times New Roman" w:eastAsia="黑体" w:cs="黑体"/>
          <w:bCs/>
          <w:sz w:val="30"/>
          <w:szCs w:val="30"/>
        </w:rPr>
      </w:pPr>
    </w:p>
    <w:p w14:paraId="29C33A7E">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四、专家队伍</w:t>
      </w:r>
    </w:p>
    <w:p w14:paraId="48F2A8A6">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（详细列出竞赛所需的专家队伍人员信息，专家队伍包括命题专家、指导专家、裁判长、裁判员等，人员信息包括姓名，现工作单位，技术职称/职业资格，主要工作经历，执行裁判经历等）</w:t>
      </w:r>
    </w:p>
    <w:p w14:paraId="2EEA509E">
      <w:pPr>
        <w:snapToGrid w:val="0"/>
        <w:spacing w:line="560" w:lineRule="exact"/>
        <w:ind w:firstLine="600" w:firstLineChars="200"/>
        <w:rPr>
          <w:rFonts w:ascii="Times New Roman" w:hAnsi="Times New Roman" w:eastAsia="黑体" w:cs="黑体"/>
          <w:bCs/>
          <w:sz w:val="30"/>
          <w:szCs w:val="30"/>
        </w:rPr>
      </w:pPr>
    </w:p>
    <w:p w14:paraId="60FF8850">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五、编制并发布技术文件</w:t>
      </w:r>
    </w:p>
    <w:p w14:paraId="494A3C98">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（简述技术文件编制程序，如何编写，怎么讨论）</w:t>
      </w:r>
    </w:p>
    <w:p w14:paraId="459328B6">
      <w:pPr>
        <w:snapToGrid w:val="0"/>
        <w:spacing w:line="560" w:lineRule="exact"/>
        <w:ind w:firstLine="600" w:firstLineChars="200"/>
        <w:rPr>
          <w:rFonts w:ascii="Times New Roman" w:hAnsi="Times New Roman" w:cs="Arial"/>
          <w:bCs/>
          <w:sz w:val="30"/>
          <w:szCs w:val="30"/>
        </w:rPr>
      </w:pPr>
      <w:r>
        <w:rPr>
          <w:rFonts w:hint="eastAsia" w:ascii="Times New Roman" w:hAnsi="Times New Roman" w:eastAsia="黑体" w:cs="黑体"/>
          <w:bCs/>
          <w:sz w:val="30"/>
          <w:szCs w:val="30"/>
        </w:rPr>
        <w:t>六、竞赛场地</w:t>
      </w:r>
    </w:p>
    <w:p w14:paraId="5C7C5F1F">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（详细描述竞赛场地的位置、面积、赛位设置、安全防范措施等情况）</w:t>
      </w:r>
    </w:p>
    <w:p w14:paraId="6FF65079">
      <w:pPr>
        <w:snapToGrid w:val="0"/>
        <w:spacing w:line="560" w:lineRule="exact"/>
        <w:ind w:firstLine="600" w:firstLineChars="200"/>
        <w:rPr>
          <w:rFonts w:ascii="Times New Roman" w:hAnsi="Times New Roman" w:eastAsia="黑体" w:cs="黑体"/>
          <w:bCs/>
          <w:sz w:val="30"/>
          <w:szCs w:val="30"/>
        </w:rPr>
      </w:pPr>
    </w:p>
    <w:p w14:paraId="084C79F8">
      <w:pPr>
        <w:snapToGrid w:val="0"/>
        <w:spacing w:line="560" w:lineRule="exact"/>
        <w:ind w:firstLine="600" w:firstLineChars="200"/>
        <w:rPr>
          <w:rFonts w:ascii="Times New Roman" w:hAnsi="Times New Roman" w:cs="Arial"/>
          <w:bCs/>
          <w:sz w:val="30"/>
          <w:szCs w:val="30"/>
        </w:rPr>
      </w:pPr>
      <w:r>
        <w:rPr>
          <w:rFonts w:hint="eastAsia" w:ascii="Times New Roman" w:hAnsi="Times New Roman" w:eastAsia="黑体" w:cs="黑体"/>
          <w:bCs/>
          <w:sz w:val="30"/>
          <w:szCs w:val="30"/>
        </w:rPr>
        <w:t>七、竞赛设施设备</w:t>
      </w:r>
    </w:p>
    <w:p w14:paraId="5AB4766F">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（描述竞赛使用的设备、软件、工具器具的型号、参数、数量等情况）</w:t>
      </w:r>
    </w:p>
    <w:p w14:paraId="7056938A">
      <w:pPr>
        <w:snapToGrid w:val="0"/>
        <w:spacing w:line="560" w:lineRule="exact"/>
        <w:ind w:firstLine="600" w:firstLineChars="200"/>
        <w:rPr>
          <w:rFonts w:ascii="Times New Roman" w:hAnsi="Times New Roman" w:cs="Arial"/>
          <w:sz w:val="30"/>
          <w:szCs w:val="30"/>
        </w:rPr>
      </w:pPr>
    </w:p>
    <w:p w14:paraId="65BEB183">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八、经费预算方案</w:t>
      </w:r>
    </w:p>
    <w:p w14:paraId="4387D27D">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（简述竞赛经费概算）</w:t>
      </w:r>
    </w:p>
    <w:p w14:paraId="389F1F17">
      <w:pPr>
        <w:snapToGrid w:val="0"/>
        <w:spacing w:line="560" w:lineRule="exact"/>
        <w:ind w:firstLine="600" w:firstLineChars="200"/>
        <w:rPr>
          <w:rFonts w:ascii="Times New Roman" w:hAnsi="Times New Roman" w:eastAsia="黑体" w:cs="黑体"/>
          <w:bCs/>
          <w:sz w:val="30"/>
          <w:szCs w:val="30"/>
        </w:rPr>
      </w:pPr>
    </w:p>
    <w:p w14:paraId="65C6400C">
      <w:pPr>
        <w:snapToGrid w:val="0"/>
        <w:spacing w:line="560" w:lineRule="exact"/>
        <w:ind w:firstLine="600" w:firstLineChars="200"/>
        <w:rPr>
          <w:rFonts w:ascii="Times New Roman" w:hAnsi="Times New Roman" w:cs="Arial"/>
          <w:bCs/>
          <w:sz w:val="30"/>
          <w:szCs w:val="30"/>
        </w:rPr>
      </w:pPr>
      <w:r>
        <w:rPr>
          <w:rFonts w:hint="eastAsia" w:ascii="Times New Roman" w:hAnsi="Times New Roman" w:eastAsia="黑体" w:cs="黑体"/>
          <w:bCs/>
          <w:sz w:val="30"/>
          <w:szCs w:val="30"/>
        </w:rPr>
        <w:t>九、其他</w:t>
      </w:r>
    </w:p>
    <w:p w14:paraId="4F809349">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（申报赛项未尽内容的描述或说明，也可附页补充）</w:t>
      </w:r>
    </w:p>
    <w:p w14:paraId="3D24AFDE">
      <w:pPr>
        <w:snapToGrid w:val="0"/>
        <w:spacing w:line="560" w:lineRule="exact"/>
        <w:ind w:firstLine="600" w:firstLineChars="200"/>
        <w:rPr>
          <w:rFonts w:ascii="Times New Roman" w:hAnsi="Times New Roman" w:cs="??_GB2312"/>
          <w:bCs/>
          <w:sz w:val="30"/>
          <w:szCs w:val="30"/>
        </w:rPr>
      </w:pPr>
    </w:p>
    <w:p w14:paraId="2AF52AC3">
      <w:pPr>
        <w:snapToGrid w:val="0"/>
        <w:spacing w:line="560" w:lineRule="exact"/>
        <w:ind w:firstLine="600" w:firstLineChars="200"/>
        <w:rPr>
          <w:rFonts w:ascii="Times New Roman" w:hAnsi="Times New Roman" w:cs="??_GB2312"/>
          <w:bCs/>
          <w:sz w:val="30"/>
          <w:szCs w:val="30"/>
        </w:rPr>
      </w:pPr>
    </w:p>
    <w:p w14:paraId="60EAC6F0">
      <w:pPr>
        <w:snapToGrid w:val="0"/>
        <w:spacing w:line="560" w:lineRule="exact"/>
        <w:ind w:firstLine="600" w:firstLineChars="200"/>
        <w:rPr>
          <w:rFonts w:ascii="Times New Roman" w:hAnsi="Times New Roman" w:cs="??_GB2312"/>
          <w:bCs/>
          <w:sz w:val="30"/>
          <w:szCs w:val="30"/>
        </w:rPr>
      </w:pPr>
    </w:p>
    <w:p w14:paraId="1AA30F2C">
      <w:pPr>
        <w:wordWrap w:val="0"/>
        <w:snapToGrid w:val="0"/>
        <w:spacing w:line="560" w:lineRule="exact"/>
        <w:ind w:firstLine="600" w:firstLineChars="200"/>
        <w:jc w:val="righ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申报单位（盖章）：            </w:t>
      </w:r>
    </w:p>
    <w:p w14:paraId="2F5ECD07">
      <w:pPr>
        <w:snapToGrid w:val="0"/>
        <w:spacing w:line="560" w:lineRule="exact"/>
        <w:ind w:firstLine="600" w:firstLineChars="200"/>
        <w:jc w:val="righ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p w14:paraId="0945B7E1">
      <w:pPr>
        <w:pStyle w:val="6"/>
        <w:ind w:firstLine="600"/>
        <w:rPr>
          <w:rFonts w:ascii="Times New Roman" w:hAnsi="Times New Roman"/>
        </w:rPr>
      </w:pPr>
    </w:p>
    <w:p w14:paraId="2F346AC2">
      <w:pPr>
        <w:pStyle w:val="6"/>
        <w:ind w:firstLine="600"/>
        <w:rPr>
          <w:rFonts w:ascii="Times New Roman" w:hAnsi="Times New Roman"/>
        </w:rPr>
      </w:pPr>
    </w:p>
    <w:p w14:paraId="2EE4345C">
      <w:pPr>
        <w:pStyle w:val="6"/>
        <w:ind w:firstLine="600"/>
        <w:rPr>
          <w:rFonts w:ascii="Times New Roman" w:hAnsi="Times New Roman"/>
        </w:rPr>
      </w:pPr>
    </w:p>
    <w:p w14:paraId="5BC2CFD0">
      <w:pPr>
        <w:pStyle w:val="6"/>
        <w:ind w:firstLine="600"/>
        <w:rPr>
          <w:rFonts w:ascii="Times New Roman" w:hAnsi="Times New Roman"/>
        </w:rPr>
      </w:pPr>
    </w:p>
    <w:p w14:paraId="0BDAEE37">
      <w:pPr>
        <w:widowControl/>
        <w:spacing w:line="580" w:lineRule="exact"/>
        <w:jc w:val="left"/>
        <w:rPr>
          <w:rFonts w:hint="eastAsia" w:ascii="Times New Roman" w:hAnsi="Times New Roman" w:eastAsia="黑体"/>
          <w:bCs/>
          <w:sz w:val="32"/>
          <w:szCs w:val="32"/>
        </w:rPr>
      </w:pPr>
    </w:p>
    <w:p w14:paraId="7D4C757E">
      <w:pPr>
        <w:widowControl/>
        <w:spacing w:line="580" w:lineRule="exact"/>
        <w:jc w:val="left"/>
        <w:rPr>
          <w:rFonts w:hint="eastAsia" w:ascii="Times New Roman" w:hAnsi="Times New Roman" w:eastAsia="黑体"/>
          <w:bCs/>
          <w:sz w:val="32"/>
          <w:szCs w:val="32"/>
        </w:rPr>
      </w:pPr>
    </w:p>
    <w:p w14:paraId="1AF9F80D">
      <w:pPr>
        <w:widowControl/>
        <w:spacing w:line="580" w:lineRule="exact"/>
        <w:jc w:val="left"/>
        <w:rPr>
          <w:rFonts w:hint="eastAsia" w:ascii="Times New Roman" w:hAnsi="Times New Roman" w:eastAsia="黑体"/>
          <w:bCs/>
          <w:sz w:val="32"/>
          <w:szCs w:val="32"/>
        </w:rPr>
      </w:pPr>
    </w:p>
    <w:p w14:paraId="526D0EB6">
      <w:pPr>
        <w:widowControl/>
        <w:spacing w:line="580" w:lineRule="exact"/>
        <w:jc w:val="left"/>
        <w:rPr>
          <w:rFonts w:ascii="Times New Roman" w:hAnsi="Times New Roman" w:eastAsia="黑体"/>
          <w:bCs/>
          <w:sz w:val="32"/>
          <w:szCs w:val="32"/>
        </w:rPr>
      </w:pPr>
      <w:r>
        <w:rPr>
          <w:rFonts w:hint="eastAsia" w:ascii="Times New Roman" w:hAnsi="Times New Roman" w:eastAsia="黑体"/>
          <w:bCs/>
          <w:sz w:val="32"/>
          <w:szCs w:val="32"/>
        </w:rPr>
        <w:t>附件1-</w:t>
      </w:r>
      <w:r>
        <w:rPr>
          <w:rFonts w:ascii="Times New Roman" w:hAnsi="Times New Roman" w:eastAsia="黑体"/>
          <w:bCs/>
          <w:sz w:val="32"/>
          <w:szCs w:val="32"/>
        </w:rPr>
        <w:t>3</w:t>
      </w:r>
    </w:p>
    <w:p w14:paraId="311CE081">
      <w:pPr>
        <w:adjustRightInd w:val="0"/>
        <w:snapToGrid w:val="0"/>
        <w:spacing w:line="560" w:lineRule="exact"/>
        <w:jc w:val="left"/>
        <w:rPr>
          <w:rFonts w:ascii="Times New Roman" w:hAnsi="Times New Roman" w:eastAsia="方正小标宋简体"/>
          <w:sz w:val="44"/>
          <w:szCs w:val="44"/>
        </w:rPr>
      </w:pPr>
    </w:p>
    <w:p w14:paraId="4C0C8E6C">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中山市</w:t>
      </w:r>
      <w:r>
        <w:rPr>
          <w:rFonts w:hint="eastAsia" w:ascii="Times New Roman" w:hAnsi="Times New Roman" w:eastAsia="方正小标宋简体"/>
          <w:sz w:val="44"/>
          <w:szCs w:val="44"/>
          <w:lang w:eastAsia="zh-CN"/>
        </w:rPr>
        <w:t>第五届</w:t>
      </w:r>
      <w:r>
        <w:rPr>
          <w:rFonts w:hint="eastAsia" w:ascii="Times New Roman" w:hAnsi="Times New Roman" w:eastAsia="方正小标宋简体"/>
          <w:sz w:val="44"/>
          <w:szCs w:val="44"/>
        </w:rPr>
        <w:t>职业技能大赛</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项目</w:t>
      </w:r>
    </w:p>
    <w:p w14:paraId="44801922">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实施方案</w:t>
      </w:r>
    </w:p>
    <w:p w14:paraId="0F98DA8C">
      <w:pPr>
        <w:adjustRightInd w:val="0"/>
        <w:snapToGrid w:val="0"/>
        <w:spacing w:line="580" w:lineRule="exact"/>
        <w:jc w:val="center"/>
        <w:rPr>
          <w:rFonts w:ascii="Times New Roman" w:hAnsi="Times New Roman"/>
          <w:b/>
          <w:bCs/>
          <w:sz w:val="24"/>
        </w:rPr>
      </w:pPr>
    </w:p>
    <w:p w14:paraId="3C6F1FFB">
      <w:pPr>
        <w:adjustRightInd w:val="0"/>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（此方案为参考模板，具体内容可根据实际情况修改）</w:t>
      </w:r>
    </w:p>
    <w:p w14:paraId="3FC673A7">
      <w:pPr>
        <w:adjustRightInd w:val="0"/>
        <w:snapToGrid w:val="0"/>
        <w:spacing w:line="560" w:lineRule="exact"/>
        <w:ind w:firstLine="640" w:firstLineChars="200"/>
        <w:rPr>
          <w:rFonts w:ascii="Times New Roman" w:hAnsi="Times New Roman" w:eastAsia="仿宋_GB2312" w:cs="仿宋"/>
          <w:sz w:val="32"/>
          <w:szCs w:val="32"/>
        </w:rPr>
      </w:pPr>
    </w:p>
    <w:p w14:paraId="1CBCACD3">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宋体"/>
          <w:sz w:val="32"/>
          <w:szCs w:val="32"/>
        </w:rPr>
        <w:t>为贯彻落实习近平总书记关于技能人才工作的重要指示精神，充分发挥职业技能竞赛对技能人才的引领示范作用</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lang w:val="en-US" w:eastAsia="zh-CN"/>
        </w:rPr>
        <w:t>培养</w:t>
      </w:r>
      <w:r>
        <w:rPr>
          <w:rFonts w:hint="eastAsia" w:ascii="Times New Roman" w:hAnsi="Times New Roman" w:eastAsia="仿宋_GB2312" w:cs="宋体"/>
          <w:sz w:val="32"/>
          <w:szCs w:val="32"/>
        </w:rPr>
        <w:t>更多高素质技能人才和能工巧匠，</w:t>
      </w:r>
      <w:r>
        <w:rPr>
          <w:rFonts w:hint="eastAsia" w:ascii="Times New Roman" w:hAnsi="Times New Roman" w:eastAsia="仿宋_GB2312" w:cs="宋体"/>
          <w:sz w:val="32"/>
          <w:szCs w:val="32"/>
          <w:lang w:val="en-US" w:eastAsia="zh-CN"/>
        </w:rPr>
        <w:t>促进我市产业高质量发展，</w:t>
      </w:r>
      <w:r>
        <w:rPr>
          <w:rFonts w:hint="eastAsia" w:ascii="Times New Roman" w:hAnsi="Times New Roman" w:eastAsia="仿宋_GB2312" w:cs="仿宋"/>
          <w:sz w:val="32"/>
          <w:szCs w:val="32"/>
        </w:rPr>
        <w:t>根据</w:t>
      </w:r>
      <w:r>
        <w:rPr>
          <w:rFonts w:hint="default" w:ascii="Times New Roman" w:hAnsi="Times New Roman" w:eastAsia="仿宋_GB2312"/>
          <w:sz w:val="32"/>
          <w:szCs w:val="32"/>
        </w:rPr>
        <w:t>市人力资源社会保障局</w:t>
      </w:r>
      <w:r>
        <w:rPr>
          <w:rFonts w:hint="eastAsia" w:ascii="Times New Roman" w:hAnsi="Times New Roman" w:eastAsia="仿宋_GB2312"/>
          <w:sz w:val="32"/>
          <w:szCs w:val="32"/>
        </w:rPr>
        <w:t>《关于征集中山市</w:t>
      </w:r>
      <w:r>
        <w:rPr>
          <w:rFonts w:hint="eastAsia" w:ascii="Times New Roman" w:hAnsi="Times New Roman" w:eastAsia="仿宋_GB2312"/>
          <w:sz w:val="32"/>
          <w:szCs w:val="32"/>
          <w:lang w:eastAsia="zh-CN"/>
        </w:rPr>
        <w:t>第五届</w:t>
      </w:r>
      <w:r>
        <w:rPr>
          <w:rFonts w:hint="eastAsia" w:ascii="Times New Roman" w:hAnsi="Times New Roman" w:eastAsia="仿宋_GB2312"/>
          <w:sz w:val="32"/>
          <w:szCs w:val="32"/>
        </w:rPr>
        <w:t>职业技能大赛项目及承办单位的通知》</w:t>
      </w:r>
      <w:r>
        <w:rPr>
          <w:rFonts w:hint="eastAsia" w:ascii="Times New Roman" w:hAnsi="Times New Roman" w:eastAsia="仿宋_GB2312" w:cs="仿宋"/>
          <w:sz w:val="32"/>
          <w:szCs w:val="32"/>
        </w:rPr>
        <w:t>的总体安排，现</w:t>
      </w:r>
      <w:r>
        <w:rPr>
          <w:rFonts w:hint="eastAsia" w:ascii="Times New Roman" w:hAnsi="Times New Roman" w:eastAsia="仿宋_GB2312"/>
          <w:sz w:val="32"/>
          <w:szCs w:val="32"/>
        </w:rPr>
        <w:t>举办中山市</w:t>
      </w:r>
      <w:r>
        <w:rPr>
          <w:rFonts w:hint="eastAsia" w:ascii="Times New Roman" w:hAnsi="Times New Roman" w:eastAsia="仿宋_GB2312"/>
          <w:sz w:val="32"/>
          <w:szCs w:val="32"/>
          <w:lang w:eastAsia="zh-CN"/>
        </w:rPr>
        <w:t>第五届</w:t>
      </w:r>
      <w:r>
        <w:rPr>
          <w:rFonts w:hint="eastAsia" w:ascii="Times New Roman" w:hAnsi="Times New Roman" w:eastAsia="仿宋_GB2312"/>
          <w:sz w:val="32"/>
          <w:szCs w:val="32"/>
        </w:rPr>
        <w:t>职业技能大赛</w:t>
      </w:r>
      <w:r>
        <w:rPr>
          <w:rFonts w:ascii="Times New Roman" w:hAnsi="Times New Roman" w:eastAsia="仿宋_GB2312"/>
          <w:sz w:val="32"/>
          <w:szCs w:val="32"/>
        </w:rPr>
        <w:t>XXX</w:t>
      </w:r>
      <w:r>
        <w:rPr>
          <w:rFonts w:hint="eastAsia" w:ascii="Times New Roman" w:hAnsi="Times New Roman" w:eastAsia="仿宋_GB2312"/>
          <w:sz w:val="32"/>
          <w:szCs w:val="32"/>
        </w:rPr>
        <w:t>项目赛事。为确保竞赛顺利进行、取得实效，现结合实际，制定本实施方案。</w:t>
      </w:r>
    </w:p>
    <w:p w14:paraId="64CE7169">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一、竞赛宗旨</w:t>
      </w:r>
    </w:p>
    <w:p w14:paraId="4BF6267C">
      <w:pPr>
        <w:adjustRightInd w:val="0"/>
        <w:snapToGrid w:val="0"/>
        <w:spacing w:line="560" w:lineRule="exact"/>
        <w:ind w:firstLine="627" w:firstLineChars="196"/>
        <w:rPr>
          <w:rFonts w:ascii="Times New Roman" w:hAnsi="Times New Roman" w:eastAsia="仿宋_GB2312" w:cs="??_GB2312"/>
          <w:color w:val="auto"/>
          <w:sz w:val="32"/>
          <w:szCs w:val="32"/>
        </w:rPr>
      </w:pPr>
      <w:r>
        <w:rPr>
          <w:rFonts w:hint="eastAsia" w:ascii="Times New Roman" w:hAnsi="Times New Roman" w:eastAsia="仿宋_GB2312" w:cs="仿宋"/>
          <w:sz w:val="32"/>
          <w:szCs w:val="32"/>
        </w:rPr>
        <w:t>为激励更多劳动者特别是技能青年走技能成才、技能报国之路，大力弘扬劳模精神、劳动精神、工匠精神，拓宽技能人才成长成才的渠道</w:t>
      </w:r>
      <w:r>
        <w:rPr>
          <w:rFonts w:hint="eastAsia" w:ascii="Times New Roman" w:hAnsi="Times New Roman" w:eastAsia="仿宋_GB2312" w:cs="??_GB2312"/>
          <w:sz w:val="32"/>
          <w:szCs w:val="32"/>
        </w:rPr>
        <w:t>，促进我市技能人才队伍提质增量，努力推动争创中</w:t>
      </w:r>
      <w:r>
        <w:rPr>
          <w:rFonts w:hint="eastAsia" w:ascii="Times New Roman" w:hAnsi="Times New Roman" w:eastAsia="仿宋_GB2312" w:cs="??_GB2312"/>
          <w:color w:val="auto"/>
          <w:sz w:val="32"/>
          <w:szCs w:val="32"/>
        </w:rPr>
        <w:t>山质量新优势。（根据行业特性修改编写）</w:t>
      </w:r>
    </w:p>
    <w:p w14:paraId="44986EB8">
      <w:pPr>
        <w:adjustRightInd w:val="0"/>
        <w:snapToGrid w:val="0"/>
        <w:spacing w:line="560" w:lineRule="exact"/>
        <w:ind w:firstLine="627" w:firstLineChars="196"/>
        <w:rPr>
          <w:rFonts w:ascii="黑体" w:hAnsi="黑体" w:eastAsia="黑体" w:cs="黑体"/>
          <w:bCs/>
          <w:color w:val="auto"/>
          <w:sz w:val="32"/>
          <w:szCs w:val="32"/>
        </w:rPr>
      </w:pPr>
      <w:r>
        <w:rPr>
          <w:rFonts w:hint="eastAsia" w:ascii="黑体" w:hAnsi="黑体" w:eastAsia="黑体" w:cs="黑体"/>
          <w:bCs/>
          <w:color w:val="auto"/>
          <w:sz w:val="32"/>
          <w:szCs w:val="32"/>
        </w:rPr>
        <w:t>二、组织机构</w:t>
      </w:r>
    </w:p>
    <w:p w14:paraId="07503106">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（一）举办单位</w:t>
      </w:r>
    </w:p>
    <w:p w14:paraId="58B9612F">
      <w:pPr>
        <w:adjustRightInd w:val="0"/>
        <w:snapToGrid w:val="0"/>
        <w:spacing w:line="560" w:lineRule="exact"/>
        <w:ind w:firstLine="627" w:firstLineChars="196"/>
        <w:rPr>
          <w:rFonts w:ascii="Times New Roman" w:hAnsi="Times New Roman" w:eastAsia="仿宋_GB2312" w:cs="??_GB2312"/>
          <w:color w:val="auto"/>
          <w:sz w:val="32"/>
          <w:szCs w:val="32"/>
        </w:rPr>
      </w:pPr>
      <w:r>
        <w:rPr>
          <w:rFonts w:hint="eastAsia" w:ascii="Times New Roman" w:hAnsi="Times New Roman" w:eastAsia="仿宋_GB2312" w:cs="??_GB2312"/>
          <w:color w:val="auto"/>
          <w:sz w:val="32"/>
          <w:szCs w:val="32"/>
        </w:rPr>
        <w:t>主办单位：</w:t>
      </w:r>
      <w:r>
        <w:rPr>
          <w:rFonts w:ascii="Times New Roman" w:hAnsi="Times New Roman" w:eastAsia="仿宋_GB2312" w:cs="??_GB2312"/>
          <w:color w:val="auto"/>
          <w:sz w:val="32"/>
          <w:szCs w:val="32"/>
        </w:rPr>
        <w:t xml:space="preserve"> </w:t>
      </w:r>
    </w:p>
    <w:p w14:paraId="721DF6EF">
      <w:pPr>
        <w:adjustRightInd w:val="0"/>
        <w:snapToGrid w:val="0"/>
        <w:spacing w:line="560" w:lineRule="exact"/>
        <w:ind w:firstLine="627" w:firstLineChars="196"/>
        <w:rPr>
          <w:rFonts w:ascii="Times New Roman" w:hAnsi="Times New Roman" w:eastAsia="仿宋_GB2312" w:cs="??_GB2312"/>
          <w:color w:val="auto"/>
          <w:sz w:val="32"/>
          <w:szCs w:val="32"/>
        </w:rPr>
      </w:pPr>
      <w:r>
        <w:rPr>
          <w:rFonts w:hint="eastAsia" w:ascii="Times New Roman" w:hAnsi="Times New Roman" w:eastAsia="仿宋_GB2312" w:cs="??_GB2312"/>
          <w:color w:val="auto"/>
          <w:sz w:val="32"/>
          <w:szCs w:val="32"/>
        </w:rPr>
        <w:t>承办单位：</w:t>
      </w:r>
    </w:p>
    <w:p w14:paraId="2B3188C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olor w:val="auto"/>
          <w:sz w:val="32"/>
          <w:szCs w:val="32"/>
        </w:rPr>
        <w:t>（二）竞赛执委</w:t>
      </w:r>
      <w:r>
        <w:rPr>
          <w:rFonts w:hint="eastAsia" w:ascii="Times New Roman" w:hAnsi="Times New Roman" w:eastAsia="仿宋_GB2312"/>
          <w:sz w:val="32"/>
          <w:szCs w:val="32"/>
        </w:rPr>
        <w:t>会</w:t>
      </w:r>
    </w:p>
    <w:p w14:paraId="051A68DA">
      <w:pPr>
        <w:adjustRightInd w:val="0"/>
        <w:snapToGrid w:val="0"/>
        <w:spacing w:line="560" w:lineRule="exact"/>
        <w:ind w:firstLine="627" w:firstLineChars="196"/>
        <w:rPr>
          <w:rFonts w:ascii="Times New Roman" w:hAnsi="Times New Roman" w:eastAsia="仿宋_GB2312" w:cs="??_GB2312"/>
          <w:color w:val="auto"/>
          <w:sz w:val="32"/>
          <w:szCs w:val="32"/>
        </w:rPr>
      </w:pPr>
      <w:r>
        <w:rPr>
          <w:rFonts w:hint="eastAsia" w:ascii="Times New Roman" w:hAnsi="Times New Roman" w:eastAsia="仿宋_GB2312" w:cs="??_GB2312"/>
          <w:sz w:val="32"/>
          <w:szCs w:val="32"/>
        </w:rPr>
        <w:t>承办单位成立中山市</w:t>
      </w:r>
      <w:r>
        <w:rPr>
          <w:rFonts w:hint="eastAsia" w:ascii="Times New Roman" w:hAnsi="Times New Roman" w:eastAsia="仿宋_GB2312" w:cs="??_GB2312"/>
          <w:sz w:val="32"/>
          <w:szCs w:val="32"/>
          <w:lang w:eastAsia="zh-CN"/>
        </w:rPr>
        <w:t>第五届</w:t>
      </w:r>
      <w:r>
        <w:rPr>
          <w:rFonts w:hint="eastAsia" w:ascii="Times New Roman" w:hAnsi="Times New Roman" w:eastAsia="仿宋_GB2312" w:cs="??_GB2312"/>
          <w:sz w:val="32"/>
          <w:szCs w:val="32"/>
        </w:rPr>
        <w:t>职业技能大赛</w:t>
      </w:r>
      <w:r>
        <w:rPr>
          <w:rFonts w:ascii="Times New Roman" w:hAnsi="Times New Roman" w:eastAsia="仿宋_GB2312" w:cs="??_GB2312"/>
          <w:sz w:val="32"/>
          <w:szCs w:val="32"/>
        </w:rPr>
        <w:t>XXX</w:t>
      </w:r>
      <w:r>
        <w:rPr>
          <w:rFonts w:hint="eastAsia" w:ascii="Times New Roman" w:hAnsi="Times New Roman" w:eastAsia="仿宋_GB2312" w:cs="??_GB2312"/>
          <w:sz w:val="32"/>
          <w:szCs w:val="32"/>
        </w:rPr>
        <w:t>项目执委会（以下简称“执委会”），负责指挥和协调竞赛的各项工作，成员如下：</w:t>
      </w:r>
    </w:p>
    <w:p w14:paraId="53BCCA0D">
      <w:pPr>
        <w:adjustRightInd w:val="0"/>
        <w:snapToGrid w:val="0"/>
        <w:spacing w:line="560" w:lineRule="exact"/>
        <w:ind w:firstLine="627" w:firstLineChars="196"/>
        <w:rPr>
          <w:rFonts w:ascii="Times New Roman" w:hAnsi="Times New Roman" w:eastAsia="仿宋_GB2312" w:cs="??_GB2312"/>
          <w:color w:val="auto"/>
          <w:sz w:val="32"/>
          <w:szCs w:val="32"/>
        </w:rPr>
      </w:pPr>
      <w:r>
        <w:rPr>
          <w:rFonts w:hint="eastAsia" w:ascii="Times New Roman" w:hAnsi="Times New Roman" w:eastAsia="仿宋_GB2312" w:cs="??_GB2312"/>
          <w:color w:val="auto"/>
          <w:sz w:val="32"/>
          <w:szCs w:val="32"/>
        </w:rPr>
        <w:t>主</w:t>
      </w:r>
      <w:r>
        <w:rPr>
          <w:rFonts w:ascii="Times New Roman" w:hAnsi="Times New Roman" w:eastAsia="仿宋_GB2312" w:cs="??_GB2312"/>
          <w:color w:val="auto"/>
          <w:sz w:val="32"/>
          <w:szCs w:val="32"/>
        </w:rPr>
        <w:t xml:space="preserve">  </w:t>
      </w:r>
      <w:r>
        <w:rPr>
          <w:rFonts w:hint="eastAsia" w:ascii="Times New Roman" w:hAnsi="Times New Roman" w:eastAsia="仿宋_GB2312" w:cs="??_GB2312"/>
          <w:color w:val="auto"/>
          <w:sz w:val="32"/>
          <w:szCs w:val="32"/>
        </w:rPr>
        <w:t>任：</w:t>
      </w:r>
      <w:r>
        <w:rPr>
          <w:rFonts w:ascii="Times New Roman" w:hAnsi="Times New Roman" w:eastAsia="仿宋_GB2312" w:cs="??_GB2312"/>
          <w:color w:val="auto"/>
          <w:sz w:val="32"/>
          <w:szCs w:val="32"/>
        </w:rPr>
        <w:t>XXX</w:t>
      </w:r>
      <w:r>
        <w:rPr>
          <w:rFonts w:hint="eastAsia" w:ascii="Times New Roman" w:hAnsi="Times New Roman" w:eastAsia="仿宋_GB2312" w:cs="??_GB2312"/>
          <w:color w:val="auto"/>
          <w:sz w:val="32"/>
          <w:szCs w:val="32"/>
        </w:rPr>
        <w:t>单位名称职务</w:t>
      </w:r>
      <w:r>
        <w:rPr>
          <w:rFonts w:ascii="Times New Roman" w:hAnsi="Times New Roman" w:eastAsia="仿宋_GB2312" w:cs="??_GB2312"/>
          <w:color w:val="auto"/>
          <w:sz w:val="32"/>
          <w:szCs w:val="32"/>
        </w:rPr>
        <w:t>(</w:t>
      </w:r>
      <w:r>
        <w:rPr>
          <w:rFonts w:hint="eastAsia" w:ascii="Times New Roman" w:hAnsi="Times New Roman" w:eastAsia="仿宋_GB2312" w:cs="??_GB2312"/>
          <w:color w:val="auto"/>
          <w:sz w:val="32"/>
          <w:szCs w:val="32"/>
        </w:rPr>
        <w:t>承办单位领导</w:t>
      </w:r>
      <w:r>
        <w:rPr>
          <w:rFonts w:ascii="Times New Roman" w:hAnsi="Times New Roman" w:eastAsia="仿宋_GB2312" w:cs="??_GB2312"/>
          <w:color w:val="auto"/>
          <w:sz w:val="32"/>
          <w:szCs w:val="32"/>
        </w:rPr>
        <w:t>)</w:t>
      </w:r>
    </w:p>
    <w:p w14:paraId="37C32380">
      <w:pPr>
        <w:adjustRightInd w:val="0"/>
        <w:snapToGrid w:val="0"/>
        <w:spacing w:line="560" w:lineRule="exact"/>
        <w:ind w:firstLine="627" w:firstLineChars="196"/>
        <w:rPr>
          <w:rFonts w:ascii="Times New Roman" w:hAnsi="Times New Roman" w:eastAsia="仿宋_GB2312" w:cs="??_GB2312"/>
          <w:color w:val="auto"/>
          <w:sz w:val="32"/>
          <w:szCs w:val="32"/>
        </w:rPr>
      </w:pPr>
      <w:r>
        <w:rPr>
          <w:rFonts w:hint="eastAsia" w:ascii="Times New Roman" w:hAnsi="Times New Roman" w:eastAsia="仿宋_GB2312" w:cs="??_GB2312"/>
          <w:color w:val="auto"/>
          <w:sz w:val="32"/>
          <w:szCs w:val="32"/>
        </w:rPr>
        <w:t>副主任：</w:t>
      </w:r>
      <w:r>
        <w:rPr>
          <w:rFonts w:ascii="Times New Roman" w:hAnsi="Times New Roman" w:eastAsia="仿宋_GB2312" w:cs="??_GB2312"/>
          <w:color w:val="auto"/>
          <w:sz w:val="32"/>
          <w:szCs w:val="32"/>
        </w:rPr>
        <w:t>XXX</w:t>
      </w:r>
      <w:r>
        <w:rPr>
          <w:rFonts w:hint="eastAsia" w:ascii="Times New Roman" w:hAnsi="Times New Roman" w:eastAsia="仿宋_GB2312" w:cs="??_GB2312"/>
          <w:color w:val="auto"/>
          <w:sz w:val="32"/>
          <w:szCs w:val="32"/>
        </w:rPr>
        <w:t>单位名称职务</w:t>
      </w:r>
      <w:r>
        <w:rPr>
          <w:rFonts w:ascii="Times New Roman" w:hAnsi="Times New Roman" w:eastAsia="仿宋_GB2312" w:cs="??_GB2312"/>
          <w:color w:val="auto"/>
          <w:sz w:val="32"/>
          <w:szCs w:val="32"/>
        </w:rPr>
        <w:t>(</w:t>
      </w:r>
      <w:r>
        <w:rPr>
          <w:rFonts w:hint="eastAsia" w:ascii="Times New Roman" w:hAnsi="Times New Roman" w:eastAsia="仿宋_GB2312" w:cs="??_GB2312"/>
          <w:color w:val="auto"/>
          <w:sz w:val="32"/>
          <w:szCs w:val="32"/>
        </w:rPr>
        <w:t>承办单位领导</w:t>
      </w:r>
      <w:r>
        <w:rPr>
          <w:rFonts w:ascii="Times New Roman" w:hAnsi="Times New Roman" w:eastAsia="仿宋_GB2312" w:cs="??_GB2312"/>
          <w:color w:val="auto"/>
          <w:sz w:val="32"/>
          <w:szCs w:val="32"/>
        </w:rPr>
        <w:t>)</w:t>
      </w:r>
    </w:p>
    <w:p w14:paraId="20853389">
      <w:pPr>
        <w:adjustRightInd w:val="0"/>
        <w:snapToGrid w:val="0"/>
        <w:spacing w:line="560" w:lineRule="exact"/>
        <w:ind w:firstLine="627" w:firstLineChars="196"/>
        <w:rPr>
          <w:rFonts w:ascii="Times New Roman" w:hAnsi="Times New Roman" w:eastAsia="仿宋_GB2312" w:cs="??_GB2312"/>
          <w:color w:val="auto"/>
          <w:sz w:val="32"/>
          <w:szCs w:val="32"/>
        </w:rPr>
      </w:pPr>
      <w:r>
        <w:rPr>
          <w:rFonts w:hint="eastAsia" w:ascii="Times New Roman" w:hAnsi="Times New Roman" w:eastAsia="仿宋_GB2312" w:cs="??_GB2312"/>
          <w:color w:val="auto"/>
          <w:sz w:val="32"/>
          <w:szCs w:val="32"/>
        </w:rPr>
        <w:t>成</w:t>
      </w:r>
      <w:r>
        <w:rPr>
          <w:rFonts w:ascii="Times New Roman" w:hAnsi="Times New Roman" w:eastAsia="仿宋_GB2312" w:cs="??_GB2312"/>
          <w:color w:val="auto"/>
          <w:sz w:val="32"/>
          <w:szCs w:val="32"/>
        </w:rPr>
        <w:t xml:space="preserve">  </w:t>
      </w:r>
      <w:r>
        <w:rPr>
          <w:rFonts w:hint="eastAsia" w:ascii="Times New Roman" w:hAnsi="Times New Roman" w:eastAsia="仿宋_GB2312" w:cs="??_GB2312"/>
          <w:color w:val="auto"/>
          <w:sz w:val="32"/>
          <w:szCs w:val="32"/>
        </w:rPr>
        <w:t>员：</w:t>
      </w:r>
      <w:r>
        <w:rPr>
          <w:rFonts w:ascii="Times New Roman" w:hAnsi="Times New Roman" w:eastAsia="仿宋_GB2312" w:cs="??_GB2312"/>
          <w:color w:val="auto"/>
          <w:sz w:val="32"/>
          <w:szCs w:val="32"/>
        </w:rPr>
        <w:t>XXX</w:t>
      </w:r>
      <w:r>
        <w:rPr>
          <w:rFonts w:hint="eastAsia" w:ascii="Times New Roman" w:hAnsi="Times New Roman" w:eastAsia="仿宋_GB2312" w:cs="??_GB2312"/>
          <w:color w:val="auto"/>
          <w:sz w:val="32"/>
          <w:szCs w:val="32"/>
        </w:rPr>
        <w:t>单位名称职务</w:t>
      </w:r>
    </w:p>
    <w:p w14:paraId="0189DA9E">
      <w:pPr>
        <w:spacing w:line="560" w:lineRule="exact"/>
        <w:ind w:firstLine="1920" w:firstLineChars="600"/>
        <w:rPr>
          <w:rFonts w:ascii="Times New Roman" w:hAnsi="Times New Roman" w:eastAsia="仿宋_GB2312" w:cs="??_GB2312"/>
          <w:color w:val="auto"/>
          <w:sz w:val="32"/>
          <w:szCs w:val="32"/>
        </w:rPr>
      </w:pPr>
      <w:r>
        <w:rPr>
          <w:rFonts w:ascii="Times New Roman" w:hAnsi="Times New Roman" w:eastAsia="仿宋_GB2312" w:cs="??_GB2312"/>
          <w:color w:val="auto"/>
          <w:sz w:val="32"/>
          <w:szCs w:val="32"/>
        </w:rPr>
        <w:t>XXX</w:t>
      </w:r>
      <w:r>
        <w:rPr>
          <w:rFonts w:hint="eastAsia" w:ascii="Times New Roman" w:hAnsi="Times New Roman" w:eastAsia="仿宋_GB2312" w:cs="??_GB2312"/>
          <w:color w:val="auto"/>
          <w:sz w:val="32"/>
          <w:szCs w:val="32"/>
        </w:rPr>
        <w:t>单位名称职务</w:t>
      </w:r>
    </w:p>
    <w:p w14:paraId="0F9AE74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（三）执委会下设各竞赛工作组</w:t>
      </w:r>
    </w:p>
    <w:p w14:paraId="3397B63A">
      <w:pPr>
        <w:adjustRightInd w:val="0"/>
        <w:snapToGrid w:val="0"/>
        <w:spacing w:line="560" w:lineRule="exact"/>
        <w:ind w:firstLine="627" w:firstLineChars="196"/>
        <w:jc w:val="left"/>
        <w:rPr>
          <w:rFonts w:ascii="Times New Roman" w:hAnsi="Times New Roman" w:eastAsia="仿宋_GB2312" w:cs="??_GB2312"/>
          <w:sz w:val="32"/>
          <w:szCs w:val="32"/>
        </w:rPr>
      </w:pPr>
      <w:r>
        <w:rPr>
          <w:rFonts w:hint="eastAsia" w:ascii="Times New Roman" w:hAnsi="Times New Roman" w:eastAsia="仿宋_GB2312"/>
          <w:sz w:val="32"/>
          <w:szCs w:val="32"/>
        </w:rPr>
        <w:t>根据赛事安排，</w:t>
      </w:r>
      <w:r>
        <w:rPr>
          <w:rFonts w:hint="eastAsia" w:ascii="Times New Roman" w:hAnsi="Times New Roman" w:eastAsia="仿宋_GB2312" w:cs="宋体"/>
          <w:kern w:val="0"/>
          <w:sz w:val="32"/>
          <w:szCs w:val="30"/>
        </w:rPr>
        <w:t>执委会设专家裁判组、赛务组、申诉受理组、设备及后勤保障组。</w:t>
      </w:r>
    </w:p>
    <w:p w14:paraId="7AFC7963">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三、竞赛项目及标准</w:t>
      </w:r>
    </w:p>
    <w:p w14:paraId="40B91921">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（一）竞赛项目</w:t>
      </w:r>
    </w:p>
    <w:p w14:paraId="3B29E7F9">
      <w:pPr>
        <w:adjustRightInd w:val="0"/>
        <w:snapToGrid w:val="0"/>
        <w:spacing w:line="560" w:lineRule="exact"/>
        <w:ind w:firstLine="627" w:firstLineChars="196"/>
        <w:rPr>
          <w:rFonts w:ascii="Times New Roman" w:hAnsi="Times New Roman" w:eastAsia="仿宋_GB2312" w:cs="??_GB2312"/>
          <w:sz w:val="32"/>
          <w:szCs w:val="32"/>
        </w:rPr>
      </w:pPr>
      <w:r>
        <w:rPr>
          <w:rFonts w:ascii="Times New Roman" w:hAnsi="Times New Roman" w:eastAsia="仿宋_GB2312" w:cs="??_GB2312"/>
          <w:sz w:val="32"/>
          <w:szCs w:val="32"/>
        </w:rPr>
        <w:t>XXX</w:t>
      </w:r>
      <w:r>
        <w:rPr>
          <w:rFonts w:hint="eastAsia" w:ascii="Times New Roman" w:hAnsi="Times New Roman" w:eastAsia="仿宋_GB2312" w:cs="??_GB2312"/>
          <w:sz w:val="32"/>
          <w:szCs w:val="32"/>
        </w:rPr>
        <w:t>。</w:t>
      </w:r>
    </w:p>
    <w:p w14:paraId="7600482C">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（二）竞赛标准（根据实际情况参照相关标准）</w:t>
      </w:r>
    </w:p>
    <w:p w14:paraId="13093DC1">
      <w:pPr>
        <w:spacing w:line="560" w:lineRule="exact"/>
        <w:ind w:firstLine="629"/>
        <w:rPr>
          <w:rFonts w:ascii="Times New Roman" w:hAnsi="Times New Roman" w:eastAsia="仿宋_GB2312"/>
          <w:sz w:val="32"/>
          <w:szCs w:val="32"/>
        </w:rPr>
      </w:pPr>
      <w:r>
        <w:rPr>
          <w:rFonts w:hint="eastAsia" w:ascii="Times New Roman" w:hAnsi="Times New Roman" w:eastAsia="仿宋_GB2312" w:cs="??_GB2312"/>
          <w:sz w:val="32"/>
          <w:szCs w:val="32"/>
        </w:rPr>
        <w:t>对应国家职业技能标准（三级</w:t>
      </w:r>
      <w:r>
        <w:rPr>
          <w:rFonts w:ascii="Times New Roman" w:hAnsi="Times New Roman" w:eastAsia="仿宋_GB2312" w:cs="??_GB2312"/>
          <w:sz w:val="32"/>
          <w:szCs w:val="32"/>
        </w:rPr>
        <w:t>/</w:t>
      </w:r>
      <w:r>
        <w:rPr>
          <w:rFonts w:hint="eastAsia" w:ascii="Times New Roman" w:hAnsi="Times New Roman" w:eastAsia="仿宋_GB2312" w:cs="??_GB2312"/>
          <w:sz w:val="32"/>
          <w:szCs w:val="32"/>
        </w:rPr>
        <w:t>高级工，具体工种等级根据各自项目实际情况填写）相关要求确定竞赛标准，结合新时代</w:t>
      </w:r>
      <w:r>
        <w:rPr>
          <w:rFonts w:hint="eastAsia" w:ascii="Times New Roman" w:hAnsi="Times New Roman" w:eastAsia="仿宋_GB2312"/>
          <w:sz w:val="32"/>
          <w:szCs w:val="32"/>
        </w:rPr>
        <w:t>行业企业发展情况，</w:t>
      </w:r>
      <w:r>
        <w:rPr>
          <w:rFonts w:hint="eastAsia" w:ascii="Times New Roman" w:hAnsi="Times New Roman" w:eastAsia="仿宋_GB2312" w:cs="??_GB2312"/>
          <w:sz w:val="32"/>
          <w:szCs w:val="32"/>
        </w:rPr>
        <w:t>适当增加新知识、新技术、新设备、新技能</w:t>
      </w:r>
      <w:r>
        <w:rPr>
          <w:rFonts w:hint="eastAsia" w:ascii="Times New Roman" w:hAnsi="Times New Roman" w:eastAsia="仿宋_GB2312"/>
          <w:sz w:val="32"/>
          <w:szCs w:val="32"/>
        </w:rPr>
        <w:t>的相关内容，具体要求见技术文件。</w:t>
      </w:r>
    </w:p>
    <w:p w14:paraId="245FFF5D">
      <w:pPr>
        <w:spacing w:line="560" w:lineRule="exact"/>
        <w:ind w:firstLine="629"/>
        <w:rPr>
          <w:rFonts w:ascii="Times New Roman" w:hAnsi="Times New Roman" w:eastAsia="仿宋_GB2312"/>
          <w:sz w:val="32"/>
          <w:szCs w:val="32"/>
        </w:rPr>
      </w:pPr>
      <w:r>
        <w:rPr>
          <w:rFonts w:hint="eastAsia" w:ascii="Times New Roman" w:hAnsi="Times New Roman" w:eastAsia="仿宋_GB2312"/>
          <w:sz w:val="32"/>
          <w:szCs w:val="32"/>
        </w:rPr>
        <w:t>注：有对应国家职业技能标准的，应按照国家职业技能标准（三级</w:t>
      </w:r>
      <w:r>
        <w:rPr>
          <w:rFonts w:ascii="Times New Roman" w:hAnsi="Times New Roman" w:eastAsia="仿宋_GB2312"/>
          <w:sz w:val="32"/>
          <w:szCs w:val="32"/>
        </w:rPr>
        <w:t>/</w:t>
      </w:r>
      <w:r>
        <w:rPr>
          <w:rFonts w:hint="eastAsia" w:ascii="Times New Roman" w:hAnsi="Times New Roman" w:eastAsia="仿宋_GB2312"/>
          <w:sz w:val="32"/>
          <w:szCs w:val="32"/>
        </w:rPr>
        <w:t>高级工及以上）相关要求确定竞赛标准，编制技术工作文件；无对应国家职业技能标准的，可参照行业企业评价规范相应等级或世界技能大赛相关标准，确定竞赛标准，编制技术工作文件。</w:t>
      </w:r>
    </w:p>
    <w:p w14:paraId="4E08A1D3">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四、参赛对象及报名</w:t>
      </w:r>
    </w:p>
    <w:p w14:paraId="6567F058">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（一）参赛对象</w:t>
      </w:r>
    </w:p>
    <w:p w14:paraId="23702E5A">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凡年满</w:t>
      </w:r>
      <w:r>
        <w:rPr>
          <w:rFonts w:ascii="Times New Roman" w:hAnsi="Times New Roman" w:eastAsia="仿宋_GB2312"/>
          <w:sz w:val="32"/>
          <w:szCs w:val="32"/>
        </w:rPr>
        <w:t>16</w:t>
      </w:r>
      <w:r>
        <w:rPr>
          <w:rFonts w:hint="eastAsia" w:ascii="Times New Roman" w:hAnsi="Times New Roman" w:eastAsia="仿宋_GB2312"/>
          <w:sz w:val="32"/>
          <w:szCs w:val="32"/>
        </w:rPr>
        <w:t>周岁、法定退休年龄以内、在我市参保就业的人员，可由所在单位（以下简称参赛单位）推荐报名参赛。已获得“全国技术能手、广东省技术能手、中山市技术能手”称号的选手不能重复报名参加相同项目、相同等级的竞赛。原则上同一单位参赛人</w:t>
      </w:r>
      <w:r>
        <w:rPr>
          <w:rFonts w:hint="eastAsia" w:ascii="Times New Roman" w:hAnsi="Times New Roman" w:eastAsia="仿宋_GB2312"/>
          <w:color w:val="auto"/>
          <w:sz w:val="32"/>
          <w:szCs w:val="32"/>
        </w:rPr>
        <w:t>数不超过</w:t>
      </w: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val="en-US" w:eastAsia="zh-CN"/>
        </w:rPr>
        <w:t>或3组。</w:t>
      </w:r>
    </w:p>
    <w:p w14:paraId="4B49F7D5">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（二）报名时间</w:t>
      </w:r>
    </w:p>
    <w:p w14:paraId="5E119418">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即日起至</w:t>
      </w:r>
      <w:r>
        <w:rPr>
          <w:rFonts w:ascii="Times New Roman" w:hAnsi="Times New Roman" w:eastAsia="仿宋_GB2312" w:cs="??_GB2312"/>
          <w:sz w:val="32"/>
          <w:szCs w:val="32"/>
        </w:rPr>
        <w:t>XX</w:t>
      </w:r>
      <w:r>
        <w:rPr>
          <w:rFonts w:hint="eastAsia" w:ascii="Times New Roman" w:hAnsi="Times New Roman" w:eastAsia="仿宋_GB2312" w:cs="??_GB2312"/>
          <w:sz w:val="32"/>
          <w:szCs w:val="32"/>
        </w:rPr>
        <w:t>月</w:t>
      </w:r>
      <w:r>
        <w:rPr>
          <w:rFonts w:ascii="Times New Roman" w:hAnsi="Times New Roman" w:eastAsia="仿宋_GB2312" w:cs="??_GB2312"/>
          <w:sz w:val="32"/>
          <w:szCs w:val="32"/>
        </w:rPr>
        <w:t>XX</w:t>
      </w:r>
      <w:r>
        <w:rPr>
          <w:rFonts w:hint="eastAsia" w:ascii="Times New Roman" w:hAnsi="Times New Roman" w:eastAsia="仿宋_GB2312" w:cs="??_GB2312"/>
          <w:sz w:val="32"/>
          <w:szCs w:val="32"/>
        </w:rPr>
        <w:t>日。</w:t>
      </w:r>
    </w:p>
    <w:p w14:paraId="6EFBA7EC">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（三）报名方式（待定）</w:t>
      </w:r>
    </w:p>
    <w:p w14:paraId="5D887196">
      <w:pPr>
        <w:adjustRightInd w:val="0"/>
        <w:snapToGrid w:val="0"/>
        <w:spacing w:line="56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本次竞赛采用</w:t>
      </w:r>
      <w:r>
        <w:rPr>
          <w:rFonts w:ascii="Times New Roman" w:hAnsi="Times New Roman" w:eastAsia="仿宋_GB2312"/>
          <w:sz w:val="32"/>
          <w:szCs w:val="32"/>
        </w:rPr>
        <w:t>*******</w:t>
      </w:r>
      <w:r>
        <w:rPr>
          <w:rFonts w:hint="eastAsia" w:ascii="Times New Roman" w:hAnsi="Times New Roman" w:eastAsia="仿宋_GB2312"/>
          <w:sz w:val="32"/>
          <w:szCs w:val="32"/>
        </w:rPr>
        <w:t>方式，按要求填写资料报名材料</w:t>
      </w:r>
      <w:r>
        <w:rPr>
          <w:rFonts w:hint="eastAsia" w:ascii="Times New Roman" w:hAnsi="Times New Roman" w:eastAsia="仿宋_GB2312" w:cs="宋体"/>
          <w:sz w:val="32"/>
          <w:szCs w:val="32"/>
        </w:rPr>
        <w:t>。</w:t>
      </w:r>
      <w:r>
        <w:rPr>
          <w:rFonts w:hint="eastAsia" w:ascii="Times New Roman" w:hAnsi="Times New Roman" w:eastAsia="仿宋_GB2312"/>
          <w:sz w:val="32"/>
          <w:szCs w:val="28"/>
        </w:rPr>
        <w:t>参赛证</w:t>
      </w:r>
      <w:r>
        <w:rPr>
          <w:rFonts w:hint="eastAsia" w:ascii="Times New Roman" w:hAnsi="Times New Roman" w:eastAsia="仿宋_GB2312" w:cs="??_GB2312"/>
          <w:sz w:val="32"/>
          <w:szCs w:val="32"/>
        </w:rPr>
        <w:t>于竞赛报到时凭身份证发放。</w:t>
      </w:r>
    </w:p>
    <w:p w14:paraId="3FC19FA4">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（四）报名资料</w:t>
      </w:r>
    </w:p>
    <w:p w14:paraId="6567FD51">
      <w:pPr>
        <w:tabs>
          <w:tab w:val="left" w:pos="3270"/>
          <w:tab w:val="left" w:pos="7080"/>
        </w:tabs>
        <w:adjustRightInd w:val="0"/>
        <w:snapToGrid w:val="0"/>
        <w:spacing w:line="560" w:lineRule="exact"/>
        <w:ind w:firstLine="672" w:firstLineChars="210"/>
        <w:rPr>
          <w:rFonts w:ascii="Times New Roman" w:hAnsi="Times New Roman" w:eastAsia="仿宋_GB2312"/>
          <w:color w:val="auto"/>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报名表（表上</w:t>
      </w:r>
      <w:r>
        <w:rPr>
          <w:rFonts w:ascii="Times New Roman" w:hAnsi="Times New Roman" w:eastAsia="仿宋_GB2312"/>
          <w:sz w:val="32"/>
          <w:szCs w:val="32"/>
        </w:rPr>
        <w:t>“</w:t>
      </w:r>
      <w:r>
        <w:rPr>
          <w:rFonts w:hint="eastAsia" w:ascii="Times New Roman" w:hAnsi="Times New Roman" w:eastAsia="仿宋_GB2312"/>
          <w:sz w:val="32"/>
          <w:szCs w:val="32"/>
        </w:rPr>
        <w:t>本人承诺</w:t>
      </w:r>
      <w:r>
        <w:rPr>
          <w:rFonts w:ascii="Times New Roman" w:hAnsi="Times New Roman" w:eastAsia="仿宋_GB2312"/>
          <w:sz w:val="32"/>
          <w:szCs w:val="32"/>
        </w:rPr>
        <w:t>”</w:t>
      </w:r>
      <w:r>
        <w:rPr>
          <w:rFonts w:hint="eastAsia" w:ascii="Times New Roman" w:hAnsi="Times New Roman" w:eastAsia="仿宋_GB2312"/>
          <w:sz w:val="32"/>
          <w:szCs w:val="32"/>
        </w:rPr>
        <w:t>处须本人签名、</w:t>
      </w:r>
      <w:r>
        <w:rPr>
          <w:rFonts w:ascii="Times New Roman" w:hAnsi="Times New Roman" w:eastAsia="仿宋_GB2312"/>
          <w:sz w:val="32"/>
          <w:szCs w:val="32"/>
        </w:rPr>
        <w:t>“</w:t>
      </w:r>
      <w:r>
        <w:rPr>
          <w:rFonts w:hint="eastAsia" w:ascii="Times New Roman" w:hAnsi="Times New Roman" w:eastAsia="仿宋_GB2312"/>
          <w:sz w:val="32"/>
          <w:szCs w:val="32"/>
        </w:rPr>
        <w:t>单位意见</w:t>
      </w:r>
      <w:r>
        <w:rPr>
          <w:rFonts w:ascii="Times New Roman" w:hAnsi="Times New Roman" w:eastAsia="仿宋_GB2312"/>
          <w:sz w:val="32"/>
          <w:szCs w:val="32"/>
        </w:rPr>
        <w:t>”</w:t>
      </w:r>
      <w:r>
        <w:rPr>
          <w:rFonts w:hint="eastAsia" w:ascii="Times New Roman" w:hAnsi="Times New Roman" w:eastAsia="仿宋_GB2312"/>
          <w:sz w:val="32"/>
          <w:szCs w:val="32"/>
        </w:rPr>
        <w:t>处须参赛单位盖</w:t>
      </w:r>
      <w:r>
        <w:rPr>
          <w:rFonts w:hint="eastAsia" w:ascii="Times New Roman" w:hAnsi="Times New Roman" w:eastAsia="仿宋_GB2312"/>
          <w:color w:val="auto"/>
          <w:sz w:val="32"/>
          <w:szCs w:val="32"/>
        </w:rPr>
        <w:t>章）。</w:t>
      </w:r>
    </w:p>
    <w:p w14:paraId="2FE50B43">
      <w:pPr>
        <w:adjustRightInd w:val="0"/>
        <w:snapToGrid w:val="0"/>
        <w:spacing w:line="560" w:lineRule="exact"/>
        <w:ind w:firstLine="640" w:firstLineChars="200"/>
        <w:rPr>
          <w:rFonts w:hint="default" w:eastAsia="仿宋_GB2312"/>
          <w:color w:val="auto"/>
          <w:lang w:val="en-US" w:eastAsia="zh-CN"/>
        </w:rPr>
      </w:pPr>
      <w:r>
        <w:rPr>
          <w:rFonts w:ascii="Times New Roman" w:hAnsi="Times New Roman" w:eastAsia="仿宋_GB2312" w:cs="宋体"/>
          <w:color w:val="auto"/>
          <w:sz w:val="32"/>
          <w:szCs w:val="32"/>
        </w:rPr>
        <w:t>2.</w:t>
      </w:r>
      <w:r>
        <w:rPr>
          <w:rFonts w:hint="eastAsia" w:ascii="Times New Roman" w:hAnsi="Times New Roman" w:eastAsia="仿宋_GB2312"/>
          <w:color w:val="auto"/>
          <w:sz w:val="32"/>
          <w:szCs w:val="32"/>
        </w:rPr>
        <w:t>本人近期大一寸免冠彩色（白底）</w:t>
      </w:r>
      <w:r>
        <w:rPr>
          <w:rFonts w:hint="eastAsia" w:ascii="Times New Roman" w:hAnsi="Times New Roman" w:eastAsia="仿宋_GB2312"/>
          <w:color w:val="auto"/>
          <w:sz w:val="32"/>
          <w:szCs w:val="32"/>
          <w:lang w:val="en-US" w:eastAsia="zh-CN"/>
        </w:rPr>
        <w:t>照片及身份证正反面复印件。</w:t>
      </w:r>
    </w:p>
    <w:p w14:paraId="13772A3C">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（其他材料。根据项目、行业特点编写）</w:t>
      </w:r>
    </w:p>
    <w:p w14:paraId="7E414645">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（五）咨询电话</w:t>
      </w:r>
    </w:p>
    <w:p w14:paraId="05FCA452">
      <w:pPr>
        <w:tabs>
          <w:tab w:val="left" w:pos="3270"/>
          <w:tab w:val="left" w:pos="7080"/>
        </w:tabs>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XXX</w:t>
      </w:r>
      <w:r>
        <w:rPr>
          <w:rFonts w:hint="eastAsia" w:ascii="Times New Roman" w:hAnsi="Times New Roman" w:eastAsia="仿宋_GB2312"/>
          <w:sz w:val="32"/>
          <w:szCs w:val="32"/>
        </w:rPr>
        <w:t>，</w:t>
      </w:r>
      <w:r>
        <w:rPr>
          <w:rFonts w:ascii="Times New Roman" w:hAnsi="Times New Roman" w:eastAsia="仿宋_GB2312"/>
          <w:sz w:val="32"/>
          <w:szCs w:val="32"/>
        </w:rPr>
        <w:t>0760-XXXXXXXX</w:t>
      </w:r>
      <w:r>
        <w:rPr>
          <w:rFonts w:hint="eastAsia" w:ascii="Times New Roman" w:hAnsi="Times New Roman" w:eastAsia="仿宋_GB2312"/>
          <w:sz w:val="32"/>
          <w:szCs w:val="32"/>
        </w:rPr>
        <w:t>。</w:t>
      </w:r>
    </w:p>
    <w:p w14:paraId="5E0C4615">
      <w:pPr>
        <w:numPr>
          <w:ilvl w:val="0"/>
          <w:numId w:val="1"/>
        </w:num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竞赛安排</w:t>
      </w:r>
    </w:p>
    <w:p w14:paraId="162D6FBA">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（一）宣传发动</w:t>
      </w:r>
    </w:p>
    <w:p w14:paraId="2B88AFE9">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各有关单位根据比赛项目的要求，组织选手进行岗位培训、岗位练兵，并推荐优秀选手报名参加竞赛。</w:t>
      </w:r>
    </w:p>
    <w:p w14:paraId="751C45D1">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扩大竞赛活动的参与面，加大宣传力度，充分利用广播、电视、报刊、网络、微信等各类媒体，持续开展职业技能竞赛宣传活动。重点宣传职业技能竞赛在促进高技能人才培养、选拔和激励方面的重要作用，树立技能人才成长成才典型，大力营造尊重技能、重视技能人才的良好社会氛围，推动技能人才队伍整体社会地位提升。</w:t>
      </w:r>
    </w:p>
    <w:p w14:paraId="556FF7DB">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楷体_GB2312"/>
          <w:sz w:val="32"/>
          <w:szCs w:val="32"/>
        </w:rPr>
        <w:t>（二）</w:t>
      </w:r>
      <w:r>
        <w:rPr>
          <w:rFonts w:hint="eastAsia" w:ascii="Times New Roman" w:hAnsi="Times New Roman" w:eastAsia="仿宋_GB2312"/>
          <w:sz w:val="32"/>
          <w:szCs w:val="32"/>
        </w:rPr>
        <w:t>赛前培训</w:t>
      </w:r>
    </w:p>
    <w:p w14:paraId="6E1CE16F">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为使参赛选手能够尽快熟悉设备环境和了解考核大纲相关内容与技能要求，由执委会结合竞赛实施进度组织各参赛单位在赛前熟悉场地设施设备及免费提供安全培训、比赛规则讲解。</w:t>
      </w:r>
    </w:p>
    <w:p w14:paraId="657BB84C">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时间：</w:t>
      </w:r>
      <w:r>
        <w:rPr>
          <w:rFonts w:ascii="Times New Roman" w:hAnsi="Times New Roman" w:eastAsia="仿宋_GB2312" w:cs="??_GB2312"/>
          <w:sz w:val="32"/>
          <w:szCs w:val="32"/>
        </w:rPr>
        <w:t>XXX</w:t>
      </w:r>
    </w:p>
    <w:p w14:paraId="762F94B2">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地址：</w:t>
      </w:r>
      <w:r>
        <w:rPr>
          <w:rFonts w:ascii="Times New Roman" w:hAnsi="Times New Roman" w:eastAsia="仿宋_GB2312" w:cs="??_GB2312"/>
          <w:sz w:val="32"/>
          <w:szCs w:val="32"/>
        </w:rPr>
        <w:t>XXX</w:t>
      </w:r>
    </w:p>
    <w:p w14:paraId="1C64AB69">
      <w:pPr>
        <w:adjustRightInd w:val="0"/>
        <w:snapToGrid w:val="0"/>
        <w:spacing w:line="56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（三）组织实施阶段（根据项目特色、实施能力确定赛制，可设初赛决赛，也可只设决赛；可设理论和实操，也可以只设实操）</w:t>
      </w:r>
    </w:p>
    <w:p w14:paraId="2AD80551">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本次竞赛分初赛和决赛二个阶段进行，</w:t>
      </w:r>
      <w:r>
        <w:rPr>
          <w:rFonts w:hint="eastAsia" w:ascii="Times New Roman" w:hAnsi="Times New Roman" w:eastAsia="仿宋_GB2312"/>
          <w:sz w:val="32"/>
          <w:szCs w:val="32"/>
        </w:rPr>
        <w:t>由执委会组织命题专家按照技术文件命题。</w:t>
      </w:r>
      <w:r>
        <w:rPr>
          <w:rFonts w:hint="eastAsia" w:ascii="Times New Roman" w:hAnsi="Times New Roman" w:eastAsia="仿宋_GB2312" w:cs="??_GB2312"/>
          <w:sz w:val="32"/>
          <w:szCs w:val="32"/>
        </w:rPr>
        <w:t>如竞赛项目报名人数少于30人或30组，该竞赛项目自动取消。竞赛项目决赛人数应不少于30人或30组，如有特殊情况需向市人力资源社会保障局说明。</w:t>
      </w:r>
    </w:p>
    <w:p w14:paraId="277C6F91">
      <w:pPr>
        <w:adjustRightInd w:val="0"/>
        <w:snapToGrid w:val="0"/>
        <w:spacing w:line="560" w:lineRule="exact"/>
        <w:ind w:firstLine="627" w:firstLineChars="196"/>
        <w:rPr>
          <w:rFonts w:ascii="Times New Roman" w:hAnsi="Times New Roman" w:eastAsia="仿宋_GB2312" w:cs="??_GB2312"/>
          <w:sz w:val="32"/>
          <w:szCs w:val="32"/>
        </w:rPr>
      </w:pPr>
      <w:r>
        <w:rPr>
          <w:rFonts w:ascii="Times New Roman" w:hAnsi="Times New Roman" w:eastAsia="仿宋_GB2312" w:cs="??_GB2312"/>
          <w:sz w:val="32"/>
          <w:szCs w:val="32"/>
        </w:rPr>
        <w:t>1.</w:t>
      </w:r>
      <w:r>
        <w:rPr>
          <w:rFonts w:hint="eastAsia" w:ascii="Times New Roman" w:hAnsi="Times New Roman" w:eastAsia="仿宋_GB2312" w:cs="??_GB2312"/>
          <w:sz w:val="32"/>
          <w:szCs w:val="32"/>
        </w:rPr>
        <w:t>初赛，采用理论知识竞赛</w:t>
      </w:r>
      <w:r>
        <w:rPr>
          <w:rFonts w:ascii="Times New Roman" w:hAnsi="Times New Roman" w:eastAsia="仿宋_GB2312" w:cs="??_GB2312"/>
          <w:sz w:val="32"/>
          <w:szCs w:val="32"/>
        </w:rPr>
        <w:t>/</w:t>
      </w:r>
      <w:r>
        <w:rPr>
          <w:rFonts w:hint="eastAsia" w:ascii="Times New Roman" w:hAnsi="Times New Roman" w:eastAsia="仿宋_GB2312" w:cs="??_GB2312"/>
          <w:sz w:val="32"/>
          <w:szCs w:val="32"/>
        </w:rPr>
        <w:t>实际操作竞赛进行，初赛成绩由高至低排名，取前</w:t>
      </w:r>
      <w:r>
        <w:rPr>
          <w:rFonts w:ascii="Times New Roman" w:hAnsi="Times New Roman" w:eastAsia="仿宋_GB2312" w:cs="??_GB2312"/>
          <w:sz w:val="32"/>
          <w:szCs w:val="32"/>
        </w:rPr>
        <w:t>X</w:t>
      </w:r>
      <w:r>
        <w:rPr>
          <w:rFonts w:hint="eastAsia" w:ascii="Times New Roman" w:hAnsi="Times New Roman" w:eastAsia="仿宋_GB2312" w:cs="??_GB2312"/>
          <w:sz w:val="32"/>
          <w:szCs w:val="32"/>
        </w:rPr>
        <w:t>名选手进入决赛。</w:t>
      </w:r>
    </w:p>
    <w:p w14:paraId="5D8077C0">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时间：</w:t>
      </w:r>
      <w:r>
        <w:rPr>
          <w:rFonts w:ascii="Times New Roman" w:hAnsi="Times New Roman" w:eastAsia="仿宋_GB2312" w:cs="??_GB2312"/>
          <w:sz w:val="32"/>
          <w:szCs w:val="32"/>
        </w:rPr>
        <w:t>XXX</w:t>
      </w:r>
    </w:p>
    <w:p w14:paraId="6AD4A00B">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地址：</w:t>
      </w:r>
      <w:r>
        <w:rPr>
          <w:rFonts w:ascii="Times New Roman" w:hAnsi="Times New Roman" w:eastAsia="仿宋_GB2312" w:cs="??_GB2312"/>
          <w:sz w:val="32"/>
          <w:szCs w:val="32"/>
        </w:rPr>
        <w:t>XXX</w:t>
      </w:r>
    </w:p>
    <w:p w14:paraId="74D5EF45">
      <w:pPr>
        <w:spacing w:line="560" w:lineRule="exact"/>
        <w:ind w:firstLine="640" w:firstLineChars="200"/>
        <w:rPr>
          <w:rFonts w:ascii="Times New Roman" w:hAnsi="Times New Roman" w:eastAsia="仿宋_GB2312"/>
          <w:sz w:val="32"/>
          <w:szCs w:val="32"/>
        </w:rPr>
      </w:pPr>
      <w:r>
        <w:rPr>
          <w:rFonts w:ascii="Times New Roman" w:hAnsi="Times New Roman" w:eastAsia="仿宋_GB2312" w:cs="??_GB2312"/>
          <w:sz w:val="32"/>
          <w:szCs w:val="32"/>
        </w:rPr>
        <w:t>2.</w:t>
      </w:r>
      <w:r>
        <w:rPr>
          <w:rFonts w:hint="eastAsia" w:ascii="Times New Roman" w:hAnsi="Times New Roman" w:eastAsia="仿宋_GB2312" w:cs="??_GB2312"/>
          <w:sz w:val="32"/>
          <w:szCs w:val="32"/>
        </w:rPr>
        <w:t>决赛，以现场实际操作的方式进行</w:t>
      </w:r>
      <w:r>
        <w:rPr>
          <w:rFonts w:hint="eastAsia" w:ascii="Times New Roman" w:hAnsi="Times New Roman" w:eastAsia="仿宋_GB2312"/>
          <w:sz w:val="32"/>
          <w:szCs w:val="32"/>
        </w:rPr>
        <w:t>。</w:t>
      </w:r>
    </w:p>
    <w:p w14:paraId="690DFFCE">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时间：</w:t>
      </w:r>
      <w:r>
        <w:rPr>
          <w:rFonts w:ascii="Times New Roman" w:hAnsi="Times New Roman" w:eastAsia="仿宋_GB2312" w:cs="??_GB2312"/>
          <w:sz w:val="32"/>
          <w:szCs w:val="32"/>
        </w:rPr>
        <w:t>XXX</w:t>
      </w:r>
    </w:p>
    <w:p w14:paraId="40D3CB68">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地址：</w:t>
      </w:r>
      <w:r>
        <w:rPr>
          <w:rFonts w:ascii="Times New Roman" w:hAnsi="Times New Roman" w:eastAsia="仿宋_GB2312" w:cs="??_GB2312"/>
          <w:sz w:val="32"/>
          <w:szCs w:val="32"/>
        </w:rPr>
        <w:t>XXX</w:t>
      </w:r>
    </w:p>
    <w:p w14:paraId="21933929">
      <w:pPr>
        <w:adjustRightInd w:val="0"/>
        <w:snapToGrid w:val="0"/>
        <w:spacing w:line="560" w:lineRule="exact"/>
        <w:ind w:firstLine="627" w:firstLineChars="196"/>
        <w:rPr>
          <w:rFonts w:ascii="Times New Roman" w:hAnsi="Times New Roman" w:eastAsia="仿宋_GB2312" w:cs="??_GB2312"/>
          <w:sz w:val="32"/>
          <w:szCs w:val="32"/>
        </w:rPr>
      </w:pPr>
      <w:r>
        <w:rPr>
          <w:rFonts w:ascii="Times New Roman" w:hAnsi="Times New Roman" w:eastAsia="仿宋_GB2312" w:cs="??_GB2312"/>
          <w:sz w:val="32"/>
          <w:szCs w:val="32"/>
        </w:rPr>
        <w:t>3.</w:t>
      </w:r>
      <w:r>
        <w:rPr>
          <w:rFonts w:hint="eastAsia" w:ascii="Times New Roman" w:hAnsi="Times New Roman" w:eastAsia="仿宋_GB2312" w:cs="??_GB2312"/>
          <w:sz w:val="32"/>
          <w:szCs w:val="32"/>
        </w:rPr>
        <w:t>成绩公布</w:t>
      </w:r>
    </w:p>
    <w:p w14:paraId="635C4151">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执委会对选手成绩进行复核，竞赛最终成绩于</w:t>
      </w:r>
      <w:r>
        <w:rPr>
          <w:rFonts w:ascii="Times New Roman" w:hAnsi="Times New Roman" w:eastAsia="仿宋_GB2312" w:cs="??_GB2312"/>
          <w:sz w:val="32"/>
          <w:szCs w:val="32"/>
        </w:rPr>
        <w:t>XX</w:t>
      </w:r>
      <w:r>
        <w:rPr>
          <w:rFonts w:hint="eastAsia" w:ascii="Times New Roman" w:hAnsi="Times New Roman" w:eastAsia="仿宋_GB2312" w:cs="??_GB2312"/>
          <w:sz w:val="32"/>
          <w:szCs w:val="32"/>
        </w:rPr>
        <w:t>月</w:t>
      </w:r>
      <w:r>
        <w:rPr>
          <w:rFonts w:ascii="Times New Roman" w:hAnsi="Times New Roman" w:eastAsia="仿宋_GB2312" w:cs="??_GB2312"/>
          <w:sz w:val="32"/>
          <w:szCs w:val="32"/>
        </w:rPr>
        <w:t>XX</w:t>
      </w:r>
      <w:r>
        <w:rPr>
          <w:rFonts w:hint="eastAsia" w:ascii="Times New Roman" w:hAnsi="Times New Roman" w:eastAsia="仿宋_GB2312" w:cs="??_GB2312"/>
          <w:sz w:val="32"/>
          <w:szCs w:val="32"/>
        </w:rPr>
        <w:t>日在</w:t>
      </w:r>
      <w:r>
        <w:rPr>
          <w:rFonts w:ascii="Times New Roman" w:hAnsi="Times New Roman" w:eastAsia="仿宋_GB2312" w:cs="??_GB2312"/>
          <w:sz w:val="32"/>
          <w:szCs w:val="32"/>
        </w:rPr>
        <w:t>XXX</w:t>
      </w:r>
      <w:r>
        <w:rPr>
          <w:rFonts w:hint="eastAsia" w:ascii="Times New Roman" w:hAnsi="Times New Roman" w:eastAsia="仿宋_GB2312" w:cs="??_GB2312"/>
          <w:sz w:val="32"/>
          <w:szCs w:val="32"/>
        </w:rPr>
        <w:t>网站（</w:t>
      </w:r>
      <w:r>
        <w:rPr>
          <w:rFonts w:ascii="Times New Roman" w:hAnsi="Times New Roman" w:eastAsia="仿宋_GB2312" w:cs="??_GB2312"/>
          <w:sz w:val="32"/>
          <w:szCs w:val="32"/>
        </w:rPr>
        <w:t>XXX</w:t>
      </w:r>
      <w:r>
        <w:rPr>
          <w:rFonts w:hint="eastAsia" w:ascii="Times New Roman" w:hAnsi="Times New Roman" w:eastAsia="仿宋_GB2312" w:cs="??_GB2312"/>
          <w:sz w:val="32"/>
          <w:szCs w:val="32"/>
        </w:rPr>
        <w:t>）公布。</w:t>
      </w:r>
    </w:p>
    <w:p w14:paraId="6B2AFE6A">
      <w:pPr>
        <w:numPr>
          <w:ilvl w:val="0"/>
          <w:numId w:val="1"/>
        </w:num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奖励办法</w:t>
      </w:r>
    </w:p>
    <w:p w14:paraId="062224A6">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（待定，根据竞赛工作通知填写）</w:t>
      </w:r>
    </w:p>
    <w:p w14:paraId="45CBE945">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七、申诉与仲裁</w:t>
      </w:r>
    </w:p>
    <w:p w14:paraId="1E515D18">
      <w:pPr>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（一）参赛选手认为赛场提供的设备、工具不符合规定的或工作人员存在违规行为的，均可提出申诉。</w:t>
      </w:r>
    </w:p>
    <w:p w14:paraId="1C584940">
      <w:pPr>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（二）现场申诉最迟应在竞赛结束后</w:t>
      </w: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小时内提出，超过时效将不予受理。申诉时，应以书面形式向申诉受理组提出，由监督仲裁组进行裁决。</w:t>
      </w:r>
    </w:p>
    <w:p w14:paraId="456BB539">
      <w:pPr>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（三）监督仲裁组对违规行为做出的裁决为最终裁决。参赛选手不得因对仲裁处理意见不服而停止比赛或滋事，否则按弃权处理。</w:t>
      </w:r>
    </w:p>
    <w:p w14:paraId="28798D35">
      <w:pPr>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（四）如竞赛出现不可预见的异常情况，由监督仲裁组与竞赛承办单位商议后，做出处理决定。</w:t>
      </w:r>
    </w:p>
    <w:p w14:paraId="295A6BCD">
      <w:pPr>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八、应急保障工作安排（方案）</w:t>
      </w:r>
    </w:p>
    <w:p w14:paraId="35C1790A">
      <w:pPr>
        <w:adjustRightInd w:val="0"/>
        <w:snapToGrid w:val="0"/>
        <w:spacing w:line="560" w:lineRule="exact"/>
        <w:ind w:firstLine="627" w:firstLineChars="196"/>
      </w:pPr>
      <w:r>
        <w:rPr>
          <w:rFonts w:hint="eastAsia" w:ascii="Times New Roman" w:hAnsi="Times New Roman" w:eastAsia="仿宋_GB2312" w:cs="??_GB2312"/>
          <w:sz w:val="32"/>
          <w:szCs w:val="32"/>
        </w:rPr>
        <w:t>（根据竞赛</w:t>
      </w:r>
      <w:r>
        <w:rPr>
          <w:rFonts w:hint="eastAsia" w:ascii="Times New Roman" w:hAnsi="Times New Roman" w:eastAsia="仿宋_GB2312" w:cs="??_GB2312"/>
          <w:sz w:val="32"/>
          <w:szCs w:val="32"/>
          <w:lang w:eastAsia="zh-CN"/>
        </w:rPr>
        <w:t>实际情况</w:t>
      </w:r>
      <w:r>
        <w:rPr>
          <w:rFonts w:hint="eastAsia" w:ascii="Times New Roman" w:hAnsi="Times New Roman" w:eastAsia="仿宋_GB2312" w:cs="??_GB2312"/>
          <w:sz w:val="32"/>
          <w:szCs w:val="32"/>
        </w:rPr>
        <w:t>填写）</w:t>
      </w:r>
    </w:p>
    <w:p w14:paraId="79BF0383">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九、其他</w:t>
      </w:r>
    </w:p>
    <w:p w14:paraId="7F304E3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（一）各参赛选手在竞赛中不得冒名顶替、弄虚作假，一经发现查实，将取消参赛资格和成绩。</w:t>
      </w:r>
    </w:p>
    <w:p w14:paraId="0BBD0C0F">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（二）本竞赛不收取任何费用。</w:t>
      </w:r>
    </w:p>
    <w:p w14:paraId="3A067BA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（三）本实施方案条款的最终解释权归中山市</w:t>
      </w:r>
      <w:r>
        <w:rPr>
          <w:rFonts w:hint="eastAsia" w:ascii="Times New Roman" w:hAnsi="Times New Roman" w:eastAsia="仿宋_GB2312"/>
          <w:sz w:val="32"/>
          <w:szCs w:val="32"/>
          <w:lang w:eastAsia="zh-CN"/>
        </w:rPr>
        <w:t>第五届</w:t>
      </w:r>
      <w:r>
        <w:rPr>
          <w:rFonts w:hint="eastAsia" w:ascii="Times New Roman" w:hAnsi="Times New Roman" w:eastAsia="仿宋_GB2312"/>
          <w:sz w:val="32"/>
          <w:szCs w:val="32"/>
        </w:rPr>
        <w:t>职业技能大赛组委会所有。</w:t>
      </w:r>
    </w:p>
    <w:p w14:paraId="3F4798B5">
      <w:pPr>
        <w:pStyle w:val="6"/>
        <w:ind w:firstLine="0" w:firstLineChars="0"/>
        <w:rPr>
          <w:rFonts w:ascii="Times New Roman" w:hAnsi="Times New Roman"/>
        </w:rPr>
      </w:pPr>
    </w:p>
    <w:p w14:paraId="54A25A3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宋体"/>
    <w:panose1 w:val="02020509000000000000"/>
    <w:charset w:val="88"/>
    <w:family w:val="modern"/>
    <w:pitch w:val="default"/>
    <w:sig w:usb0="00000000" w:usb1="00000000"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B17B">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2113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862113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1D9E7"/>
    <w:multiLevelType w:val="singleLevel"/>
    <w:tmpl w:val="D391D9E7"/>
    <w:lvl w:ilvl="0" w:tentative="0">
      <w:start w:val="5"/>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61BDD"/>
    <w:rsid w:val="1BAA64F0"/>
    <w:rsid w:val="2EEF4B9C"/>
    <w:rsid w:val="2FDC0E56"/>
    <w:rsid w:val="45192941"/>
    <w:rsid w:val="4AA61BDD"/>
    <w:rsid w:val="5B7755E0"/>
    <w:rsid w:val="7FB8BB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eastAsia="MingLiU"/>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样式1"/>
    <w:basedOn w:val="7"/>
    <w:qFormat/>
    <w:uiPriority w:val="99"/>
    <w:pPr>
      <w:spacing w:line="579" w:lineRule="exact"/>
      <w:ind w:firstLine="640" w:firstLineChars="200"/>
    </w:pPr>
    <w:rPr>
      <w:rFonts w:ascii="Calibri" w:eastAsia="宋体" w:cs="Times New Roman"/>
    </w:rPr>
  </w:style>
  <w:style w:type="paragraph" w:customStyle="1" w:styleId="7">
    <w:name w:val="正文1"/>
    <w:basedOn w:val="1"/>
    <w:qFormat/>
    <w:uiPriority w:val="99"/>
    <w:pPr>
      <w:ind w:firstLine="708" w:firstLineChars="236"/>
    </w:pPr>
    <w:rPr>
      <w:rFonts w:ascii="??_GB2312" w:eastAsia="Times New Roman" w:cs="??_GB2312"/>
      <w:sz w:val="30"/>
      <w:szCs w:val="30"/>
    </w:rPr>
  </w:style>
  <w:style w:type="paragraph" w:customStyle="1" w:styleId="8">
    <w:name w:val="正文缩进 New"/>
    <w:basedOn w:val="9"/>
    <w:qFormat/>
    <w:uiPriority w:val="99"/>
    <w:pPr>
      <w:ind w:firstLine="420" w:firstLineChars="200"/>
    </w:pPr>
  </w:style>
  <w:style w:type="paragraph" w:customStyle="1" w:styleId="9">
    <w:name w:val="正文 New New New New New"/>
    <w:qFormat/>
    <w:uiPriority w:val="99"/>
    <w:pPr>
      <w:widowControl w:val="0"/>
      <w:jc w:val="both"/>
    </w:pPr>
    <w:rPr>
      <w:rFonts w:ascii="Times New Roman" w:hAnsi="Times New Roman" w:eastAsia="宋体" w:cs="Times New Roman"/>
      <w:color w:val="000000"/>
      <w:kern w:val="2"/>
      <w:sz w:val="3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中山市人力资源和社会保障局</Company>
  <Pages>10</Pages>
  <Words>0</Words>
  <Characters>0</Characters>
  <Lines>0</Lines>
  <Paragraphs>0</Paragraphs>
  <TotalTime>1</TotalTime>
  <ScaleCrop>false</ScaleCrop>
  <LinksUpToDate>false</LinksUpToDate>
  <CharactersWithSpaces>0</CharactersWithSpaces>
  <Application>WPS Office WWO_wpscloud_20250307154709-d3527fc38e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2024-04-12T23:06:00Z</dcterms:created>
  <dc:creator>伍冠霖</dc:creator>
  <cp:lastModifiedBy>张志阳</cp:lastModifiedBy>
  <dcterms:modified xsi:type="dcterms:W3CDTF">2025-05-13T15:27:35Z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DF73F52ED630099A67F42268F34C3F85_43</vt:lpwstr>
  </property>
</Properties>
</file>