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adjustRightInd w:val="0"/>
        <w:snapToGrid w:val="0"/>
        <w:spacing w:after="0" w:line="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adjustRightInd w:val="0"/>
        <w:snapToGrid w:val="0"/>
        <w:spacing w:after="0" w:line="0" w:lineRule="atLeas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第五届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南粤技术能手奖候选人推荐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函</w:t>
      </w:r>
    </w:p>
    <w:p>
      <w:pPr>
        <w:pStyle w:val="2"/>
        <w:adjustRightInd w:val="0"/>
        <w:snapToGrid w:val="0"/>
        <w:spacing w:after="0" w:line="0" w:lineRule="atLeas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（模版）</w:t>
      </w:r>
    </w:p>
    <w:p>
      <w:pPr>
        <w:pStyle w:val="2"/>
        <w:rPr>
          <w:rFonts w:hint="eastAsia" w:ascii="Times New Roman" w:hAnsi="Times New Roman" w:eastAsia="方正小标宋简体" w:cs="Times New Roman"/>
          <w:b w:val="0"/>
          <w:bCs w:val="0"/>
          <w:sz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中山市人力资源和社会保障局：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经我单位考察审核、领导班子集体研究，并由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推荐人选所在单位公示5个工作日无异议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，决定推荐XXX（身份证号码：XXXX）、XXX（身份证号码：XXXX）共X人参评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第五届</w:t>
      </w:r>
      <w:r>
        <w:rPr>
          <w:rFonts w:hint="eastAsia" w:ascii="仿宋_GB2312" w:hAnsi="仿宋_GB2312" w:eastAsia="仿宋_GB2312" w:cs="仿宋_GB2312"/>
          <w:sz w:val="32"/>
          <w:szCs w:val="32"/>
        </w:rPr>
        <w:t>南粤技术能手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834" w:leftChars="1216" w:hanging="1280" w:hangingChars="4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中山市人力资源和社会保障局XX分局                       2025年X月X日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lang w:val="en-US" w:eastAsia="zh-CN"/>
        </w:rPr>
        <w:t>第五届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</w:rPr>
        <w:t>南粤技术能手奖候选人推荐表</w:t>
      </w:r>
    </w:p>
    <w:p>
      <w:pPr>
        <w:pStyle w:val="3"/>
        <w:ind w:right="911" w:rightChars="434"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推荐单位：（印章）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40"/>
        <w:gridCol w:w="940"/>
        <w:gridCol w:w="940"/>
        <w:gridCol w:w="1250"/>
        <w:gridCol w:w="1250"/>
        <w:gridCol w:w="1250"/>
        <w:gridCol w:w="1250"/>
        <w:gridCol w:w="1250"/>
        <w:gridCol w:w="1250"/>
        <w:gridCol w:w="125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（工种）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技能等级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spacing w:before="143" w:beforeLines="25" w:after="143" w:afterLines="25" w:line="0" w:lineRule="atLeast"/>
        <w:ind w:right="911" w:rightChars="434" w:firstLine="241" w:firstLineChars="10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填表人：                                         联系电话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和手机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：</w:t>
      </w:r>
    </w:p>
    <w:p>
      <w:pPr>
        <w:pStyle w:val="3"/>
        <w:spacing w:line="0" w:lineRule="atLeast"/>
        <w:ind w:right="911" w:rightChars="434" w:firstLine="241" w:firstLineChars="10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注：1. 按推荐先后顺序排列南粤技术能手奖候选人</w:t>
      </w:r>
    </w:p>
    <w:p>
      <w:pPr>
        <w:pStyle w:val="3"/>
        <w:numPr>
          <w:ilvl w:val="0"/>
          <w:numId w:val="1"/>
        </w:numPr>
        <w:spacing w:line="0" w:lineRule="atLeast"/>
        <w:ind w:right="911" w:rightChars="434" w:firstLine="723" w:firstLineChars="3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工作单位栏一定要准确填写候选人申报单位全称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第五届南粤技术能手奖候选人简明情况汇总表</w:t>
      </w:r>
    </w:p>
    <w:tbl>
      <w:tblPr>
        <w:tblStyle w:val="5"/>
        <w:tblW w:w="13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83"/>
        <w:gridCol w:w="917"/>
        <w:gridCol w:w="733"/>
        <w:gridCol w:w="1434"/>
        <w:gridCol w:w="1006"/>
        <w:gridCol w:w="689"/>
        <w:gridCol w:w="1418"/>
        <w:gridCol w:w="1275"/>
        <w:gridCol w:w="1220"/>
        <w:gridCol w:w="1240"/>
        <w:gridCol w:w="120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（工种）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技能等级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技术特长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绝技绝活方面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技术革新技术改造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带徒传艺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以上竞赛获奖情况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</w:rPr>
              <w:t>荣誉称号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市级及以上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其他（含重点项目）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pStyle w:val="3"/>
        <w:ind w:right="911" w:rightChars="434" w:firstLine="0" w:firstLineChars="0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4</w:t>
      </w:r>
    </w:p>
    <w:p>
      <w:pPr>
        <w:pStyle w:val="3"/>
        <w:ind w:right="-31" w:rightChars="-15" w:firstLine="0" w:firstLineChars="0"/>
        <w:rPr>
          <w:rFonts w:hint="eastAsia" w:ascii="仿宋_GB2312" w:hAnsi="仿宋_GB2312" w:eastAsia="仿宋_GB2312" w:cs="仿宋_GB2312"/>
          <w:bCs/>
          <w:color w:val="auto"/>
          <w:spacing w:val="100"/>
          <w:sz w:val="32"/>
          <w:szCs w:val="32"/>
        </w:rPr>
      </w:pPr>
    </w:p>
    <w:p>
      <w:pPr>
        <w:pStyle w:val="3"/>
        <w:ind w:right="-31" w:rightChars="-15" w:firstLine="0" w:firstLineChars="0"/>
        <w:rPr>
          <w:rFonts w:hint="eastAsia" w:ascii="仿宋_GB2312" w:hAnsi="仿宋_GB2312" w:eastAsia="仿宋_GB2312" w:cs="仿宋_GB2312"/>
          <w:bCs/>
          <w:color w:val="auto"/>
          <w:spacing w:val="100"/>
          <w:sz w:val="32"/>
          <w:szCs w:val="32"/>
        </w:rPr>
      </w:pPr>
    </w:p>
    <w:p>
      <w:pPr>
        <w:pStyle w:val="3"/>
        <w:ind w:right="-31" w:rightChars="-15" w:firstLine="0" w:firstLineChars="0"/>
        <w:rPr>
          <w:rFonts w:hint="eastAsia" w:ascii="仿宋_GB2312" w:hAnsi="仿宋_GB2312" w:eastAsia="仿宋_GB2312" w:cs="仿宋_GB2312"/>
          <w:bCs/>
          <w:color w:val="auto"/>
          <w:spacing w:val="100"/>
          <w:sz w:val="32"/>
          <w:szCs w:val="32"/>
        </w:rPr>
      </w:pPr>
    </w:p>
    <w:p>
      <w:pPr>
        <w:pStyle w:val="3"/>
        <w:ind w:right="-31" w:rightChars="-15" w:firstLine="0" w:firstLineChars="0"/>
        <w:rPr>
          <w:rFonts w:hint="eastAsia" w:ascii="仿宋_GB2312" w:hAnsi="仿宋_GB2312" w:eastAsia="仿宋_GB2312" w:cs="仿宋_GB2312"/>
          <w:bCs/>
          <w:color w:val="auto"/>
          <w:spacing w:val="100"/>
          <w:sz w:val="32"/>
          <w:szCs w:val="32"/>
        </w:rPr>
      </w:pPr>
    </w:p>
    <w:p>
      <w:pPr>
        <w:pStyle w:val="3"/>
        <w:ind w:right="-31" w:rightChars="-15"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100"/>
          <w:sz w:val="44"/>
          <w:szCs w:val="44"/>
          <w:lang w:val="en-US" w:eastAsia="zh-CN"/>
        </w:rPr>
        <w:t>第五届</w:t>
      </w:r>
      <w:r>
        <w:rPr>
          <w:rFonts w:hint="default" w:ascii="Times New Roman" w:hAnsi="Times New Roman" w:eastAsia="方正小标宋简体" w:cs="Times New Roman"/>
          <w:bCs/>
          <w:color w:val="auto"/>
          <w:spacing w:val="100"/>
          <w:sz w:val="44"/>
          <w:szCs w:val="44"/>
        </w:rPr>
        <w:t>南粤技术能手奖申报表</w:t>
      </w:r>
    </w:p>
    <w:p>
      <w:pPr>
        <w:pStyle w:val="3"/>
        <w:ind w:right="-31" w:rightChars="-15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right="911" w:rightChars="43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right="911" w:rightChars="43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right="911" w:rightChars="43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right="911" w:rightChars="43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right="911" w:rightChars="43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right="911" w:rightChars="43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right="911" w:rightChars="43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line="360" w:lineRule="auto"/>
        <w:ind w:right="-31" w:rightChars="-15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</w:t>
      </w:r>
    </w:p>
    <w:p>
      <w:pPr>
        <w:pStyle w:val="3"/>
        <w:spacing w:line="360" w:lineRule="auto"/>
        <w:ind w:right="-31" w:rightChars="-15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</w:t>
      </w:r>
    </w:p>
    <w:p>
      <w:pPr>
        <w:pStyle w:val="3"/>
        <w:spacing w:line="360" w:lineRule="auto"/>
        <w:ind w:right="-31" w:rightChars="-15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pStyle w:val="3"/>
        <w:spacing w:line="360" w:lineRule="auto"/>
        <w:ind w:right="-31" w:rightChars="-15"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广东省人力资源和社会保障厅印制</w:t>
      </w:r>
    </w:p>
    <w:p>
      <w:pPr>
        <w:pStyle w:val="3"/>
        <w:ind w:right="-31" w:rightChars="-15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   月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3"/>
        <w:ind w:right="-31" w:rightChars="-15" w:firstLine="0" w:firstLineChars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3"/>
        <w:ind w:right="-31" w:rightChars="-15" w:firstLine="0" w:firstLineChars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3"/>
        <w:ind w:right="-31" w:rightChars="-15" w:firstLine="0" w:firstLineChars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3"/>
        <w:ind w:left="0" w:leftChars="0" w:right="911" w:rightChars="434" w:firstLine="0" w:firstLineChars="0"/>
        <w:jc w:val="both"/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547"/>
        <w:gridCol w:w="1693"/>
        <w:gridCol w:w="2410"/>
        <w:gridCol w:w="1578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龄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2410" w:type="dxa"/>
            <w:tcBorders>
              <w:bottom w:val="nil"/>
            </w:tcBorders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工种岗位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技能水平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    龄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228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228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228" w:type="dxa"/>
            <w:gridSpan w:val="4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228" w:type="dxa"/>
            <w:gridSpan w:val="4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9348" w:type="dxa"/>
            <w:gridSpan w:val="5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      要 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在何单位学习、工作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58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850" w:hRule="atLeast"/>
          <w:jc w:val="center"/>
        </w:trPr>
        <w:tc>
          <w:tcPr>
            <w:tcW w:w="9348" w:type="dxa"/>
            <w:gridSpan w:val="5"/>
            <w:noWrap w:val="0"/>
            <w:vAlign w:val="center"/>
          </w:tcPr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       要      事     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1895" w:hRule="atLeast"/>
          <w:jc w:val="center"/>
        </w:trPr>
        <w:tc>
          <w:tcPr>
            <w:tcW w:w="9348" w:type="dxa"/>
            <w:gridSpan w:val="5"/>
            <w:noWrap w:val="0"/>
            <w:vAlign w:val="center"/>
          </w:tcPr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spacing w:line="400" w:lineRule="exact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   目</w:t>
            </w:r>
          </w:p>
        </w:tc>
        <w:tc>
          <w:tcPr>
            <w:tcW w:w="5650" w:type="dxa"/>
            <w:gridSpan w:val="3"/>
            <w:noWrap w:val="0"/>
            <w:vAlign w:val="center"/>
          </w:tcPr>
          <w:p>
            <w:pPr>
              <w:pStyle w:val="3"/>
              <w:spacing w:line="400" w:lineRule="exact"/>
              <w:ind w:right="-71" w:rightChars="-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内                容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证明人或</w:t>
            </w:r>
          </w:p>
          <w:p>
            <w:pPr>
              <w:pStyle w:val="3"/>
              <w:tabs>
                <w:tab w:val="left" w:pos="1740"/>
              </w:tabs>
              <w:spacing w:line="400" w:lineRule="exact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562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有何技术特长或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绝技绝活</w:t>
            </w:r>
          </w:p>
        </w:tc>
        <w:tc>
          <w:tcPr>
            <w:tcW w:w="5650" w:type="dxa"/>
            <w:gridSpan w:val="3"/>
            <w:noWrap w:val="0"/>
            <w:vAlign w:val="top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562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技术革新、技术改造等成果、突出贡献及其产生的经济效益</w:t>
            </w:r>
          </w:p>
        </w:tc>
        <w:tc>
          <w:tcPr>
            <w:tcW w:w="5650" w:type="dxa"/>
            <w:gridSpan w:val="3"/>
            <w:noWrap w:val="0"/>
            <w:vAlign w:val="top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562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带徒传艺成果</w:t>
            </w:r>
          </w:p>
        </w:tc>
        <w:tc>
          <w:tcPr>
            <w:tcW w:w="5650" w:type="dxa"/>
            <w:gridSpan w:val="3"/>
            <w:noWrap w:val="0"/>
            <w:vAlign w:val="top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562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right="-65" w:rightChars="-31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奖励和荣誉称号</w:t>
            </w:r>
          </w:p>
        </w:tc>
        <w:tc>
          <w:tcPr>
            <w:tcW w:w="5650" w:type="dxa"/>
            <w:gridSpan w:val="3"/>
            <w:noWrap w:val="0"/>
            <w:vAlign w:val="top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pStyle w:val="3"/>
              <w:ind w:right="911" w:rightChars="434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所在单位</w:t>
            </w:r>
          </w:p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286" w:type="dxa"/>
            <w:gridSpan w:val="5"/>
            <w:noWrap w:val="0"/>
            <w:vAlign w:val="top"/>
          </w:tcPr>
          <w:p>
            <w:pPr>
              <w:pStyle w:val="3"/>
              <w:ind w:firstLine="187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</w:t>
            </w:r>
          </w:p>
          <w:p>
            <w:pPr>
              <w:pStyle w:val="3"/>
              <w:ind w:firstLine="187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187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盖章</w:t>
            </w:r>
          </w:p>
          <w:p>
            <w:pPr>
              <w:pStyle w:val="3"/>
              <w:ind w:right="-31" w:rightChars="-15" w:firstLine="187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地级以上市人力资源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保障部门或省直单位（省直集团公司，中央、部队驻粤单位省级主管部门）推荐意见</w:t>
            </w:r>
          </w:p>
        </w:tc>
        <w:tc>
          <w:tcPr>
            <w:tcW w:w="7286" w:type="dxa"/>
            <w:gridSpan w:val="5"/>
            <w:noWrap w:val="0"/>
            <w:vAlign w:val="top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盖章</w:t>
            </w:r>
          </w:p>
          <w:p>
            <w:pPr>
              <w:pStyle w:val="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省人力资源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保障厅意见</w:t>
            </w:r>
          </w:p>
        </w:tc>
        <w:tc>
          <w:tcPr>
            <w:tcW w:w="7286" w:type="dxa"/>
            <w:gridSpan w:val="5"/>
            <w:noWrap w:val="0"/>
            <w:vAlign w:val="top"/>
          </w:tcPr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盖章</w:t>
            </w:r>
          </w:p>
          <w:p>
            <w:pPr>
              <w:pStyle w:val="3"/>
              <w:ind w:right="-31" w:rightChars="-15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 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   日</w:t>
            </w:r>
          </w:p>
        </w:tc>
      </w:tr>
    </w:tbl>
    <w:p>
      <w:pPr>
        <w:pStyle w:val="2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left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pStyle w:val="2"/>
        <w:adjustRightInd w:val="0"/>
        <w:snapToGrid w:val="0"/>
        <w:spacing w:after="0" w:line="0" w:lineRule="atLeast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各人社分局联系人及联系方式一览表</w:t>
      </w:r>
    </w:p>
    <w:tbl>
      <w:tblPr>
        <w:tblStyle w:val="6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200"/>
        <w:gridCol w:w="1843"/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人社分局名称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火炬区分局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何国豪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0760-85312889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中山市火炬开发区康乐大道康乐三街2号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陈炼锋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0760-85704785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中山市民众街道俊景路12号二楼培训就业股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莫泳诗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0760-28191238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中山市南朗街道美景大道46号南朗人社分局二楼培训就业2室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石岐分局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丘佳吉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0760-88783011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中山市石岐街道民科西路2号（石岐区行政服务中心三楼304室）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张仪婷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0760-88234203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中山市东区街道长江北路163号东区人社分局大堂6号窗口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刘爱红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0760-88553959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中山市西区沙朗恒苑路31号培训就业股一楼办室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胡定韬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0760-89900315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中山市南区街道银潭中路6号二楼培训就业办公室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李学轩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0760-88209856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中山市五桂山商业街68号党群服务中心二楼218室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梁冠新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0760-22222315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中山市小榄镇裕洲路63号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侯经纬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0760-22329820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中山市古镇镇东兴东路3号政府第二办公区2号楼3楼303办公室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卢卫标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0760-87767718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中山市横栏镇长安南路88号横栏人社分局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刘韵琪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0760-88419886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中山市港口镇兴港中路100号港口镇行政服务中心403室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李浩琨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0760-87393235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中山市沙溪镇隆兴南路4号103室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陈永源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0760-87777091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中山市大涌镇励志路50号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梁灼华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0760-23229213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中山市黄圃镇兴圃大道中149号黄圃人社分局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陈华昌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0760-22511507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中山市南头镇南头大道中59号之一南头行政服务中心15号窗口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刘晓瑜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0760-88777935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中山市东凤镇凤翔大道13号四楼408室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梁嘉豪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0760-23406373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中山市阜沙镇埠港东路21号二楼培训就业办公室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周华科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0760-85546928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中山市三角镇月湾路20号大堂7-8号窗口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张俊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0760-23386390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中山市三乡镇景观大道3号行政服务中心D区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罗嘉欣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0760-86634223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中山市坦洲镇坦神北路99号三楼305室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陈彩兰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0760-86512266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中山市板芙镇板芙中路7号之二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神湾分局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李凤萍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0760-86604256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中山市神湾镇神湾大道中209号之一神湾行政服务中心培训就业1号窗口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755EB"/>
    <w:multiLevelType w:val="singleLevel"/>
    <w:tmpl w:val="ABA755E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DA2NGNmZmVhNzcwMTg0ZmFiMDZjZDAwMDA4MWEifQ=="/>
  </w:docVars>
  <w:rsids>
    <w:rsidRoot w:val="3B7F6E9A"/>
    <w:rsid w:val="3B7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color w:val="00000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2025-06-23T08:19:00Z</dcterms:created>
  <dc:creator>54233</dc:creator>
  <cp:lastModifiedBy>54233</cp:lastModifiedBy>
  <dcterms:modified xsi:type="dcterms:W3CDTF">2025-06-23T08:20:13Z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D22329076D4644F4949AA9ADE604FB26</vt:lpwstr>
  </property>
</Properties>
</file>