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hint="default" w:ascii="Times New Roman" w:hAnsi="Times New Roman" w:eastAsia="黑体" w:cs="Times New Roman"/>
          <w:b w:val="0"/>
          <w:bCs w:val="0"/>
          <w:color w:val="000000"/>
          <w:sz w:val="32"/>
          <w:szCs w:val="32"/>
          <w:lang w:val="en-US" w:eastAsia="zh-CN"/>
        </w:rPr>
      </w:pPr>
      <w:r>
        <w:rPr>
          <w:rFonts w:hint="default" w:ascii="Times New Roman" w:hAnsi="Times New Roman" w:eastAsia="黑体" w:cs="Times New Roman"/>
          <w:b w:val="0"/>
          <w:bCs w:val="0"/>
          <w:color w:val="000000"/>
          <w:sz w:val="32"/>
          <w:szCs w:val="32"/>
          <w:lang w:val="en-US" w:eastAsia="zh-CN"/>
        </w:rPr>
        <w:t>附件1-6</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center"/>
        <w:textAlignment w:val="auto"/>
        <w:outlineLvl w:val="9"/>
        <w:rPr>
          <w:rFonts w:hint="default" w:ascii="Times New Roman" w:hAnsi="Times New Roman" w:eastAsia="方正小标宋简体" w:cs="Times New Roman"/>
          <w:b w:val="0"/>
          <w:bCs w:val="0"/>
          <w:color w:val="000000"/>
          <w:sz w:val="44"/>
          <w:szCs w:val="44"/>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center"/>
        <w:textAlignment w:val="auto"/>
        <w:outlineLvl w:val="9"/>
        <w:rPr>
          <w:rFonts w:hint="default" w:ascii="Times New Roman" w:hAnsi="Times New Roman" w:eastAsia="方正小标宋简体" w:cs="Times New Roman"/>
          <w:b w:val="0"/>
          <w:bCs w:val="0"/>
          <w:color w:val="000000"/>
          <w:sz w:val="44"/>
          <w:szCs w:val="44"/>
          <w:lang w:val="en-US" w:eastAsia="zh-CN"/>
        </w:rPr>
      </w:pPr>
      <w:r>
        <w:rPr>
          <w:rFonts w:hint="default" w:ascii="Times New Roman" w:hAnsi="Times New Roman" w:eastAsia="方正小标宋简体" w:cs="Times New Roman"/>
          <w:b w:val="0"/>
          <w:bCs w:val="0"/>
          <w:color w:val="000000"/>
          <w:sz w:val="44"/>
          <w:szCs w:val="44"/>
          <w:lang w:val="en-US" w:eastAsia="zh-CN"/>
        </w:rPr>
        <w:t>中山市企业职业技能等级认定技师、</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center"/>
        <w:textAlignment w:val="auto"/>
        <w:outlineLvl w:val="9"/>
        <w:rPr>
          <w:rFonts w:hint="default" w:ascii="Times New Roman" w:hAnsi="Times New Roman" w:eastAsia="方正小标宋简体" w:cs="Times New Roman"/>
          <w:b w:val="0"/>
          <w:bCs w:val="0"/>
          <w:color w:val="000000"/>
          <w:sz w:val="44"/>
          <w:szCs w:val="44"/>
          <w:lang w:val="en-US" w:eastAsia="zh-CN"/>
        </w:rPr>
      </w:pPr>
      <w:r>
        <w:rPr>
          <w:rFonts w:hint="default" w:ascii="Times New Roman" w:hAnsi="Times New Roman" w:eastAsia="方正小标宋简体" w:cs="Times New Roman"/>
          <w:b w:val="0"/>
          <w:bCs w:val="0"/>
          <w:color w:val="000000"/>
          <w:sz w:val="44"/>
          <w:szCs w:val="44"/>
          <w:lang w:val="en-US" w:eastAsia="zh-CN"/>
        </w:rPr>
        <w:t>高级技师综合评审工作指引（试行）</w:t>
      </w:r>
    </w:p>
    <w:p>
      <w:pPr>
        <w:keepNext w:val="0"/>
        <w:keepLines w:val="0"/>
        <w:pageBreakBefore w:val="0"/>
        <w:numPr>
          <w:ilvl w:val="0"/>
          <w:numId w:val="0"/>
        </w:numPr>
        <w:kinsoku/>
        <w:wordWrap/>
        <w:overflowPunct/>
        <w:topLinePunct w:val="0"/>
        <w:autoSpaceDE/>
        <w:autoSpaceDN/>
        <w:bidi w:val="0"/>
        <w:adjustRightInd/>
        <w:spacing w:line="560" w:lineRule="exact"/>
        <w:ind w:right="0" w:rightChars="0"/>
        <w:jc w:val="left"/>
        <w:textAlignment w:val="auto"/>
        <w:outlineLvl w:val="9"/>
        <w:rPr>
          <w:rFonts w:hint="default" w:ascii="Times New Roman" w:hAnsi="Times New Roman" w:eastAsia="仿宋" w:cs="Times New Roman"/>
          <w:b w:val="0"/>
          <w:bCs w:val="0"/>
          <w:color w:val="000000"/>
          <w:sz w:val="32"/>
          <w:szCs w:val="32"/>
          <w:lang w:val="en-US" w:eastAsia="zh-CN"/>
        </w:rPr>
      </w:pPr>
    </w:p>
    <w:p>
      <w:pPr>
        <w:keepNext w:val="0"/>
        <w:keepLines w:val="0"/>
        <w:pageBreakBefore w:val="0"/>
        <w:numPr>
          <w:ilvl w:val="0"/>
          <w:numId w:val="0"/>
        </w:numPr>
        <w:kinsoku/>
        <w:wordWrap/>
        <w:overflowPunct/>
        <w:topLinePunct w:val="0"/>
        <w:autoSpaceDE/>
        <w:autoSpaceDN/>
        <w:bidi w:val="0"/>
        <w:adjustRightInd/>
        <w:spacing w:line="560" w:lineRule="exact"/>
        <w:ind w:left="0" w:firstLine="616" w:firstLineChars="200"/>
        <w:textAlignment w:val="auto"/>
        <w:rPr>
          <w:rFonts w:hint="default" w:ascii="Times New Roman" w:hAnsi="Times New Roman" w:eastAsia="仿宋_GB2312" w:cs="Times New Roman"/>
          <w:color w:val="000000"/>
          <w:spacing w:val="-6"/>
          <w:sz w:val="32"/>
          <w:szCs w:val="32"/>
          <w:highlight w:val="none"/>
          <w:lang w:val="en-US" w:eastAsia="zh-CN"/>
        </w:rPr>
      </w:pPr>
      <w:r>
        <w:rPr>
          <w:rFonts w:hint="default" w:ascii="Times New Roman" w:hAnsi="Times New Roman" w:eastAsia="仿宋_GB2312" w:cs="Times New Roman"/>
          <w:color w:val="000000"/>
          <w:spacing w:val="-6"/>
          <w:sz w:val="32"/>
          <w:szCs w:val="32"/>
          <w:highlight w:val="none"/>
        </w:rPr>
        <w:t>技师、高级技师是具备良好的职业道德和工匠精神、技艺高超、业绩突出、解决技术难题、推动技术创新、带动工人队伍成长的高技能人才，</w:t>
      </w:r>
      <w:r>
        <w:rPr>
          <w:rFonts w:hint="default" w:ascii="Times New Roman" w:hAnsi="Times New Roman" w:eastAsia="仿宋_GB2312" w:cs="Times New Roman"/>
          <w:color w:val="000000"/>
          <w:spacing w:val="-6"/>
          <w:sz w:val="32"/>
          <w:szCs w:val="32"/>
          <w:highlight w:val="none"/>
          <w:lang w:eastAsia="zh-CN"/>
        </w:rPr>
        <w:t>对企业发展意义重大。企业应严格审核参评人员资格，规范开展</w:t>
      </w:r>
      <w:r>
        <w:rPr>
          <w:rFonts w:hint="eastAsia" w:ascii="Times New Roman" w:hAnsi="Times New Roman" w:eastAsia="仿宋_GB2312" w:cs="Times New Roman"/>
          <w:color w:val="000000"/>
          <w:spacing w:val="-6"/>
          <w:sz w:val="32"/>
          <w:szCs w:val="32"/>
          <w:highlight w:val="none"/>
          <w:lang w:eastAsia="zh-CN"/>
        </w:rPr>
        <w:t>岗位能力评价</w:t>
      </w:r>
      <w:r>
        <w:rPr>
          <w:rFonts w:hint="default" w:ascii="Times New Roman" w:hAnsi="Times New Roman" w:eastAsia="仿宋_GB2312" w:cs="Times New Roman"/>
          <w:color w:val="000000"/>
          <w:spacing w:val="-6"/>
          <w:sz w:val="32"/>
          <w:szCs w:val="32"/>
          <w:highlight w:val="none"/>
          <w:lang w:eastAsia="zh-CN"/>
        </w:rPr>
        <w:t>或考核评价，把人数</w:t>
      </w:r>
      <w:r>
        <w:rPr>
          <w:rFonts w:hint="default" w:ascii="Times New Roman" w:hAnsi="Times New Roman" w:eastAsia="仿宋_GB2312" w:cs="Times New Roman"/>
          <w:color w:val="000000"/>
          <w:spacing w:val="-6"/>
          <w:sz w:val="32"/>
          <w:szCs w:val="32"/>
          <w:highlight w:val="none"/>
        </w:rPr>
        <w:t>控制在科学合理的</w:t>
      </w:r>
      <w:r>
        <w:rPr>
          <w:rFonts w:hint="default" w:ascii="Times New Roman" w:hAnsi="Times New Roman" w:eastAsia="仿宋_GB2312" w:cs="Times New Roman"/>
          <w:color w:val="000000"/>
          <w:spacing w:val="-6"/>
          <w:sz w:val="32"/>
          <w:szCs w:val="32"/>
          <w:highlight w:val="none"/>
          <w:lang w:eastAsia="zh-CN"/>
        </w:rPr>
        <w:t>比例</w:t>
      </w:r>
      <w:r>
        <w:rPr>
          <w:rFonts w:hint="default" w:ascii="Times New Roman" w:hAnsi="Times New Roman" w:eastAsia="仿宋_GB2312" w:cs="Times New Roman"/>
          <w:color w:val="000000"/>
          <w:spacing w:val="-6"/>
          <w:sz w:val="32"/>
          <w:szCs w:val="32"/>
          <w:highlight w:val="none"/>
        </w:rPr>
        <w:t>。</w:t>
      </w:r>
      <w:r>
        <w:rPr>
          <w:rFonts w:hint="default" w:ascii="Times New Roman" w:hAnsi="Times New Roman" w:eastAsia="仿宋_GB2312" w:cs="Times New Roman"/>
          <w:color w:val="000000"/>
          <w:spacing w:val="-6"/>
          <w:sz w:val="32"/>
          <w:szCs w:val="32"/>
          <w:highlight w:val="none"/>
          <w:lang w:val="en-US" w:eastAsia="zh-CN"/>
        </w:rPr>
        <w:t>综合评审是技师、高级技师评价的常用方式。本指引的综合评审是指考核方式的综合评审模块，特制定本指引，供企业参考执行。</w:t>
      </w:r>
      <w:r>
        <w:rPr>
          <w:rFonts w:hint="eastAsia" w:ascii="Times New Roman" w:hAnsi="Times New Roman" w:eastAsia="仿宋_GB2312" w:cs="Times New Roman"/>
          <w:color w:val="000000"/>
          <w:spacing w:val="-6"/>
          <w:sz w:val="32"/>
          <w:szCs w:val="32"/>
          <w:highlight w:val="none"/>
          <w:lang w:val="en-US" w:eastAsia="zh-CN"/>
        </w:rPr>
        <w:t>岗位能力评价</w:t>
      </w:r>
      <w:r>
        <w:rPr>
          <w:rFonts w:hint="default" w:ascii="Times New Roman" w:hAnsi="Times New Roman" w:eastAsia="仿宋_GB2312" w:cs="Times New Roman"/>
          <w:color w:val="000000"/>
          <w:spacing w:val="-6"/>
          <w:sz w:val="32"/>
          <w:szCs w:val="32"/>
          <w:highlight w:val="none"/>
          <w:lang w:val="en-US" w:eastAsia="zh-CN"/>
        </w:rPr>
        <w:t>的现场答辩可参照答辩要求执行。</w:t>
      </w:r>
    </w:p>
    <w:p>
      <w:pPr>
        <w:keepNext w:val="0"/>
        <w:keepLines w:val="0"/>
        <w:pageBreakBefore w:val="0"/>
        <w:numPr>
          <w:ilvl w:val="0"/>
          <w:numId w:val="1"/>
        </w:numPr>
        <w:kinsoku/>
        <w:wordWrap/>
        <w:overflowPunct/>
        <w:topLinePunct w:val="0"/>
        <w:autoSpaceDE/>
        <w:autoSpaceDN/>
        <w:bidi w:val="0"/>
        <w:adjustRightInd/>
        <w:spacing w:line="560" w:lineRule="exact"/>
        <w:ind w:left="0" w:firstLine="640" w:firstLineChars="200"/>
        <w:textAlignment w:val="auto"/>
        <w:rPr>
          <w:rFonts w:hint="default" w:ascii="Times New Roman" w:hAnsi="Times New Roman" w:eastAsia="黑体" w:cs="Times New Roman"/>
          <w:b w:val="0"/>
          <w:bCs w:val="0"/>
          <w:color w:val="000000"/>
          <w:sz w:val="32"/>
          <w:szCs w:val="32"/>
          <w:lang w:val="en-US" w:eastAsia="zh-CN"/>
        </w:rPr>
      </w:pPr>
      <w:r>
        <w:rPr>
          <w:rFonts w:hint="default" w:ascii="Times New Roman" w:hAnsi="Times New Roman" w:eastAsia="黑体" w:cs="Times New Roman"/>
          <w:b w:val="0"/>
          <w:bCs w:val="0"/>
          <w:color w:val="000000"/>
          <w:sz w:val="32"/>
          <w:szCs w:val="32"/>
          <w:lang w:val="en-US" w:eastAsia="zh-CN"/>
        </w:rPr>
        <w:t>技师、高级技师的评价方式</w:t>
      </w:r>
    </w:p>
    <w:p>
      <w:pPr>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line="560" w:lineRule="exact"/>
        <w:ind w:left="0" w:leftChars="0" w:right="0" w:rightChars="0" w:firstLine="643" w:firstLineChars="200"/>
        <w:jc w:val="left"/>
        <w:textAlignment w:val="auto"/>
        <w:outlineLvl w:val="1"/>
        <w:rPr>
          <w:rFonts w:hint="default" w:ascii="Times New Roman" w:hAnsi="Times New Roman" w:eastAsia="楷体" w:cs="Times New Roman"/>
          <w:b/>
          <w:bCs/>
          <w:color w:val="000000"/>
          <w:kern w:val="2"/>
          <w:sz w:val="32"/>
          <w:szCs w:val="32"/>
          <w:lang w:val="en-US" w:eastAsia="zh-CN"/>
        </w:rPr>
      </w:pPr>
      <w:r>
        <w:rPr>
          <w:rFonts w:hint="default" w:ascii="Times New Roman" w:hAnsi="Times New Roman" w:eastAsia="楷体" w:cs="Times New Roman"/>
          <w:b/>
          <w:bCs/>
          <w:color w:val="000000"/>
          <w:kern w:val="2"/>
          <w:sz w:val="32"/>
          <w:szCs w:val="32"/>
          <w:lang w:val="en-US" w:eastAsia="zh-CN"/>
        </w:rPr>
        <w:t>（一）</w:t>
      </w:r>
      <w:r>
        <w:rPr>
          <w:rFonts w:hint="eastAsia" w:ascii="Times New Roman" w:hAnsi="Times New Roman" w:eastAsia="楷体" w:cs="Times New Roman"/>
          <w:b/>
          <w:bCs/>
          <w:color w:val="000000"/>
          <w:kern w:val="2"/>
          <w:sz w:val="32"/>
          <w:szCs w:val="32"/>
          <w:lang w:val="en-US" w:eastAsia="zh-CN"/>
        </w:rPr>
        <w:t>岗位能力评价</w:t>
      </w:r>
    </w:p>
    <w:p>
      <w:pPr>
        <w:keepNext w:val="0"/>
        <w:keepLines w:val="0"/>
        <w:pageBreakBefore w:val="0"/>
        <w:numPr>
          <w:ilvl w:val="0"/>
          <w:numId w:val="0"/>
        </w:numPr>
        <w:kinsoku/>
        <w:wordWrap/>
        <w:overflowPunct/>
        <w:topLinePunct w:val="0"/>
        <w:autoSpaceDE/>
        <w:autoSpaceDN/>
        <w:bidi w:val="0"/>
        <w:adjustRightInd/>
        <w:spacing w:line="560" w:lineRule="exact"/>
        <w:ind w:left="0" w:firstLine="640" w:firstLineChars="200"/>
        <w:textAlignment w:val="auto"/>
        <w:rPr>
          <w:rFonts w:hint="default" w:ascii="Times New Roman" w:hAnsi="Times New Roman" w:eastAsia="仿宋_GB2312" w:cs="Times New Roman"/>
          <w:color w:val="000000"/>
          <w:spacing w:val="-6"/>
          <w:sz w:val="32"/>
          <w:szCs w:val="32"/>
          <w:highlight w:val="none"/>
          <w:lang w:val="en-US" w:eastAsia="zh-CN"/>
        </w:rPr>
      </w:pPr>
      <w:r>
        <w:rPr>
          <w:rFonts w:hint="default" w:ascii="Times New Roman" w:hAnsi="Times New Roman" w:eastAsia="仿宋_GB2312" w:cs="Times New Roman"/>
          <w:color w:val="000000"/>
          <w:sz w:val="32"/>
          <w:szCs w:val="32"/>
          <w:lang w:val="en-US" w:eastAsia="zh-CN"/>
        </w:rPr>
        <w:t>依据</w:t>
      </w:r>
      <w:r>
        <w:rPr>
          <w:rFonts w:hint="default" w:ascii="Times New Roman" w:hAnsi="Times New Roman" w:eastAsia="仿宋_GB2312" w:cs="Times New Roman"/>
          <w:color w:val="000000"/>
          <w:sz w:val="32"/>
          <w:szCs w:val="32"/>
          <w:lang w:eastAsia="zh-CN"/>
        </w:rPr>
        <w:t>评价规范，通过工作</w:t>
      </w:r>
      <w:r>
        <w:rPr>
          <w:rFonts w:hint="default" w:ascii="Times New Roman" w:hAnsi="Times New Roman" w:eastAsia="仿宋_GB2312" w:cs="Times New Roman"/>
          <w:color w:val="000000"/>
          <w:sz w:val="32"/>
          <w:szCs w:val="32"/>
          <w:lang w:val="en-US" w:eastAsia="zh-CN"/>
        </w:rPr>
        <w:t>过程考核和工</w:t>
      </w:r>
      <w:r>
        <w:rPr>
          <w:rFonts w:hint="default" w:ascii="Times New Roman" w:hAnsi="Times New Roman" w:eastAsia="仿宋_GB2312" w:cs="Times New Roman"/>
          <w:color w:val="auto"/>
          <w:sz w:val="32"/>
          <w:szCs w:val="32"/>
          <w:lang w:val="en-US" w:eastAsia="zh-CN"/>
        </w:rPr>
        <w:t>作业绩评审相结合的方式</w:t>
      </w:r>
      <w:r>
        <w:rPr>
          <w:rFonts w:hint="eastAsia" w:ascii="Times New Roman" w:hAnsi="Times New Roman" w:eastAsia="仿宋_GB2312" w:cs="Times New Roman"/>
          <w:color w:val="auto"/>
          <w:sz w:val="32"/>
          <w:szCs w:val="32"/>
          <w:lang w:val="en-US" w:eastAsia="zh-CN"/>
        </w:rPr>
        <w:t>，并</w:t>
      </w:r>
      <w:r>
        <w:rPr>
          <w:rFonts w:hint="default" w:ascii="Times New Roman" w:hAnsi="Times New Roman" w:eastAsia="仿宋_GB2312" w:cs="Times New Roman"/>
          <w:color w:val="auto"/>
          <w:kern w:val="2"/>
          <w:sz w:val="32"/>
          <w:szCs w:val="32"/>
          <w:lang w:val="en-US" w:bidi="zh-CN"/>
        </w:rPr>
        <w:t>在</w:t>
      </w:r>
      <w:r>
        <w:rPr>
          <w:rFonts w:hint="default" w:ascii="Times New Roman" w:hAnsi="Times New Roman" w:eastAsia="仿宋_GB2312" w:cs="Times New Roman"/>
          <w:color w:val="auto"/>
          <w:sz w:val="32"/>
          <w:szCs w:val="32"/>
          <w:lang w:eastAsia="zh-CN"/>
        </w:rPr>
        <w:t>工作</w:t>
      </w:r>
      <w:r>
        <w:rPr>
          <w:rFonts w:hint="default" w:ascii="Times New Roman" w:hAnsi="Times New Roman" w:eastAsia="仿宋_GB2312" w:cs="Times New Roman"/>
          <w:color w:val="auto"/>
          <w:sz w:val="32"/>
          <w:szCs w:val="32"/>
          <w:lang w:val="en-US" w:eastAsia="zh-CN"/>
        </w:rPr>
        <w:t>过程考核和</w:t>
      </w:r>
      <w:r>
        <w:rPr>
          <w:rFonts w:hint="default" w:ascii="Times New Roman" w:hAnsi="Times New Roman" w:eastAsia="仿宋_GB2312" w:cs="Times New Roman"/>
          <w:color w:val="auto"/>
          <w:sz w:val="32"/>
          <w:szCs w:val="32"/>
          <w:highlight w:val="none"/>
          <w:lang w:val="en-US" w:eastAsia="zh-CN"/>
        </w:rPr>
        <w:t>工作业绩评审的基础上，增加</w:t>
      </w:r>
      <w:r>
        <w:rPr>
          <w:rFonts w:hint="default" w:ascii="Times New Roman" w:hAnsi="Times New Roman" w:eastAsia="仿宋_GB2312" w:cs="Times New Roman"/>
          <w:color w:val="auto"/>
          <w:kern w:val="2"/>
          <w:sz w:val="32"/>
          <w:szCs w:val="32"/>
          <w:lang w:val="en-US" w:bidi="zh-CN"/>
        </w:rPr>
        <w:t>综合评审（审阅论文或成果报告、答辩等）</w:t>
      </w:r>
      <w:r>
        <w:rPr>
          <w:rFonts w:hint="default" w:ascii="Times New Roman" w:hAnsi="Times New Roman" w:eastAsia="仿宋_GB2312" w:cs="Times New Roman"/>
          <w:color w:val="auto"/>
          <w:kern w:val="2"/>
          <w:sz w:val="32"/>
          <w:szCs w:val="32"/>
          <w:lang w:bidi="zh-CN"/>
        </w:rPr>
        <w:t>。</w:t>
      </w:r>
    </w:p>
    <w:p>
      <w:pPr>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line="560" w:lineRule="exact"/>
        <w:ind w:left="0" w:leftChars="0" w:right="0" w:rightChars="0" w:firstLine="643" w:firstLineChars="200"/>
        <w:jc w:val="left"/>
        <w:textAlignment w:val="auto"/>
        <w:outlineLvl w:val="1"/>
        <w:rPr>
          <w:rFonts w:hint="default" w:ascii="Times New Roman" w:hAnsi="Times New Roman" w:eastAsia="楷体" w:cs="Times New Roman"/>
          <w:b/>
          <w:bCs/>
          <w:color w:val="000000"/>
          <w:kern w:val="2"/>
          <w:sz w:val="32"/>
          <w:szCs w:val="32"/>
          <w:lang w:val="en-US" w:eastAsia="zh-CN"/>
        </w:rPr>
      </w:pPr>
      <w:r>
        <w:rPr>
          <w:rFonts w:hint="default" w:ascii="Times New Roman" w:hAnsi="Times New Roman" w:eastAsia="楷体" w:cs="Times New Roman"/>
          <w:b/>
          <w:bCs/>
          <w:color w:val="000000"/>
          <w:kern w:val="2"/>
          <w:sz w:val="32"/>
          <w:szCs w:val="32"/>
          <w:lang w:val="en-US" w:eastAsia="zh-CN"/>
        </w:rPr>
        <w:t>（二）考核</w:t>
      </w:r>
    </w:p>
    <w:p>
      <w:pPr>
        <w:keepNext w:val="0"/>
        <w:keepLines w:val="0"/>
        <w:pageBreakBefore w:val="0"/>
        <w:numPr>
          <w:ilvl w:val="0"/>
          <w:numId w:val="0"/>
        </w:numPr>
        <w:kinsoku/>
        <w:wordWrap/>
        <w:overflowPunct/>
        <w:topLinePunct w:val="0"/>
        <w:autoSpaceDE/>
        <w:autoSpaceDN/>
        <w:bidi w:val="0"/>
        <w:adjustRightInd/>
        <w:spacing w:line="560" w:lineRule="exact"/>
        <w:ind w:left="0" w:firstLine="616" w:firstLineChars="200"/>
        <w:textAlignment w:val="auto"/>
        <w:rPr>
          <w:rFonts w:hint="default" w:ascii="Times New Roman" w:hAnsi="Times New Roman" w:eastAsia="仿宋_GB2312" w:cs="Times New Roman"/>
          <w:color w:val="000000"/>
          <w:spacing w:val="-6"/>
          <w:sz w:val="32"/>
          <w:szCs w:val="32"/>
          <w:highlight w:val="none"/>
          <w:lang w:val="en-US" w:eastAsia="zh-CN"/>
        </w:rPr>
      </w:pPr>
      <w:r>
        <w:rPr>
          <w:rFonts w:hint="default" w:ascii="Times New Roman" w:hAnsi="Times New Roman" w:eastAsia="仿宋_GB2312" w:cs="Times New Roman"/>
          <w:color w:val="000000"/>
          <w:spacing w:val="-6"/>
          <w:sz w:val="32"/>
          <w:szCs w:val="32"/>
          <w:highlight w:val="none"/>
          <w:lang w:val="en-US" w:eastAsia="zh-CN"/>
        </w:rPr>
        <w:t>企业可科学灵活地采用考核方式，</w:t>
      </w:r>
      <w:r>
        <w:rPr>
          <w:rFonts w:hint="default" w:ascii="Times New Roman" w:hAnsi="Times New Roman" w:eastAsia="仿宋_GB2312" w:cs="Times New Roman"/>
          <w:color w:val="000000"/>
          <w:spacing w:val="-6"/>
          <w:sz w:val="32"/>
          <w:szCs w:val="32"/>
          <w:shd w:val="clear" w:color="auto" w:fill="FFFFFF"/>
        </w:rPr>
        <w:t>结合技能岗位需要，</w:t>
      </w:r>
      <w:r>
        <w:rPr>
          <w:rFonts w:hint="default" w:ascii="Times New Roman" w:hAnsi="Times New Roman" w:eastAsia="仿宋_GB2312" w:cs="Times New Roman"/>
          <w:color w:val="000000"/>
          <w:spacing w:val="-6"/>
          <w:sz w:val="32"/>
          <w:szCs w:val="32"/>
        </w:rPr>
        <w:t>依托</w:t>
      </w:r>
      <w:r>
        <w:rPr>
          <w:rFonts w:hint="default" w:ascii="Times New Roman" w:hAnsi="Times New Roman" w:eastAsia="仿宋_GB2312" w:cs="Times New Roman"/>
          <w:color w:val="000000"/>
          <w:spacing w:val="-6"/>
          <w:sz w:val="32"/>
          <w:szCs w:val="32"/>
          <w:shd w:val="clear" w:color="auto" w:fill="FFFFFF"/>
        </w:rPr>
        <w:t>现有的生产场地和设备，</w:t>
      </w:r>
      <w:r>
        <w:rPr>
          <w:rFonts w:hint="default" w:ascii="Times New Roman" w:hAnsi="Times New Roman" w:eastAsia="仿宋_GB2312" w:cs="Times New Roman"/>
          <w:color w:val="000000"/>
          <w:spacing w:val="-6"/>
          <w:sz w:val="32"/>
          <w:szCs w:val="32"/>
        </w:rPr>
        <w:t>自行开发试题后</w:t>
      </w:r>
      <w:r>
        <w:rPr>
          <w:rFonts w:hint="default" w:ascii="Times New Roman" w:hAnsi="Times New Roman" w:eastAsia="仿宋_GB2312" w:cs="Times New Roman"/>
          <w:color w:val="000000"/>
          <w:spacing w:val="-6"/>
          <w:sz w:val="32"/>
          <w:szCs w:val="32"/>
          <w:highlight w:val="none"/>
          <w:lang w:val="en-US" w:eastAsia="zh-CN"/>
        </w:rPr>
        <w:t>开展评价。</w:t>
      </w:r>
    </w:p>
    <w:p>
      <w:pPr>
        <w:keepNext w:val="0"/>
        <w:keepLines w:val="0"/>
        <w:pageBreakBefore w:val="0"/>
        <w:numPr>
          <w:ilvl w:val="0"/>
          <w:numId w:val="0"/>
        </w:numPr>
        <w:kinsoku/>
        <w:wordWrap/>
        <w:overflowPunct/>
        <w:topLinePunct w:val="0"/>
        <w:autoSpaceDE/>
        <w:autoSpaceDN/>
        <w:bidi w:val="0"/>
        <w:adjustRightInd/>
        <w:spacing w:line="560" w:lineRule="exact"/>
        <w:ind w:left="0" w:firstLine="616" w:firstLineChars="200"/>
        <w:textAlignment w:val="auto"/>
        <w:rPr>
          <w:rFonts w:hint="default" w:ascii="Times New Roman" w:hAnsi="Times New Roman" w:eastAsia="仿宋_GB2312" w:cs="Times New Roman"/>
          <w:color w:val="000000"/>
          <w:spacing w:val="-6"/>
          <w:sz w:val="32"/>
          <w:szCs w:val="32"/>
          <w:highlight w:val="none"/>
          <w:lang w:val="en-US" w:eastAsia="zh-CN"/>
        </w:rPr>
      </w:pPr>
      <w:r>
        <w:rPr>
          <w:rFonts w:hint="default" w:ascii="Times New Roman" w:hAnsi="Times New Roman" w:eastAsia="仿宋_GB2312" w:cs="Times New Roman"/>
          <w:color w:val="000000"/>
          <w:spacing w:val="-6"/>
          <w:sz w:val="32"/>
          <w:szCs w:val="32"/>
          <w:highlight w:val="none"/>
          <w:lang w:val="en-US" w:eastAsia="zh-CN"/>
        </w:rPr>
        <w:t>1.理论知识考试 + 技能操作考核或模拟操作考核</w:t>
      </w:r>
      <w:r>
        <w:rPr>
          <w:rFonts w:hint="eastAsia" w:ascii="Times New Roman" w:hAnsi="Times New Roman" w:eastAsia="仿宋_GB2312" w:cs="Times New Roman"/>
          <w:color w:val="000000"/>
          <w:spacing w:val="-6"/>
          <w:sz w:val="32"/>
          <w:szCs w:val="32"/>
          <w:highlight w:val="none"/>
          <w:lang w:val="en-US" w:eastAsia="zh-CN"/>
        </w:rPr>
        <w:t xml:space="preserve"> </w:t>
      </w:r>
      <w:r>
        <w:rPr>
          <w:rFonts w:hint="default" w:ascii="Times New Roman" w:hAnsi="Times New Roman" w:eastAsia="仿宋_GB2312" w:cs="Times New Roman"/>
          <w:color w:val="000000"/>
          <w:spacing w:val="-6"/>
          <w:sz w:val="32"/>
          <w:szCs w:val="32"/>
          <w:highlight w:val="none"/>
          <w:lang w:val="en-US" w:eastAsia="zh-CN"/>
        </w:rPr>
        <w:t>+</w:t>
      </w:r>
      <w:r>
        <w:rPr>
          <w:rFonts w:hint="eastAsia" w:ascii="Times New Roman" w:hAnsi="Times New Roman" w:eastAsia="仿宋_GB2312" w:cs="Times New Roman"/>
          <w:color w:val="000000"/>
          <w:spacing w:val="-6"/>
          <w:sz w:val="32"/>
          <w:szCs w:val="32"/>
          <w:highlight w:val="none"/>
          <w:lang w:val="en-US" w:eastAsia="zh-CN"/>
        </w:rPr>
        <w:t xml:space="preserve"> </w:t>
      </w:r>
      <w:r>
        <w:rPr>
          <w:rFonts w:hint="default" w:ascii="Times New Roman" w:hAnsi="Times New Roman" w:eastAsia="仿宋_GB2312" w:cs="Times New Roman"/>
          <w:color w:val="000000"/>
          <w:spacing w:val="-6"/>
          <w:sz w:val="32"/>
          <w:szCs w:val="32"/>
          <w:highlight w:val="none"/>
          <w:lang w:val="en-US" w:eastAsia="zh-CN"/>
        </w:rPr>
        <w:t>综合评审；</w:t>
      </w:r>
    </w:p>
    <w:p>
      <w:pPr>
        <w:keepNext w:val="0"/>
        <w:keepLines w:val="0"/>
        <w:pageBreakBefore w:val="0"/>
        <w:numPr>
          <w:ilvl w:val="0"/>
          <w:numId w:val="0"/>
        </w:numPr>
        <w:kinsoku/>
        <w:wordWrap/>
        <w:overflowPunct/>
        <w:topLinePunct w:val="0"/>
        <w:autoSpaceDE/>
        <w:autoSpaceDN/>
        <w:bidi w:val="0"/>
        <w:adjustRightInd/>
        <w:spacing w:line="560" w:lineRule="exact"/>
        <w:ind w:left="0" w:firstLine="616" w:firstLineChars="200"/>
        <w:textAlignment w:val="auto"/>
        <w:rPr>
          <w:rFonts w:hint="default" w:ascii="Times New Roman" w:hAnsi="Times New Roman" w:eastAsia="仿宋_GB2312" w:cs="Times New Roman"/>
          <w:color w:val="000000"/>
          <w:spacing w:val="-6"/>
          <w:sz w:val="32"/>
          <w:szCs w:val="32"/>
          <w:highlight w:val="none"/>
          <w:lang w:val="en-US" w:eastAsia="zh-CN"/>
        </w:rPr>
      </w:pPr>
      <w:r>
        <w:rPr>
          <w:rFonts w:hint="default" w:ascii="Times New Roman" w:hAnsi="Times New Roman" w:eastAsia="仿宋_GB2312" w:cs="Times New Roman"/>
          <w:color w:val="000000"/>
          <w:spacing w:val="-6"/>
          <w:sz w:val="32"/>
          <w:szCs w:val="32"/>
          <w:highlight w:val="none"/>
          <w:lang w:val="en-US" w:eastAsia="zh-CN"/>
        </w:rPr>
        <w:t>2.理论技能一体化考核</w:t>
      </w:r>
      <w:r>
        <w:rPr>
          <w:rFonts w:hint="eastAsia" w:ascii="Times New Roman" w:hAnsi="Times New Roman" w:eastAsia="仿宋_GB2312" w:cs="Times New Roman"/>
          <w:color w:val="000000"/>
          <w:spacing w:val="-6"/>
          <w:sz w:val="32"/>
          <w:szCs w:val="32"/>
          <w:highlight w:val="none"/>
          <w:lang w:val="en-US" w:eastAsia="zh-CN"/>
        </w:rPr>
        <w:t xml:space="preserve"> </w:t>
      </w:r>
      <w:r>
        <w:rPr>
          <w:rFonts w:hint="default" w:ascii="Times New Roman" w:hAnsi="Times New Roman" w:eastAsia="仿宋_GB2312" w:cs="Times New Roman"/>
          <w:color w:val="000000"/>
          <w:spacing w:val="-6"/>
          <w:sz w:val="32"/>
          <w:szCs w:val="32"/>
          <w:highlight w:val="none"/>
          <w:lang w:val="en-US" w:eastAsia="zh-CN"/>
        </w:rPr>
        <w:t>+ 综合评审；</w:t>
      </w:r>
    </w:p>
    <w:p>
      <w:pPr>
        <w:keepNext w:val="0"/>
        <w:keepLines w:val="0"/>
        <w:pageBreakBefore w:val="0"/>
        <w:numPr>
          <w:ilvl w:val="0"/>
          <w:numId w:val="0"/>
        </w:numPr>
        <w:kinsoku/>
        <w:wordWrap/>
        <w:overflowPunct/>
        <w:topLinePunct w:val="0"/>
        <w:autoSpaceDE/>
        <w:autoSpaceDN/>
        <w:bidi w:val="0"/>
        <w:adjustRightInd/>
        <w:spacing w:line="560" w:lineRule="exact"/>
        <w:ind w:left="0" w:firstLine="616" w:firstLineChars="200"/>
        <w:textAlignment w:val="auto"/>
        <w:rPr>
          <w:rFonts w:hint="default" w:ascii="Times New Roman" w:hAnsi="Times New Roman" w:eastAsia="仿宋_GB2312" w:cs="Times New Roman"/>
          <w:color w:val="000000"/>
          <w:spacing w:val="-6"/>
          <w:sz w:val="32"/>
          <w:szCs w:val="32"/>
          <w:highlight w:val="none"/>
          <w:lang w:val="en-US" w:eastAsia="zh-CN"/>
        </w:rPr>
      </w:pPr>
      <w:r>
        <w:rPr>
          <w:rFonts w:hint="default" w:ascii="Times New Roman" w:hAnsi="Times New Roman" w:eastAsia="仿宋_GB2312" w:cs="Times New Roman"/>
          <w:color w:val="000000"/>
          <w:spacing w:val="-6"/>
          <w:sz w:val="32"/>
          <w:szCs w:val="32"/>
          <w:highlight w:val="none"/>
          <w:lang w:val="en-US" w:eastAsia="zh-CN"/>
        </w:rPr>
        <w:t>3.技师级竞赛选拔</w:t>
      </w:r>
      <w:r>
        <w:rPr>
          <w:rFonts w:hint="eastAsia" w:ascii="Times New Roman" w:hAnsi="Times New Roman" w:eastAsia="仿宋_GB2312" w:cs="Times New Roman"/>
          <w:color w:val="000000"/>
          <w:spacing w:val="-6"/>
          <w:sz w:val="32"/>
          <w:szCs w:val="32"/>
          <w:highlight w:val="none"/>
          <w:lang w:val="en-US" w:eastAsia="zh-CN"/>
        </w:rPr>
        <w:t xml:space="preserve"> </w:t>
      </w:r>
      <w:r>
        <w:rPr>
          <w:rFonts w:hint="default" w:ascii="Times New Roman" w:hAnsi="Times New Roman" w:eastAsia="仿宋_GB2312" w:cs="Times New Roman"/>
          <w:color w:val="000000"/>
          <w:spacing w:val="-6"/>
          <w:sz w:val="32"/>
          <w:szCs w:val="32"/>
          <w:highlight w:val="none"/>
          <w:lang w:val="en-US" w:eastAsia="zh-CN"/>
        </w:rPr>
        <w:t>+ 综合评审</w:t>
      </w:r>
    </w:p>
    <w:p>
      <w:pPr>
        <w:keepNext w:val="0"/>
        <w:keepLines w:val="0"/>
        <w:pageBreakBefore w:val="0"/>
        <w:numPr>
          <w:ilvl w:val="0"/>
          <w:numId w:val="0"/>
        </w:numPr>
        <w:kinsoku/>
        <w:wordWrap/>
        <w:overflowPunct/>
        <w:topLinePunct w:val="0"/>
        <w:autoSpaceDE/>
        <w:autoSpaceDN/>
        <w:bidi w:val="0"/>
        <w:adjustRightInd/>
        <w:spacing w:line="560" w:lineRule="exact"/>
        <w:ind w:left="0" w:firstLine="616" w:firstLineChars="200"/>
        <w:textAlignment w:val="auto"/>
        <w:rPr>
          <w:rFonts w:hint="default" w:ascii="Times New Roman" w:hAnsi="Times New Roman" w:eastAsia="仿宋_GB2312" w:cs="Times New Roman"/>
          <w:color w:val="000000"/>
          <w:spacing w:val="-6"/>
          <w:sz w:val="32"/>
          <w:szCs w:val="32"/>
          <w:highlight w:val="none"/>
          <w:lang w:val="en-US" w:eastAsia="zh-CN"/>
        </w:rPr>
      </w:pPr>
      <w:r>
        <w:rPr>
          <w:rFonts w:hint="default" w:ascii="Times New Roman" w:hAnsi="Times New Roman" w:eastAsia="仿宋_GB2312" w:cs="Times New Roman"/>
          <w:color w:val="000000"/>
          <w:spacing w:val="-6"/>
          <w:sz w:val="32"/>
          <w:szCs w:val="32"/>
          <w:highlight w:val="none"/>
          <w:lang w:val="en-US" w:eastAsia="zh-CN"/>
        </w:rPr>
        <w:t>专业技术人才参加职业技能评价，注重操作技能考核。具有所申报职业相关专业毕业证书的，可免于理论知识考试。</w:t>
      </w:r>
    </w:p>
    <w:p>
      <w:pPr>
        <w:keepNext w:val="0"/>
        <w:keepLines w:val="0"/>
        <w:pageBreakBefore w:val="0"/>
        <w:numPr>
          <w:ilvl w:val="0"/>
          <w:numId w:val="0"/>
        </w:numPr>
        <w:kinsoku/>
        <w:wordWrap/>
        <w:overflowPunct/>
        <w:topLinePunct w:val="0"/>
        <w:autoSpaceDE/>
        <w:autoSpaceDN/>
        <w:bidi w:val="0"/>
        <w:adjustRightInd/>
        <w:spacing w:line="560" w:lineRule="exact"/>
        <w:ind w:left="0" w:firstLine="616" w:firstLineChars="200"/>
        <w:textAlignment w:val="auto"/>
        <w:rPr>
          <w:rFonts w:hint="default" w:ascii="Times New Roman" w:hAnsi="Times New Roman" w:eastAsia="仿宋_GB2312" w:cs="Times New Roman"/>
          <w:color w:val="000000"/>
          <w:spacing w:val="-6"/>
          <w:sz w:val="32"/>
          <w:szCs w:val="32"/>
          <w:highlight w:val="none"/>
          <w:lang w:val="en-US" w:eastAsia="zh-CN"/>
        </w:rPr>
      </w:pPr>
      <w:r>
        <w:rPr>
          <w:rFonts w:hint="default" w:ascii="Times New Roman" w:hAnsi="Times New Roman" w:eastAsia="仿宋_GB2312" w:cs="Times New Roman"/>
          <w:color w:val="000000"/>
          <w:spacing w:val="-6"/>
          <w:sz w:val="32"/>
          <w:szCs w:val="32"/>
          <w:highlight w:val="none"/>
          <w:lang w:val="en-US" w:eastAsia="zh-CN"/>
        </w:rPr>
        <w:t>参加</w:t>
      </w:r>
      <w:r>
        <w:rPr>
          <w:rFonts w:hint="eastAsia" w:ascii="Times New Roman" w:hAnsi="Times New Roman" w:eastAsia="仿宋_GB2312" w:cs="Times New Roman"/>
          <w:color w:val="000000"/>
          <w:spacing w:val="-6"/>
          <w:sz w:val="32"/>
          <w:szCs w:val="32"/>
          <w:highlight w:val="none"/>
          <w:lang w:val="en-US" w:eastAsia="zh-CN"/>
        </w:rPr>
        <w:t>考核评价</w:t>
      </w:r>
      <w:r>
        <w:rPr>
          <w:rFonts w:hint="default" w:ascii="Times New Roman" w:hAnsi="Times New Roman" w:eastAsia="仿宋_GB2312" w:cs="Times New Roman"/>
          <w:color w:val="000000"/>
          <w:spacing w:val="-6"/>
          <w:sz w:val="32"/>
          <w:szCs w:val="32"/>
          <w:highlight w:val="none"/>
          <w:lang w:val="en-US" w:eastAsia="zh-CN"/>
        </w:rPr>
        <w:t>的二级（技师）、一级（高级技师）人员原则上应具备低一级别的职业技能等级证书（或职业资格证书）或符合高技能人才与专业技术人才职业发展贯通有关职称要求</w:t>
      </w:r>
      <w:r>
        <w:rPr>
          <w:rFonts w:hint="default" w:ascii="Times New Roman" w:hAnsi="Times New Roman" w:eastAsia="仿宋_GB2312" w:cs="Times New Roman"/>
          <w:color w:val="000000"/>
          <w:spacing w:val="-6"/>
          <w:sz w:val="32"/>
          <w:szCs w:val="32"/>
          <w:highlight w:val="none"/>
          <w:lang w:eastAsia="zh-CN"/>
        </w:rPr>
        <w:t>。</w:t>
      </w:r>
    </w:p>
    <w:p>
      <w:pPr>
        <w:keepNext w:val="0"/>
        <w:keepLines w:val="0"/>
        <w:pageBreakBefore w:val="0"/>
        <w:numPr>
          <w:ilvl w:val="0"/>
          <w:numId w:val="1"/>
        </w:numPr>
        <w:kinsoku/>
        <w:wordWrap/>
        <w:overflowPunct/>
        <w:topLinePunct w:val="0"/>
        <w:autoSpaceDE/>
        <w:autoSpaceDN/>
        <w:bidi w:val="0"/>
        <w:adjustRightInd/>
        <w:spacing w:line="560" w:lineRule="exact"/>
        <w:ind w:left="0" w:firstLine="640" w:firstLineChars="200"/>
        <w:textAlignment w:val="auto"/>
        <w:rPr>
          <w:rFonts w:hint="default" w:ascii="Times New Roman" w:hAnsi="Times New Roman" w:eastAsia="黑体" w:cs="Times New Roman"/>
          <w:b w:val="0"/>
          <w:bCs w:val="0"/>
          <w:color w:val="000000"/>
          <w:sz w:val="32"/>
          <w:szCs w:val="32"/>
          <w:lang w:val="en-US" w:eastAsia="zh-CN"/>
        </w:rPr>
      </w:pPr>
      <w:r>
        <w:rPr>
          <w:rFonts w:hint="default" w:ascii="Times New Roman" w:hAnsi="Times New Roman" w:eastAsia="黑体" w:cs="Times New Roman"/>
          <w:b w:val="0"/>
          <w:bCs w:val="0"/>
          <w:color w:val="000000"/>
          <w:sz w:val="32"/>
          <w:szCs w:val="32"/>
          <w:lang w:val="en-US" w:eastAsia="zh-CN"/>
        </w:rPr>
        <w:t>综合评审的类型</w:t>
      </w:r>
    </w:p>
    <w:p>
      <w:pPr>
        <w:keepNext w:val="0"/>
        <w:keepLines w:val="0"/>
        <w:pageBreakBefore w:val="0"/>
        <w:numPr>
          <w:ilvl w:val="0"/>
          <w:numId w:val="0"/>
        </w:numPr>
        <w:kinsoku/>
        <w:wordWrap/>
        <w:overflowPunct/>
        <w:topLinePunct w:val="0"/>
        <w:autoSpaceDE/>
        <w:autoSpaceDN/>
        <w:bidi w:val="0"/>
        <w:adjustRightInd/>
        <w:spacing w:line="560" w:lineRule="exact"/>
        <w:ind w:leftChars="200"/>
        <w:textAlignment w:val="auto"/>
        <w:rPr>
          <w:rFonts w:hint="default" w:ascii="Times New Roman" w:hAnsi="Times New Roman" w:eastAsia="仿宋_GB2312" w:cs="Times New Roman"/>
          <w:color w:val="000000"/>
          <w:spacing w:val="-6"/>
          <w:sz w:val="32"/>
          <w:szCs w:val="32"/>
          <w:highlight w:val="none"/>
          <w:lang w:val="en-US" w:eastAsia="zh-CN"/>
        </w:rPr>
      </w:pPr>
      <w:r>
        <w:rPr>
          <w:rFonts w:hint="default" w:ascii="Times New Roman" w:hAnsi="Times New Roman" w:eastAsia="仿宋_GB2312" w:cs="Times New Roman"/>
          <w:color w:val="000000"/>
          <w:spacing w:val="-6"/>
          <w:sz w:val="32"/>
          <w:szCs w:val="32"/>
          <w:highlight w:val="none"/>
          <w:lang w:val="en-US" w:eastAsia="zh-CN"/>
        </w:rPr>
        <w:t>1.书面答辩：书面作答、撰写评估报告、文件筐测试等</w:t>
      </w:r>
    </w:p>
    <w:p>
      <w:pPr>
        <w:keepNext w:val="0"/>
        <w:keepLines w:val="0"/>
        <w:pageBreakBefore w:val="0"/>
        <w:numPr>
          <w:ilvl w:val="0"/>
          <w:numId w:val="0"/>
        </w:numPr>
        <w:kinsoku/>
        <w:wordWrap/>
        <w:overflowPunct/>
        <w:topLinePunct w:val="0"/>
        <w:autoSpaceDE/>
        <w:autoSpaceDN/>
        <w:bidi w:val="0"/>
        <w:adjustRightInd/>
        <w:spacing w:line="560" w:lineRule="exact"/>
        <w:ind w:leftChars="200"/>
        <w:textAlignment w:val="auto"/>
        <w:rPr>
          <w:rFonts w:hint="default" w:ascii="Times New Roman" w:hAnsi="Times New Roman" w:eastAsia="仿宋_GB2312" w:cs="Times New Roman"/>
          <w:color w:val="000000"/>
          <w:spacing w:val="-6"/>
          <w:sz w:val="32"/>
          <w:szCs w:val="32"/>
          <w:highlight w:val="none"/>
          <w:lang w:val="en-US" w:eastAsia="zh-CN"/>
        </w:rPr>
      </w:pPr>
      <w:r>
        <w:rPr>
          <w:rFonts w:hint="default" w:ascii="Times New Roman" w:hAnsi="Times New Roman" w:eastAsia="仿宋_GB2312" w:cs="Times New Roman"/>
          <w:color w:val="000000"/>
          <w:spacing w:val="-6"/>
          <w:sz w:val="32"/>
          <w:szCs w:val="32"/>
          <w:highlight w:val="none"/>
          <w:lang w:val="en-US" w:eastAsia="zh-CN"/>
        </w:rPr>
        <w:t>2.口头答辩：现场答辩、抽题答辩等</w:t>
      </w:r>
    </w:p>
    <w:p>
      <w:pPr>
        <w:keepNext w:val="0"/>
        <w:keepLines w:val="0"/>
        <w:pageBreakBefore w:val="0"/>
        <w:numPr>
          <w:ilvl w:val="0"/>
          <w:numId w:val="0"/>
        </w:numPr>
        <w:kinsoku/>
        <w:wordWrap/>
        <w:overflowPunct/>
        <w:topLinePunct w:val="0"/>
        <w:autoSpaceDE/>
        <w:autoSpaceDN/>
        <w:bidi w:val="0"/>
        <w:adjustRightInd/>
        <w:spacing w:line="560" w:lineRule="exact"/>
        <w:ind w:leftChars="200"/>
        <w:textAlignment w:val="auto"/>
        <w:rPr>
          <w:rFonts w:hint="default" w:ascii="Times New Roman" w:hAnsi="Times New Roman" w:eastAsia="仿宋_GB2312" w:cs="Times New Roman"/>
          <w:color w:val="000000"/>
          <w:spacing w:val="-6"/>
          <w:sz w:val="32"/>
          <w:szCs w:val="32"/>
          <w:highlight w:val="none"/>
          <w:lang w:val="en-US" w:eastAsia="zh-CN"/>
        </w:rPr>
      </w:pPr>
      <w:r>
        <w:rPr>
          <w:rFonts w:hint="default" w:ascii="Times New Roman" w:hAnsi="Times New Roman" w:eastAsia="仿宋_GB2312" w:cs="Times New Roman"/>
          <w:color w:val="000000"/>
          <w:spacing w:val="-6"/>
          <w:sz w:val="32"/>
          <w:szCs w:val="32"/>
          <w:highlight w:val="none"/>
          <w:lang w:val="en-US" w:eastAsia="zh-CN"/>
        </w:rPr>
        <w:t>3.论文（报告）撰写+书面答辩</w:t>
      </w:r>
    </w:p>
    <w:p>
      <w:pPr>
        <w:keepNext w:val="0"/>
        <w:keepLines w:val="0"/>
        <w:pageBreakBefore w:val="0"/>
        <w:numPr>
          <w:ilvl w:val="0"/>
          <w:numId w:val="0"/>
        </w:numPr>
        <w:kinsoku/>
        <w:wordWrap/>
        <w:overflowPunct/>
        <w:topLinePunct w:val="0"/>
        <w:autoSpaceDE/>
        <w:autoSpaceDN/>
        <w:bidi w:val="0"/>
        <w:adjustRightInd/>
        <w:spacing w:line="560" w:lineRule="exact"/>
        <w:ind w:leftChars="200"/>
        <w:textAlignment w:val="auto"/>
        <w:rPr>
          <w:rFonts w:hint="default" w:ascii="Times New Roman" w:hAnsi="Times New Roman" w:eastAsia="仿宋_GB2312" w:cs="Times New Roman"/>
          <w:color w:val="000000"/>
          <w:spacing w:val="-6"/>
          <w:sz w:val="32"/>
          <w:szCs w:val="32"/>
          <w:highlight w:val="none"/>
          <w:lang w:val="en-US" w:eastAsia="zh-CN"/>
        </w:rPr>
      </w:pPr>
      <w:r>
        <w:rPr>
          <w:rFonts w:hint="default" w:ascii="Times New Roman" w:hAnsi="Times New Roman" w:eastAsia="仿宋_GB2312" w:cs="Times New Roman"/>
          <w:color w:val="000000"/>
          <w:spacing w:val="-6"/>
          <w:sz w:val="32"/>
          <w:szCs w:val="32"/>
          <w:highlight w:val="none"/>
          <w:lang w:val="en-US" w:eastAsia="zh-CN"/>
        </w:rPr>
        <w:t>4.论文（报告）撰写+口头答辩</w:t>
      </w:r>
    </w:p>
    <w:p>
      <w:pPr>
        <w:keepNext w:val="0"/>
        <w:keepLines w:val="0"/>
        <w:pageBreakBefore w:val="0"/>
        <w:numPr>
          <w:ilvl w:val="0"/>
          <w:numId w:val="1"/>
        </w:numPr>
        <w:kinsoku/>
        <w:wordWrap/>
        <w:overflowPunct/>
        <w:topLinePunct w:val="0"/>
        <w:autoSpaceDE/>
        <w:autoSpaceDN/>
        <w:bidi w:val="0"/>
        <w:adjustRightInd/>
        <w:spacing w:line="560" w:lineRule="exact"/>
        <w:ind w:left="0" w:firstLine="640" w:firstLineChars="200"/>
        <w:textAlignment w:val="auto"/>
        <w:rPr>
          <w:rFonts w:hint="default" w:ascii="Times New Roman" w:hAnsi="Times New Roman" w:eastAsia="黑体" w:cs="Times New Roman"/>
          <w:b w:val="0"/>
          <w:bCs w:val="0"/>
          <w:color w:val="000000"/>
          <w:sz w:val="32"/>
          <w:szCs w:val="32"/>
          <w:lang w:val="en-US" w:eastAsia="zh-CN"/>
        </w:rPr>
      </w:pPr>
      <w:r>
        <w:rPr>
          <w:rFonts w:hint="default" w:ascii="Times New Roman" w:hAnsi="Times New Roman" w:eastAsia="黑体" w:cs="Times New Roman"/>
          <w:b w:val="0"/>
          <w:bCs w:val="0"/>
          <w:color w:val="000000"/>
          <w:sz w:val="32"/>
          <w:szCs w:val="32"/>
          <w:lang w:val="en-US" w:eastAsia="zh-CN"/>
        </w:rPr>
        <w:t>综合评审考评人员要求</w:t>
      </w:r>
    </w:p>
    <w:p>
      <w:pPr>
        <w:keepNext w:val="0"/>
        <w:keepLines w:val="0"/>
        <w:pageBreakBefore w:val="0"/>
        <w:numPr>
          <w:ilvl w:val="0"/>
          <w:numId w:val="0"/>
        </w:numPr>
        <w:kinsoku/>
        <w:wordWrap/>
        <w:overflowPunct/>
        <w:topLinePunct w:val="0"/>
        <w:autoSpaceDE/>
        <w:autoSpaceDN/>
        <w:bidi w:val="0"/>
        <w:adjustRightInd/>
        <w:spacing w:line="560" w:lineRule="exact"/>
        <w:textAlignment w:val="auto"/>
        <w:rPr>
          <w:rFonts w:hint="default" w:ascii="Times New Roman" w:hAnsi="Times New Roman" w:eastAsia="仿宋_GB2312" w:cs="Times New Roman"/>
          <w:color w:val="000000"/>
          <w:spacing w:val="-6"/>
          <w:sz w:val="32"/>
          <w:szCs w:val="32"/>
          <w:highlight w:val="none"/>
          <w:lang w:val="en-US" w:eastAsia="zh-CN"/>
        </w:rPr>
      </w:pPr>
      <w:r>
        <w:rPr>
          <w:rFonts w:hint="default" w:ascii="Times New Roman" w:hAnsi="Times New Roman" w:eastAsia="仿宋_GB2312" w:cs="Times New Roman"/>
          <w:color w:val="000000"/>
          <w:spacing w:val="-6"/>
          <w:sz w:val="32"/>
          <w:szCs w:val="32"/>
          <w:highlight w:val="none"/>
          <w:lang w:val="en-US" w:eastAsia="zh-CN"/>
        </w:rPr>
        <w:t>　　1.高级考评员与参评人员按照不超过1:15比例配备，人数不少于3人（含3人，且必须为单数）。</w:t>
      </w:r>
    </w:p>
    <w:p>
      <w:pPr>
        <w:keepNext w:val="0"/>
        <w:keepLines w:val="0"/>
        <w:pageBreakBefore w:val="0"/>
        <w:numPr>
          <w:ilvl w:val="0"/>
          <w:numId w:val="0"/>
        </w:numPr>
        <w:kinsoku/>
        <w:wordWrap/>
        <w:overflowPunct/>
        <w:topLinePunct w:val="0"/>
        <w:autoSpaceDE/>
        <w:autoSpaceDN/>
        <w:bidi w:val="0"/>
        <w:adjustRightInd/>
        <w:spacing w:line="560" w:lineRule="exact"/>
        <w:ind w:firstLine="616"/>
        <w:textAlignment w:val="auto"/>
        <w:rPr>
          <w:rFonts w:hint="default" w:ascii="Times New Roman" w:hAnsi="Times New Roman" w:eastAsia="仿宋_GB2312" w:cs="Times New Roman"/>
          <w:color w:val="000000"/>
          <w:spacing w:val="-6"/>
          <w:sz w:val="32"/>
          <w:szCs w:val="32"/>
          <w:highlight w:val="none"/>
          <w:lang w:val="en-US" w:eastAsia="zh-CN"/>
        </w:rPr>
      </w:pPr>
      <w:r>
        <w:rPr>
          <w:rFonts w:hint="default" w:ascii="Times New Roman" w:hAnsi="Times New Roman" w:eastAsia="仿宋_GB2312" w:cs="Times New Roman"/>
          <w:color w:val="000000"/>
          <w:spacing w:val="-6"/>
          <w:sz w:val="32"/>
          <w:szCs w:val="32"/>
          <w:highlight w:val="none"/>
          <w:lang w:val="en-US" w:eastAsia="zh-CN"/>
        </w:rPr>
        <w:t>2.企业选择高级考评员</w:t>
      </w:r>
      <w:r>
        <w:rPr>
          <w:rFonts w:hint="eastAsia" w:ascii="Times New Roman" w:hAnsi="Times New Roman" w:eastAsia="仿宋_GB2312" w:cs="Times New Roman"/>
          <w:color w:val="000000"/>
          <w:spacing w:val="-6"/>
          <w:sz w:val="32"/>
          <w:szCs w:val="32"/>
          <w:highlight w:val="none"/>
          <w:lang w:val="en-US" w:eastAsia="zh-CN"/>
        </w:rPr>
        <w:t>请参照《关于印发〈广东省技能人才评价考评人员管理办法（试行）〉的通知》</w:t>
      </w:r>
      <w:r>
        <w:rPr>
          <w:rFonts w:hint="eastAsia" w:ascii="Times New Roman" w:hAnsi="Times New Roman" w:eastAsia="仿宋_GB2312" w:cs="Times New Roman"/>
          <w:color w:val="000000"/>
          <w:spacing w:val="-6"/>
          <w:sz w:val="32"/>
          <w:szCs w:val="32"/>
          <w:highlight w:val="none"/>
          <w:lang w:val="en-US" w:eastAsia="zh-CN"/>
        </w:rPr>
        <w:t>（粤技服〔2024〕61号）</w:t>
      </w:r>
      <w:r>
        <w:rPr>
          <w:rFonts w:hint="default" w:ascii="Times New Roman" w:hAnsi="Times New Roman" w:eastAsia="仿宋_GB2312" w:cs="Times New Roman"/>
          <w:color w:val="000000"/>
          <w:spacing w:val="-6"/>
          <w:sz w:val="32"/>
          <w:szCs w:val="32"/>
          <w:highlight w:val="none"/>
          <w:lang w:val="en-US" w:eastAsia="zh-CN"/>
        </w:rPr>
        <w:t>。</w:t>
      </w:r>
    </w:p>
    <w:p>
      <w:pPr>
        <w:keepNext w:val="0"/>
        <w:keepLines w:val="0"/>
        <w:pageBreakBefore w:val="0"/>
        <w:numPr>
          <w:ilvl w:val="0"/>
          <w:numId w:val="0"/>
        </w:numPr>
        <w:kinsoku/>
        <w:wordWrap/>
        <w:overflowPunct/>
        <w:topLinePunct w:val="0"/>
        <w:autoSpaceDE/>
        <w:autoSpaceDN/>
        <w:bidi w:val="0"/>
        <w:adjustRightInd/>
        <w:spacing w:line="560" w:lineRule="exact"/>
        <w:ind w:firstLine="616"/>
        <w:textAlignment w:val="auto"/>
        <w:rPr>
          <w:rFonts w:hint="default" w:ascii="Times New Roman" w:hAnsi="Times New Roman" w:eastAsia="仿宋_GB2312" w:cs="Times New Roman"/>
          <w:color w:val="000000"/>
          <w:spacing w:val="-6"/>
          <w:sz w:val="32"/>
          <w:szCs w:val="32"/>
          <w:highlight w:val="none"/>
          <w:lang w:val="en-US" w:eastAsia="zh-CN"/>
        </w:rPr>
      </w:pPr>
      <w:r>
        <w:rPr>
          <w:rFonts w:hint="default" w:ascii="Times New Roman" w:hAnsi="Times New Roman" w:eastAsia="仿宋_GB2312" w:cs="Times New Roman"/>
          <w:color w:val="000000"/>
          <w:spacing w:val="-6"/>
          <w:sz w:val="32"/>
          <w:szCs w:val="32"/>
          <w:highlight w:val="none"/>
          <w:lang w:val="en-US" w:eastAsia="zh-CN"/>
        </w:rPr>
        <w:t>3.企业组建综合评审的高级考评员组，可指定一名组长。组长建议由具备考评职业或相关职业的高级技师职业资格或技能等级证书、相关专业技术人员副高级以上职称的人员担任。</w:t>
      </w:r>
    </w:p>
    <w:p>
      <w:pPr>
        <w:keepNext w:val="0"/>
        <w:keepLines w:val="0"/>
        <w:pageBreakBefore w:val="0"/>
        <w:numPr>
          <w:ilvl w:val="0"/>
          <w:numId w:val="0"/>
        </w:numPr>
        <w:kinsoku/>
        <w:wordWrap/>
        <w:overflowPunct/>
        <w:topLinePunct w:val="0"/>
        <w:autoSpaceDE/>
        <w:autoSpaceDN/>
        <w:bidi w:val="0"/>
        <w:adjustRightInd/>
        <w:spacing w:line="560" w:lineRule="exact"/>
        <w:ind w:firstLine="640" w:firstLineChars="200"/>
        <w:textAlignment w:val="auto"/>
        <w:rPr>
          <w:rFonts w:hint="default" w:ascii="Times New Roman" w:hAnsi="Times New Roman" w:eastAsia="仿宋_GB2312" w:cs="Times New Roman"/>
          <w:color w:val="000000"/>
          <w:spacing w:val="-6"/>
          <w:sz w:val="32"/>
          <w:szCs w:val="32"/>
          <w:highlight w:val="none"/>
          <w:lang w:val="en-US" w:eastAsia="zh-CN"/>
        </w:rPr>
      </w:pPr>
      <w:r>
        <w:rPr>
          <w:rFonts w:hint="default" w:ascii="Times New Roman" w:hAnsi="Times New Roman" w:eastAsia="仿宋_GB2312" w:cs="Times New Roman"/>
          <w:color w:val="000000"/>
          <w:kern w:val="2"/>
          <w:sz w:val="32"/>
          <w:szCs w:val="32"/>
        </w:rPr>
        <w:t>组长负责按照国家职业标准和</w:t>
      </w:r>
      <w:r>
        <w:rPr>
          <w:rFonts w:hint="default" w:ascii="Times New Roman" w:hAnsi="Times New Roman" w:eastAsia="仿宋_GB2312" w:cs="Times New Roman"/>
          <w:color w:val="000000"/>
          <w:kern w:val="2"/>
          <w:sz w:val="32"/>
          <w:szCs w:val="32"/>
          <w:lang w:eastAsia="zh-CN"/>
        </w:rPr>
        <w:t>企业职业技能评价规范</w:t>
      </w:r>
      <w:r>
        <w:rPr>
          <w:rFonts w:hint="default" w:ascii="Times New Roman" w:hAnsi="Times New Roman" w:eastAsia="仿宋_GB2312" w:cs="Times New Roman"/>
          <w:color w:val="000000"/>
          <w:kern w:val="2"/>
          <w:sz w:val="32"/>
          <w:szCs w:val="32"/>
        </w:rPr>
        <w:t>统一评审标准，协调、指导</w:t>
      </w:r>
      <w:r>
        <w:rPr>
          <w:rFonts w:hint="default" w:ascii="Times New Roman" w:hAnsi="Times New Roman" w:eastAsia="仿宋_GB2312" w:cs="Times New Roman"/>
          <w:color w:val="000000"/>
          <w:kern w:val="2"/>
          <w:sz w:val="32"/>
          <w:szCs w:val="32"/>
          <w:lang w:eastAsia="zh-CN"/>
        </w:rPr>
        <w:t>高级考评员</w:t>
      </w:r>
      <w:r>
        <w:rPr>
          <w:rFonts w:hint="default" w:ascii="Times New Roman" w:hAnsi="Times New Roman" w:eastAsia="仿宋_GB2312" w:cs="Times New Roman"/>
          <w:color w:val="000000"/>
          <w:kern w:val="2"/>
          <w:sz w:val="32"/>
          <w:szCs w:val="32"/>
        </w:rPr>
        <w:t xml:space="preserve">进行论文或答辩的评审工作，汇总报送综合评审成绩。对评审过程和结果有解释权和仲裁权。 </w:t>
      </w:r>
    </w:p>
    <w:p>
      <w:pPr>
        <w:keepNext w:val="0"/>
        <w:keepLines w:val="0"/>
        <w:pageBreakBefore w:val="0"/>
        <w:numPr>
          <w:ilvl w:val="0"/>
          <w:numId w:val="1"/>
        </w:numPr>
        <w:kinsoku/>
        <w:wordWrap/>
        <w:overflowPunct/>
        <w:topLinePunct w:val="0"/>
        <w:autoSpaceDE/>
        <w:autoSpaceDN/>
        <w:bidi w:val="0"/>
        <w:adjustRightInd/>
        <w:spacing w:line="560" w:lineRule="exact"/>
        <w:ind w:left="0" w:firstLine="640" w:firstLineChars="200"/>
        <w:textAlignment w:val="auto"/>
        <w:rPr>
          <w:rFonts w:hint="default" w:ascii="Times New Roman" w:hAnsi="Times New Roman" w:eastAsia="黑体" w:cs="Times New Roman"/>
          <w:b w:val="0"/>
          <w:bCs w:val="0"/>
          <w:color w:val="000000"/>
          <w:sz w:val="32"/>
          <w:szCs w:val="32"/>
          <w:lang w:val="en-US" w:eastAsia="zh-CN"/>
        </w:rPr>
      </w:pPr>
      <w:r>
        <w:rPr>
          <w:rFonts w:hint="default" w:ascii="Times New Roman" w:hAnsi="Times New Roman" w:eastAsia="黑体" w:cs="Times New Roman"/>
          <w:b w:val="0"/>
          <w:bCs w:val="0"/>
          <w:color w:val="000000"/>
          <w:sz w:val="32"/>
          <w:szCs w:val="32"/>
          <w:lang w:val="en-US" w:eastAsia="zh-CN"/>
        </w:rPr>
        <w:t>综合评审的论文（报告）评审</w:t>
      </w:r>
    </w:p>
    <w:p>
      <w:pPr>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line="560" w:lineRule="exact"/>
        <w:ind w:left="0" w:leftChars="0" w:right="0" w:rightChars="0" w:firstLine="643" w:firstLineChars="200"/>
        <w:jc w:val="left"/>
        <w:textAlignment w:val="auto"/>
        <w:outlineLvl w:val="1"/>
        <w:rPr>
          <w:rFonts w:hint="default" w:ascii="Times New Roman" w:hAnsi="Times New Roman" w:eastAsia="楷体" w:cs="Times New Roman"/>
          <w:b/>
          <w:bCs/>
          <w:color w:val="000000"/>
          <w:kern w:val="2"/>
          <w:sz w:val="32"/>
          <w:szCs w:val="32"/>
          <w:lang w:eastAsia="zh-CN"/>
        </w:rPr>
      </w:pPr>
      <w:r>
        <w:rPr>
          <w:rFonts w:hint="default" w:ascii="Times New Roman" w:hAnsi="Times New Roman" w:eastAsia="楷体" w:cs="Times New Roman"/>
          <w:b/>
          <w:bCs/>
          <w:color w:val="000000"/>
          <w:kern w:val="2"/>
          <w:sz w:val="32"/>
          <w:szCs w:val="32"/>
          <w:lang w:val="en-US" w:eastAsia="zh-CN"/>
        </w:rPr>
        <w:t xml:space="preserve"> （一）</w:t>
      </w:r>
      <w:r>
        <w:rPr>
          <w:rFonts w:hint="default" w:ascii="Times New Roman" w:hAnsi="Times New Roman" w:eastAsia="楷体" w:cs="Times New Roman"/>
          <w:b/>
          <w:bCs/>
          <w:color w:val="000000"/>
          <w:kern w:val="2"/>
          <w:sz w:val="32"/>
          <w:szCs w:val="32"/>
          <w:lang w:eastAsia="zh-CN"/>
        </w:rPr>
        <w:t>论文</w:t>
      </w:r>
      <w:r>
        <w:rPr>
          <w:rFonts w:hint="default" w:ascii="Times New Roman" w:hAnsi="Times New Roman" w:eastAsia="楷体" w:cs="Times New Roman"/>
          <w:b/>
          <w:bCs/>
          <w:color w:val="000000"/>
          <w:kern w:val="2"/>
          <w:sz w:val="32"/>
          <w:szCs w:val="32"/>
          <w:lang w:val="en-US" w:eastAsia="zh-CN"/>
        </w:rPr>
        <w:t>（报告）</w:t>
      </w:r>
      <w:r>
        <w:rPr>
          <w:rFonts w:hint="default" w:ascii="Times New Roman" w:hAnsi="Times New Roman" w:eastAsia="楷体" w:cs="Times New Roman"/>
          <w:b/>
          <w:bCs/>
          <w:color w:val="000000"/>
          <w:kern w:val="2"/>
          <w:sz w:val="32"/>
          <w:szCs w:val="32"/>
          <w:lang w:eastAsia="zh-CN"/>
        </w:rPr>
        <w:t>选题</w:t>
      </w:r>
    </w:p>
    <w:p>
      <w:pPr>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line="560" w:lineRule="exact"/>
        <w:ind w:left="0" w:leftChars="0" w:right="0" w:rightChars="0" w:firstLine="640" w:firstLineChars="200"/>
        <w:jc w:val="left"/>
        <w:textAlignment w:val="auto"/>
        <w:outlineLvl w:val="1"/>
        <w:rPr>
          <w:rFonts w:hint="default" w:ascii="Times New Roman" w:hAnsi="Times New Roman" w:eastAsia="仿宋_GB2312" w:cs="Times New Roman"/>
          <w:color w:val="000000"/>
          <w:kern w:val="2"/>
          <w:sz w:val="32"/>
          <w:szCs w:val="32"/>
        </w:rPr>
      </w:pPr>
      <w:r>
        <w:rPr>
          <w:rFonts w:hint="default" w:ascii="Times New Roman" w:hAnsi="Times New Roman" w:eastAsia="仿宋_GB2312" w:cs="Times New Roman"/>
          <w:color w:val="000000"/>
          <w:kern w:val="2"/>
          <w:sz w:val="32"/>
          <w:szCs w:val="32"/>
          <w:lang w:val="en-US" w:eastAsia="zh-CN"/>
        </w:rPr>
        <w:t>1.自选题目。</w:t>
      </w:r>
      <w:r>
        <w:rPr>
          <w:rFonts w:hint="default" w:ascii="Times New Roman" w:hAnsi="Times New Roman" w:eastAsia="仿宋_GB2312" w:cs="Times New Roman"/>
          <w:color w:val="000000"/>
          <w:kern w:val="2"/>
          <w:sz w:val="32"/>
          <w:szCs w:val="32"/>
          <w:lang w:eastAsia="zh-CN"/>
        </w:rPr>
        <w:t>由参评人员</w:t>
      </w:r>
      <w:r>
        <w:rPr>
          <w:rFonts w:hint="default" w:ascii="Times New Roman" w:hAnsi="Times New Roman" w:eastAsia="仿宋_GB2312" w:cs="Times New Roman"/>
          <w:color w:val="000000"/>
          <w:kern w:val="2"/>
          <w:sz w:val="32"/>
          <w:szCs w:val="32"/>
        </w:rPr>
        <w:t>根据国家职业标准</w:t>
      </w:r>
      <w:r>
        <w:rPr>
          <w:rFonts w:hint="default" w:ascii="Times New Roman" w:hAnsi="Times New Roman" w:eastAsia="仿宋_GB2312" w:cs="Times New Roman"/>
          <w:color w:val="000000"/>
          <w:kern w:val="2"/>
          <w:sz w:val="32"/>
          <w:szCs w:val="32"/>
          <w:lang w:eastAsia="zh-CN"/>
        </w:rPr>
        <w:t>或企业技能评价规范</w:t>
      </w:r>
      <w:r>
        <w:rPr>
          <w:rFonts w:hint="default" w:ascii="Times New Roman" w:hAnsi="Times New Roman" w:eastAsia="仿宋_GB2312" w:cs="Times New Roman"/>
          <w:color w:val="000000"/>
          <w:kern w:val="2"/>
          <w:sz w:val="32"/>
          <w:szCs w:val="32"/>
        </w:rPr>
        <w:t>，</w:t>
      </w:r>
      <w:r>
        <w:rPr>
          <w:rFonts w:hint="default" w:ascii="Times New Roman" w:hAnsi="Times New Roman" w:eastAsia="仿宋_GB2312" w:cs="Times New Roman"/>
          <w:color w:val="000000"/>
          <w:kern w:val="2"/>
          <w:sz w:val="32"/>
          <w:szCs w:val="32"/>
          <w:lang w:eastAsia="zh-CN"/>
        </w:rPr>
        <w:t>结合所在单位或行业的</w:t>
      </w:r>
      <w:r>
        <w:rPr>
          <w:rFonts w:hint="default" w:ascii="Times New Roman" w:hAnsi="Times New Roman" w:eastAsia="仿宋_GB2312" w:cs="Times New Roman"/>
          <w:color w:val="000000"/>
          <w:kern w:val="2"/>
          <w:sz w:val="32"/>
          <w:szCs w:val="32"/>
        </w:rPr>
        <w:t>实际工作情况自行拟定。</w:t>
      </w:r>
    </w:p>
    <w:p>
      <w:pPr>
        <w:keepNext w:val="0"/>
        <w:keepLines w:val="0"/>
        <w:pageBreakBefore w:val="0"/>
        <w:numPr>
          <w:ilvl w:val="0"/>
          <w:numId w:val="0"/>
        </w:numPr>
        <w:kinsoku/>
        <w:wordWrap/>
        <w:overflowPunct/>
        <w:topLinePunct w:val="0"/>
        <w:autoSpaceDE/>
        <w:autoSpaceDN/>
        <w:bidi w:val="0"/>
        <w:adjustRightInd/>
        <w:spacing w:line="560" w:lineRule="exact"/>
        <w:ind w:left="0" w:right="0" w:rightChars="0" w:firstLine="499" w:firstLineChars="156"/>
        <w:textAlignment w:val="auto"/>
        <w:outlineLvl w:val="1"/>
        <w:rPr>
          <w:rFonts w:hint="default" w:ascii="Times New Roman" w:hAnsi="Times New Roman" w:eastAsia="仿宋_GB2312" w:cs="Times New Roman"/>
          <w:color w:val="000000"/>
          <w:kern w:val="2"/>
          <w:sz w:val="32"/>
          <w:szCs w:val="32"/>
          <w:lang w:val="en-US" w:eastAsia="zh-CN"/>
        </w:rPr>
      </w:pPr>
      <w:r>
        <w:rPr>
          <w:rFonts w:hint="default" w:ascii="Times New Roman" w:hAnsi="Times New Roman" w:eastAsia="仿宋_GB2312" w:cs="Times New Roman"/>
          <w:color w:val="000000"/>
          <w:kern w:val="2"/>
          <w:sz w:val="32"/>
          <w:szCs w:val="32"/>
          <w:lang w:val="en-US" w:eastAsia="zh-CN"/>
        </w:rPr>
        <w:t>2.指定题目。由企业评价组织工作委员会或题库开发专家，结合企业实际，指定题目。</w:t>
      </w:r>
    </w:p>
    <w:p>
      <w:pPr>
        <w:keepNext w:val="0"/>
        <w:keepLines w:val="0"/>
        <w:pageBreakBefore w:val="0"/>
        <w:numPr>
          <w:ilvl w:val="0"/>
          <w:numId w:val="0"/>
        </w:numPr>
        <w:kinsoku/>
        <w:wordWrap/>
        <w:overflowPunct/>
        <w:topLinePunct w:val="0"/>
        <w:autoSpaceDE/>
        <w:autoSpaceDN/>
        <w:bidi w:val="0"/>
        <w:adjustRightInd/>
        <w:spacing w:line="560" w:lineRule="exact"/>
        <w:ind w:left="0" w:right="0" w:rightChars="0" w:firstLine="499" w:firstLineChars="156"/>
        <w:textAlignment w:val="auto"/>
        <w:outlineLvl w:val="1"/>
        <w:rPr>
          <w:rFonts w:hint="default" w:ascii="Times New Roman" w:hAnsi="Times New Roman" w:eastAsia="仿宋_GB2312" w:cs="Times New Roman"/>
          <w:color w:val="000000"/>
          <w:kern w:val="2"/>
          <w:sz w:val="32"/>
          <w:szCs w:val="32"/>
          <w:lang w:val="en-US" w:eastAsia="zh-CN"/>
        </w:rPr>
      </w:pPr>
      <w:r>
        <w:rPr>
          <w:rFonts w:hint="default" w:ascii="Times New Roman" w:hAnsi="Times New Roman" w:eastAsia="仿宋_GB2312" w:cs="Times New Roman"/>
          <w:color w:val="000000"/>
          <w:kern w:val="2"/>
          <w:sz w:val="32"/>
          <w:szCs w:val="32"/>
          <w:lang w:val="en-US" w:eastAsia="zh-CN"/>
        </w:rPr>
        <w:t>3.其他。例如电子商务师指定撰写项目设计书。</w:t>
      </w:r>
    </w:p>
    <w:p>
      <w:pPr>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line="560" w:lineRule="exact"/>
        <w:ind w:left="0" w:leftChars="0" w:right="0" w:rightChars="0" w:firstLine="643" w:firstLineChars="200"/>
        <w:jc w:val="left"/>
        <w:textAlignment w:val="auto"/>
        <w:outlineLvl w:val="1"/>
        <w:rPr>
          <w:rFonts w:hint="default" w:ascii="Times New Roman" w:hAnsi="Times New Roman" w:eastAsia="楷体" w:cs="Times New Roman"/>
          <w:b/>
          <w:bCs/>
          <w:color w:val="000000"/>
          <w:kern w:val="2"/>
          <w:sz w:val="32"/>
          <w:szCs w:val="32"/>
          <w:lang w:val="en-US" w:eastAsia="zh-CN"/>
        </w:rPr>
      </w:pPr>
      <w:r>
        <w:rPr>
          <w:rFonts w:hint="default" w:ascii="Times New Roman" w:hAnsi="Times New Roman" w:eastAsia="楷体" w:cs="Times New Roman"/>
          <w:b/>
          <w:bCs/>
          <w:color w:val="000000"/>
          <w:kern w:val="2"/>
          <w:sz w:val="32"/>
          <w:szCs w:val="32"/>
          <w:lang w:val="en-US" w:eastAsia="zh-CN"/>
        </w:rPr>
        <w:t>（二）</w:t>
      </w:r>
      <w:bookmarkStart w:id="0" w:name="_Toc395687361"/>
      <w:bookmarkStart w:id="1" w:name="_Toc395687283"/>
      <w:r>
        <w:rPr>
          <w:rFonts w:hint="default" w:ascii="Times New Roman" w:hAnsi="Times New Roman" w:eastAsia="楷体" w:cs="Times New Roman"/>
          <w:b/>
          <w:bCs/>
          <w:color w:val="000000"/>
          <w:kern w:val="2"/>
          <w:sz w:val="32"/>
          <w:szCs w:val="32"/>
          <w:lang w:val="en-US" w:eastAsia="zh-CN"/>
        </w:rPr>
        <w:t>论文（报告）撰写要求</w:t>
      </w:r>
      <w:bookmarkEnd w:id="0"/>
      <w:bookmarkEnd w:id="1"/>
    </w:p>
    <w:p>
      <w:pPr>
        <w:keepNext w:val="0"/>
        <w:keepLines w:val="0"/>
        <w:pageBreakBefore w:val="0"/>
        <w:widowControl/>
        <w:numPr>
          <w:ilvl w:val="0"/>
          <w:numId w:val="0"/>
        </w:numPr>
        <w:shd w:val="clear" w:color="auto" w:fill="auto"/>
        <w:kinsoku/>
        <w:wordWrap/>
        <w:overflowPunct/>
        <w:topLinePunct w:val="0"/>
        <w:autoSpaceDE/>
        <w:autoSpaceDN/>
        <w:bidi w:val="0"/>
        <w:adjustRightInd/>
        <w:snapToGrid/>
        <w:spacing w:line="560" w:lineRule="exact"/>
        <w:ind w:right="0" w:rightChars="0" w:firstLine="640" w:firstLineChars="200"/>
        <w:jc w:val="left"/>
        <w:textAlignment w:val="auto"/>
        <w:outlineLvl w:val="1"/>
        <w:rPr>
          <w:rFonts w:hint="default" w:ascii="Times New Roman" w:hAnsi="Times New Roman" w:eastAsia="仿宋_GB2312" w:cs="Times New Roman"/>
          <w:color w:val="000000"/>
          <w:kern w:val="0"/>
          <w:sz w:val="32"/>
          <w:szCs w:val="32"/>
        </w:rPr>
      </w:pPr>
      <w:r>
        <w:rPr>
          <w:rFonts w:hint="default" w:ascii="Times New Roman" w:hAnsi="Times New Roman" w:eastAsia="仿宋_GB2312" w:cs="Times New Roman"/>
          <w:color w:val="000000"/>
          <w:kern w:val="0"/>
          <w:sz w:val="32"/>
          <w:szCs w:val="32"/>
          <w:lang w:val="en-US" w:eastAsia="zh-CN"/>
        </w:rPr>
        <w:t>1.</w:t>
      </w:r>
      <w:r>
        <w:rPr>
          <w:rFonts w:hint="default" w:ascii="Times New Roman" w:hAnsi="Times New Roman" w:eastAsia="仿宋_GB2312" w:cs="Times New Roman"/>
          <w:color w:val="000000"/>
          <w:kern w:val="0"/>
          <w:sz w:val="32"/>
          <w:szCs w:val="32"/>
        </w:rPr>
        <w:t>由</w:t>
      </w:r>
      <w:r>
        <w:rPr>
          <w:rFonts w:hint="default" w:ascii="Times New Roman" w:hAnsi="Times New Roman" w:eastAsia="仿宋_GB2312" w:cs="Times New Roman"/>
          <w:color w:val="000000"/>
          <w:kern w:val="0"/>
          <w:sz w:val="32"/>
          <w:szCs w:val="32"/>
          <w:lang w:eastAsia="zh-CN"/>
        </w:rPr>
        <w:t>参评人员</w:t>
      </w:r>
      <w:r>
        <w:rPr>
          <w:rFonts w:hint="default" w:ascii="Times New Roman" w:hAnsi="Times New Roman" w:eastAsia="仿宋_GB2312" w:cs="Times New Roman"/>
          <w:color w:val="000000"/>
          <w:kern w:val="0"/>
          <w:sz w:val="32"/>
          <w:szCs w:val="32"/>
        </w:rPr>
        <w:t>独立完成，不得侵权、抄袭，或请他人代写，违者视程度给予扣分、取消成绩或违纪处理。</w:t>
      </w:r>
    </w:p>
    <w:p>
      <w:pPr>
        <w:keepNext w:val="0"/>
        <w:keepLines w:val="0"/>
        <w:pageBreakBefore w:val="0"/>
        <w:widowControl/>
        <w:numPr>
          <w:ilvl w:val="0"/>
          <w:numId w:val="0"/>
        </w:numPr>
        <w:shd w:val="clear" w:color="auto" w:fill="auto"/>
        <w:kinsoku/>
        <w:wordWrap/>
        <w:overflowPunct/>
        <w:topLinePunct w:val="0"/>
        <w:autoSpaceDE/>
        <w:autoSpaceDN/>
        <w:bidi w:val="0"/>
        <w:adjustRightInd/>
        <w:snapToGrid/>
        <w:spacing w:line="560" w:lineRule="exact"/>
        <w:ind w:right="0" w:rightChars="0" w:firstLine="640" w:firstLineChars="200"/>
        <w:jc w:val="left"/>
        <w:textAlignment w:val="auto"/>
        <w:outlineLvl w:val="1"/>
        <w:rPr>
          <w:rFonts w:hint="default" w:ascii="Times New Roman" w:hAnsi="Times New Roman" w:eastAsia="仿宋_GB2312" w:cs="Times New Roman"/>
          <w:color w:val="000000"/>
          <w:kern w:val="0"/>
          <w:sz w:val="32"/>
          <w:szCs w:val="32"/>
        </w:rPr>
      </w:pPr>
      <w:r>
        <w:rPr>
          <w:rFonts w:hint="default" w:ascii="Times New Roman" w:hAnsi="Times New Roman" w:eastAsia="仿宋_GB2312" w:cs="Times New Roman"/>
          <w:color w:val="000000"/>
          <w:kern w:val="0"/>
          <w:sz w:val="32"/>
          <w:szCs w:val="32"/>
          <w:lang w:val="en-US" w:eastAsia="zh-CN"/>
        </w:rPr>
        <w:t>2.企业根据岗位要求明确论文（报告）字数要求。建议</w:t>
      </w:r>
      <w:r>
        <w:rPr>
          <w:rFonts w:hint="default" w:ascii="Times New Roman" w:hAnsi="Times New Roman" w:eastAsia="仿宋_GB2312" w:cs="Times New Roman"/>
          <w:color w:val="000000"/>
          <w:kern w:val="0"/>
          <w:sz w:val="32"/>
          <w:szCs w:val="32"/>
        </w:rPr>
        <w:t>原则上</w:t>
      </w:r>
      <w:r>
        <w:rPr>
          <w:rFonts w:hint="default" w:ascii="Times New Roman" w:hAnsi="Times New Roman" w:eastAsia="仿宋_GB2312" w:cs="Times New Roman"/>
          <w:color w:val="000000"/>
          <w:kern w:val="0"/>
          <w:sz w:val="32"/>
          <w:szCs w:val="32"/>
          <w:lang w:eastAsia="zh-CN"/>
        </w:rPr>
        <w:t>技师</w:t>
      </w:r>
      <w:r>
        <w:rPr>
          <w:rFonts w:hint="default" w:ascii="Times New Roman" w:hAnsi="Times New Roman" w:eastAsia="仿宋_GB2312" w:cs="Times New Roman"/>
          <w:color w:val="000000"/>
          <w:kern w:val="0"/>
          <w:sz w:val="32"/>
          <w:szCs w:val="32"/>
        </w:rPr>
        <w:t>不少于</w:t>
      </w:r>
      <w:r>
        <w:rPr>
          <w:rFonts w:hint="default" w:ascii="Times New Roman" w:hAnsi="Times New Roman" w:eastAsia="仿宋_GB2312" w:cs="Times New Roman"/>
          <w:color w:val="000000"/>
          <w:kern w:val="0"/>
          <w:sz w:val="32"/>
          <w:szCs w:val="32"/>
          <w:lang w:val="en-US" w:eastAsia="zh-CN"/>
        </w:rPr>
        <w:t>10</w:t>
      </w:r>
      <w:r>
        <w:rPr>
          <w:rFonts w:hint="default" w:ascii="Times New Roman" w:hAnsi="Times New Roman" w:eastAsia="仿宋_GB2312" w:cs="Times New Roman"/>
          <w:color w:val="000000"/>
          <w:kern w:val="0"/>
          <w:sz w:val="32"/>
          <w:szCs w:val="32"/>
        </w:rPr>
        <w:t>00字，</w:t>
      </w:r>
      <w:r>
        <w:rPr>
          <w:rFonts w:hint="default" w:ascii="Times New Roman" w:hAnsi="Times New Roman" w:eastAsia="仿宋_GB2312" w:cs="Times New Roman"/>
          <w:color w:val="000000"/>
          <w:kern w:val="0"/>
          <w:sz w:val="32"/>
          <w:szCs w:val="32"/>
          <w:lang w:eastAsia="zh-CN"/>
        </w:rPr>
        <w:t>高级技师</w:t>
      </w:r>
      <w:r>
        <w:rPr>
          <w:rFonts w:hint="default" w:ascii="Times New Roman" w:hAnsi="Times New Roman" w:eastAsia="仿宋_GB2312" w:cs="Times New Roman"/>
          <w:color w:val="000000"/>
          <w:kern w:val="0"/>
          <w:sz w:val="32"/>
          <w:szCs w:val="32"/>
        </w:rPr>
        <w:t>不少于</w:t>
      </w:r>
      <w:r>
        <w:rPr>
          <w:rFonts w:hint="default" w:ascii="Times New Roman" w:hAnsi="Times New Roman" w:eastAsia="仿宋_GB2312" w:cs="Times New Roman"/>
          <w:color w:val="000000"/>
          <w:kern w:val="0"/>
          <w:sz w:val="32"/>
          <w:szCs w:val="32"/>
          <w:lang w:val="en-US" w:eastAsia="zh-CN"/>
        </w:rPr>
        <w:t>30</w:t>
      </w:r>
      <w:r>
        <w:rPr>
          <w:rFonts w:hint="default" w:ascii="Times New Roman" w:hAnsi="Times New Roman" w:eastAsia="仿宋_GB2312" w:cs="Times New Roman"/>
          <w:color w:val="000000"/>
          <w:kern w:val="0"/>
          <w:sz w:val="32"/>
          <w:szCs w:val="32"/>
        </w:rPr>
        <w:t>00字。</w:t>
      </w:r>
    </w:p>
    <w:p>
      <w:pPr>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line="560" w:lineRule="exact"/>
        <w:ind w:left="0" w:leftChars="0" w:right="0" w:rightChars="0" w:firstLine="643" w:firstLineChars="200"/>
        <w:jc w:val="left"/>
        <w:textAlignment w:val="auto"/>
        <w:outlineLvl w:val="1"/>
        <w:rPr>
          <w:rFonts w:hint="default" w:ascii="Times New Roman" w:hAnsi="Times New Roman" w:eastAsia="楷体" w:cs="Times New Roman"/>
          <w:b/>
          <w:bCs/>
          <w:color w:val="000000"/>
          <w:kern w:val="2"/>
          <w:sz w:val="32"/>
          <w:szCs w:val="32"/>
        </w:rPr>
      </w:pPr>
      <w:bookmarkStart w:id="2" w:name="_Toc395687364"/>
      <w:bookmarkStart w:id="3" w:name="_Toc395687286"/>
      <w:r>
        <w:rPr>
          <w:rFonts w:hint="default" w:ascii="Times New Roman" w:hAnsi="Times New Roman" w:eastAsia="楷体" w:cs="Times New Roman"/>
          <w:b/>
          <w:bCs/>
          <w:color w:val="000000"/>
          <w:kern w:val="2"/>
          <w:sz w:val="32"/>
          <w:szCs w:val="32"/>
          <w:lang w:eastAsia="zh-CN"/>
        </w:rPr>
        <w:t>（三）</w:t>
      </w:r>
      <w:r>
        <w:rPr>
          <w:rFonts w:hint="default" w:ascii="Times New Roman" w:hAnsi="Times New Roman" w:eastAsia="楷体" w:cs="Times New Roman"/>
          <w:b/>
          <w:bCs/>
          <w:color w:val="000000"/>
          <w:kern w:val="2"/>
          <w:sz w:val="32"/>
          <w:szCs w:val="32"/>
        </w:rPr>
        <w:t>论文</w:t>
      </w:r>
      <w:r>
        <w:rPr>
          <w:rFonts w:hint="default" w:ascii="Times New Roman" w:hAnsi="Times New Roman" w:eastAsia="楷体" w:cs="Times New Roman"/>
          <w:b/>
          <w:bCs/>
          <w:color w:val="000000"/>
          <w:kern w:val="2"/>
          <w:sz w:val="32"/>
          <w:szCs w:val="32"/>
          <w:lang w:val="en-US" w:eastAsia="zh-CN"/>
        </w:rPr>
        <w:t>（报告）</w:t>
      </w:r>
      <w:r>
        <w:rPr>
          <w:rFonts w:hint="default" w:ascii="Times New Roman" w:hAnsi="Times New Roman" w:eastAsia="楷体" w:cs="Times New Roman"/>
          <w:b/>
          <w:bCs/>
          <w:color w:val="000000"/>
          <w:kern w:val="2"/>
          <w:sz w:val="32"/>
          <w:szCs w:val="32"/>
        </w:rPr>
        <w:t>评审实施要求</w:t>
      </w:r>
      <w:bookmarkEnd w:id="2"/>
      <w:bookmarkEnd w:id="3"/>
      <w:bookmarkStart w:id="4" w:name="_Toc395687365"/>
      <w:bookmarkStart w:id="5" w:name="_Toc395687287"/>
    </w:p>
    <w:bookmarkEnd w:id="4"/>
    <w:bookmarkEnd w:id="5"/>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right="0" w:rightChars="0" w:firstLine="729" w:firstLineChars="228"/>
        <w:jc w:val="left"/>
        <w:textAlignment w:val="auto"/>
        <w:outlineLvl w:val="1"/>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lang w:val="en-US" w:eastAsia="zh-CN"/>
        </w:rPr>
        <w:t>1.</w:t>
      </w:r>
      <w:r>
        <w:rPr>
          <w:rFonts w:hint="default" w:ascii="Times New Roman" w:hAnsi="Times New Roman" w:eastAsia="仿宋_GB2312" w:cs="Times New Roman"/>
          <w:color w:val="000000"/>
          <w:sz w:val="32"/>
          <w:szCs w:val="32"/>
        </w:rPr>
        <w:t>由</w:t>
      </w:r>
      <w:r>
        <w:rPr>
          <w:rFonts w:hint="default" w:ascii="Times New Roman" w:hAnsi="Times New Roman" w:eastAsia="仿宋_GB2312" w:cs="Times New Roman"/>
          <w:color w:val="000000"/>
          <w:sz w:val="32"/>
          <w:szCs w:val="32"/>
          <w:lang w:eastAsia="zh-CN"/>
        </w:rPr>
        <w:t>高级考评员</w:t>
      </w:r>
      <w:r>
        <w:rPr>
          <w:rFonts w:hint="default" w:ascii="Times New Roman" w:hAnsi="Times New Roman" w:eastAsia="仿宋_GB2312" w:cs="Times New Roman"/>
          <w:color w:val="000000"/>
          <w:sz w:val="32"/>
          <w:szCs w:val="32"/>
        </w:rPr>
        <w:t>独立对论文内容进行评定，将评定结果填入综合评审评分表</w:t>
      </w:r>
      <w:r>
        <w:rPr>
          <w:rFonts w:hint="default" w:ascii="Times New Roman" w:hAnsi="Times New Roman" w:eastAsia="仿宋_GB2312" w:cs="Times New Roman"/>
          <w:color w:val="000000"/>
          <w:sz w:val="32"/>
          <w:szCs w:val="32"/>
          <w:lang w:eastAsia="zh-CN"/>
        </w:rPr>
        <w:t>（附件</w:t>
      </w:r>
      <w:r>
        <w:rPr>
          <w:rFonts w:hint="default" w:ascii="Times New Roman" w:hAnsi="Times New Roman" w:eastAsia="仿宋_GB2312" w:cs="Times New Roman"/>
          <w:color w:val="000000"/>
          <w:sz w:val="32"/>
          <w:szCs w:val="32"/>
          <w:lang w:val="en-US" w:eastAsia="zh-CN"/>
        </w:rPr>
        <w:t>1）</w:t>
      </w:r>
      <w:r>
        <w:rPr>
          <w:rFonts w:hint="default" w:ascii="Times New Roman" w:hAnsi="Times New Roman" w:eastAsia="仿宋_GB2312" w:cs="Times New Roman"/>
          <w:color w:val="000000"/>
          <w:sz w:val="32"/>
          <w:szCs w:val="32"/>
        </w:rPr>
        <w:t>。不合格的需写清楚不合格的原因。如需口头答辩的职业，</w:t>
      </w:r>
      <w:r>
        <w:rPr>
          <w:rFonts w:hint="default" w:ascii="Times New Roman" w:hAnsi="Times New Roman" w:eastAsia="仿宋_GB2312" w:cs="Times New Roman"/>
          <w:color w:val="000000"/>
          <w:sz w:val="32"/>
          <w:szCs w:val="32"/>
          <w:lang w:eastAsia="zh-CN"/>
        </w:rPr>
        <w:t>可</w:t>
      </w:r>
      <w:r>
        <w:rPr>
          <w:rFonts w:hint="default" w:ascii="Times New Roman" w:hAnsi="Times New Roman" w:eastAsia="仿宋_GB2312" w:cs="Times New Roman"/>
          <w:color w:val="000000"/>
          <w:sz w:val="32"/>
          <w:szCs w:val="32"/>
        </w:rPr>
        <w:t>同时写上相应的答辩问题。</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right="0" w:rightChars="0" w:firstLine="729" w:firstLineChars="228"/>
        <w:jc w:val="left"/>
        <w:textAlignment w:val="auto"/>
        <w:outlineLvl w:val="1"/>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lang w:val="en-US" w:eastAsia="zh-CN"/>
        </w:rPr>
        <w:t>2.</w:t>
      </w:r>
      <w:r>
        <w:rPr>
          <w:rFonts w:hint="default" w:ascii="Times New Roman" w:hAnsi="Times New Roman" w:eastAsia="仿宋_GB2312" w:cs="Times New Roman"/>
          <w:color w:val="000000"/>
          <w:sz w:val="32"/>
          <w:szCs w:val="32"/>
        </w:rPr>
        <w:t>论文</w:t>
      </w:r>
      <w:r>
        <w:rPr>
          <w:rFonts w:hint="default" w:ascii="Times New Roman" w:hAnsi="Times New Roman" w:eastAsia="仿宋_GB2312" w:cs="Times New Roman"/>
          <w:color w:val="000000"/>
          <w:spacing w:val="-6"/>
          <w:sz w:val="32"/>
          <w:szCs w:val="32"/>
          <w:highlight w:val="none"/>
          <w:lang w:val="en-US" w:eastAsia="zh-CN"/>
        </w:rPr>
        <w:t>（报告）</w:t>
      </w:r>
      <w:r>
        <w:rPr>
          <w:rFonts w:hint="default" w:ascii="Times New Roman" w:hAnsi="Times New Roman" w:eastAsia="仿宋_GB2312" w:cs="Times New Roman"/>
          <w:color w:val="000000"/>
          <w:sz w:val="32"/>
          <w:szCs w:val="32"/>
        </w:rPr>
        <w:t>内容不符合撰写要求的</w:t>
      </w:r>
      <w:r>
        <w:rPr>
          <w:rFonts w:hint="default" w:ascii="Times New Roman" w:hAnsi="Times New Roman" w:eastAsia="仿宋_GB2312" w:cs="Times New Roman"/>
          <w:color w:val="000000"/>
          <w:sz w:val="32"/>
          <w:szCs w:val="32"/>
          <w:lang w:eastAsia="zh-CN"/>
        </w:rPr>
        <w:t>参评人员</w:t>
      </w:r>
      <w:r>
        <w:rPr>
          <w:rFonts w:hint="default" w:ascii="Times New Roman" w:hAnsi="Times New Roman" w:eastAsia="仿宋_GB2312" w:cs="Times New Roman"/>
          <w:color w:val="000000"/>
          <w:sz w:val="32"/>
          <w:szCs w:val="32"/>
        </w:rPr>
        <w:t>，不得参加答辩。</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right="0" w:rightChars="0" w:firstLine="729" w:firstLineChars="228"/>
        <w:jc w:val="left"/>
        <w:textAlignment w:val="auto"/>
        <w:outlineLvl w:val="1"/>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lang w:val="en-US" w:eastAsia="zh-CN"/>
        </w:rPr>
        <w:t>3.</w:t>
      </w:r>
      <w:r>
        <w:rPr>
          <w:rFonts w:hint="default" w:ascii="Times New Roman" w:hAnsi="Times New Roman" w:eastAsia="仿宋_GB2312" w:cs="Times New Roman"/>
          <w:color w:val="000000"/>
          <w:sz w:val="32"/>
          <w:szCs w:val="32"/>
        </w:rPr>
        <w:t>论文</w:t>
      </w:r>
      <w:r>
        <w:rPr>
          <w:rFonts w:hint="default" w:ascii="Times New Roman" w:hAnsi="Times New Roman" w:eastAsia="仿宋_GB2312" w:cs="Times New Roman"/>
          <w:color w:val="000000"/>
          <w:spacing w:val="-6"/>
          <w:sz w:val="32"/>
          <w:szCs w:val="32"/>
          <w:highlight w:val="none"/>
          <w:lang w:val="en-US" w:eastAsia="zh-CN"/>
        </w:rPr>
        <w:t>（报告）</w:t>
      </w:r>
      <w:r>
        <w:rPr>
          <w:rFonts w:hint="default" w:ascii="Times New Roman" w:hAnsi="Times New Roman" w:eastAsia="仿宋_GB2312" w:cs="Times New Roman"/>
          <w:color w:val="000000"/>
          <w:sz w:val="32"/>
          <w:szCs w:val="32"/>
        </w:rPr>
        <w:t>内容部分的成绩实行百分制，由每位</w:t>
      </w:r>
      <w:r>
        <w:rPr>
          <w:rFonts w:hint="default" w:ascii="Times New Roman" w:hAnsi="Times New Roman" w:eastAsia="仿宋_GB2312" w:cs="Times New Roman"/>
          <w:color w:val="000000"/>
          <w:sz w:val="32"/>
          <w:szCs w:val="32"/>
          <w:lang w:eastAsia="zh-CN"/>
        </w:rPr>
        <w:t>高级考评员</w:t>
      </w:r>
      <w:r>
        <w:rPr>
          <w:rFonts w:hint="default" w:ascii="Times New Roman" w:hAnsi="Times New Roman" w:eastAsia="仿宋_GB2312" w:cs="Times New Roman"/>
          <w:color w:val="000000"/>
          <w:sz w:val="32"/>
          <w:szCs w:val="32"/>
        </w:rPr>
        <w:t>评定的成绩进行算术平均后得出。</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right="0" w:rightChars="0" w:firstLine="729" w:firstLineChars="228"/>
        <w:jc w:val="left"/>
        <w:textAlignment w:val="auto"/>
        <w:outlineLvl w:val="1"/>
        <w:rPr>
          <w:rFonts w:hint="default" w:ascii="Times New Roman" w:hAnsi="Times New Roman" w:eastAsia="仿宋_GB2312" w:cs="Times New Roman"/>
          <w:color w:val="000000"/>
          <w:kern w:val="0"/>
          <w:sz w:val="32"/>
          <w:szCs w:val="32"/>
        </w:rPr>
      </w:pPr>
      <w:r>
        <w:rPr>
          <w:rFonts w:hint="default" w:ascii="Times New Roman" w:hAnsi="Times New Roman" w:eastAsia="仿宋_GB2312" w:cs="Times New Roman"/>
          <w:color w:val="000000"/>
          <w:sz w:val="32"/>
          <w:szCs w:val="32"/>
          <w:lang w:val="en-US" w:eastAsia="zh-CN"/>
        </w:rPr>
        <w:t>4.</w:t>
      </w:r>
      <w:r>
        <w:rPr>
          <w:rFonts w:hint="default" w:ascii="Times New Roman" w:hAnsi="Times New Roman" w:eastAsia="仿宋_GB2312" w:cs="Times New Roman"/>
          <w:color w:val="000000"/>
          <w:sz w:val="32"/>
          <w:szCs w:val="32"/>
          <w:lang w:eastAsia="zh-CN"/>
        </w:rPr>
        <w:t>参评人员</w:t>
      </w:r>
      <w:r>
        <w:rPr>
          <w:rFonts w:hint="default" w:ascii="Times New Roman" w:hAnsi="Times New Roman" w:eastAsia="仿宋_GB2312" w:cs="Times New Roman"/>
          <w:color w:val="000000"/>
          <w:sz w:val="32"/>
          <w:szCs w:val="32"/>
        </w:rPr>
        <w:t>该部分成绩必符合以下两个条件，</w:t>
      </w:r>
      <w:r>
        <w:rPr>
          <w:rFonts w:hint="default" w:ascii="Times New Roman" w:hAnsi="Times New Roman" w:eastAsia="仿宋_GB2312" w:cs="Times New Roman"/>
          <w:color w:val="000000"/>
          <w:sz w:val="32"/>
          <w:szCs w:val="32"/>
          <w:lang w:eastAsia="zh-CN"/>
        </w:rPr>
        <w:t>视为</w:t>
      </w:r>
      <w:r>
        <w:rPr>
          <w:rFonts w:hint="default" w:ascii="Times New Roman" w:hAnsi="Times New Roman" w:eastAsia="仿宋_GB2312" w:cs="Times New Roman"/>
          <w:color w:val="000000"/>
          <w:sz w:val="32"/>
          <w:szCs w:val="32"/>
        </w:rPr>
        <w:t>论文</w:t>
      </w:r>
      <w:r>
        <w:rPr>
          <w:rFonts w:hint="default" w:ascii="Times New Roman" w:hAnsi="Times New Roman" w:eastAsia="仿宋_GB2312" w:cs="Times New Roman"/>
          <w:color w:val="000000"/>
          <w:spacing w:val="-6"/>
          <w:sz w:val="32"/>
          <w:szCs w:val="32"/>
          <w:highlight w:val="none"/>
          <w:lang w:val="en-US" w:eastAsia="zh-CN"/>
        </w:rPr>
        <w:t>（报告）</w:t>
      </w:r>
      <w:r>
        <w:rPr>
          <w:rFonts w:hint="default" w:ascii="Times New Roman" w:hAnsi="Times New Roman" w:eastAsia="仿宋_GB2312" w:cs="Times New Roman"/>
          <w:color w:val="000000"/>
          <w:sz w:val="32"/>
          <w:szCs w:val="32"/>
        </w:rPr>
        <w:t>内容部分成绩合格</w:t>
      </w:r>
      <w:r>
        <w:rPr>
          <w:rFonts w:hint="default" w:ascii="Times New Roman" w:hAnsi="Times New Roman" w:eastAsia="仿宋_GB2312" w:cs="Times New Roman"/>
          <w:color w:val="000000"/>
          <w:sz w:val="32"/>
          <w:szCs w:val="32"/>
          <w:lang w:eastAsia="zh-CN"/>
        </w:rPr>
        <w:t>，</w:t>
      </w:r>
      <w:r>
        <w:rPr>
          <w:rFonts w:hint="default" w:ascii="Times New Roman" w:hAnsi="Times New Roman" w:eastAsia="仿宋_GB2312" w:cs="Times New Roman"/>
          <w:color w:val="000000"/>
          <w:sz w:val="32"/>
          <w:szCs w:val="32"/>
        </w:rPr>
        <w:t>方可参加答辩：占</w:t>
      </w:r>
      <w:r>
        <w:rPr>
          <w:rFonts w:hint="default" w:ascii="Times New Roman" w:hAnsi="Times New Roman" w:eastAsia="仿宋_GB2312" w:cs="Times New Roman"/>
          <w:color w:val="000000"/>
          <w:sz w:val="32"/>
          <w:szCs w:val="32"/>
          <w:lang w:eastAsia="zh-CN"/>
        </w:rPr>
        <w:t>高级考评员</w:t>
      </w:r>
      <w:r>
        <w:rPr>
          <w:rFonts w:hint="default" w:ascii="Times New Roman" w:hAnsi="Times New Roman" w:eastAsia="仿宋_GB2312" w:cs="Times New Roman"/>
          <w:color w:val="000000"/>
          <w:sz w:val="32"/>
          <w:szCs w:val="32"/>
        </w:rPr>
        <w:t>总数2/3以上评分合格（≥60分）；平均分合格（≥60分）。</w:t>
      </w:r>
    </w:p>
    <w:p>
      <w:pPr>
        <w:keepNext w:val="0"/>
        <w:keepLines w:val="0"/>
        <w:pageBreakBefore w:val="0"/>
        <w:numPr>
          <w:ilvl w:val="0"/>
          <w:numId w:val="1"/>
        </w:numPr>
        <w:kinsoku/>
        <w:wordWrap/>
        <w:overflowPunct/>
        <w:topLinePunct w:val="0"/>
        <w:autoSpaceDE/>
        <w:autoSpaceDN/>
        <w:bidi w:val="0"/>
        <w:adjustRightInd/>
        <w:spacing w:line="560" w:lineRule="exact"/>
        <w:ind w:left="0" w:firstLine="640" w:firstLineChars="200"/>
        <w:textAlignment w:val="auto"/>
        <w:rPr>
          <w:rFonts w:hint="default" w:ascii="Times New Roman" w:hAnsi="Times New Roman" w:eastAsia="黑体" w:cs="Times New Roman"/>
          <w:b w:val="0"/>
          <w:bCs w:val="0"/>
          <w:color w:val="000000"/>
          <w:sz w:val="32"/>
          <w:szCs w:val="32"/>
          <w:lang w:val="en-US" w:eastAsia="zh-CN"/>
        </w:rPr>
      </w:pPr>
      <w:r>
        <w:rPr>
          <w:rFonts w:hint="default" w:ascii="Times New Roman" w:hAnsi="Times New Roman" w:eastAsia="黑体" w:cs="Times New Roman"/>
          <w:b w:val="0"/>
          <w:bCs w:val="0"/>
          <w:color w:val="000000"/>
          <w:sz w:val="32"/>
          <w:szCs w:val="32"/>
          <w:lang w:val="en-US" w:eastAsia="zh-CN"/>
        </w:rPr>
        <w:t>综合评审的答辩实施</w:t>
      </w:r>
    </w:p>
    <w:p>
      <w:pPr>
        <w:keepNext w:val="0"/>
        <w:keepLines w:val="0"/>
        <w:pageBreakBefore w:val="0"/>
        <w:widowControl/>
        <w:numPr>
          <w:ilvl w:val="0"/>
          <w:numId w:val="0"/>
        </w:numPr>
        <w:kinsoku/>
        <w:wordWrap/>
        <w:overflowPunct/>
        <w:topLinePunct w:val="0"/>
        <w:autoSpaceDE/>
        <w:autoSpaceDN/>
        <w:bidi w:val="0"/>
        <w:adjustRightInd/>
        <w:spacing w:line="560" w:lineRule="exact"/>
        <w:ind w:right="0" w:rightChars="0" w:firstLine="732" w:firstLineChars="228"/>
        <w:jc w:val="left"/>
        <w:textAlignment w:val="auto"/>
        <w:outlineLvl w:val="1"/>
        <w:rPr>
          <w:rFonts w:hint="default" w:ascii="Times New Roman" w:hAnsi="Times New Roman" w:eastAsia="楷体" w:cs="Times New Roman"/>
          <w:b/>
          <w:bCs/>
          <w:color w:val="000000"/>
          <w:kern w:val="2"/>
          <w:sz w:val="32"/>
          <w:szCs w:val="32"/>
        </w:rPr>
      </w:pPr>
      <w:bookmarkStart w:id="6" w:name="_Toc395687298"/>
      <w:bookmarkStart w:id="7" w:name="_Toc395687376"/>
      <w:r>
        <w:rPr>
          <w:rFonts w:hint="default" w:ascii="Times New Roman" w:hAnsi="Times New Roman" w:eastAsia="楷体" w:cs="Times New Roman"/>
          <w:b/>
          <w:bCs/>
          <w:color w:val="000000"/>
          <w:kern w:val="2"/>
          <w:sz w:val="32"/>
          <w:szCs w:val="32"/>
          <w:lang w:eastAsia="zh-CN"/>
        </w:rPr>
        <w:t>（一）</w:t>
      </w:r>
      <w:r>
        <w:rPr>
          <w:rFonts w:hint="default" w:ascii="Times New Roman" w:hAnsi="Times New Roman" w:eastAsia="楷体" w:cs="Times New Roman"/>
          <w:b/>
          <w:bCs/>
          <w:color w:val="000000"/>
          <w:kern w:val="2"/>
          <w:sz w:val="32"/>
          <w:szCs w:val="32"/>
        </w:rPr>
        <w:t>答辩通知</w:t>
      </w:r>
      <w:bookmarkEnd w:id="6"/>
      <w:bookmarkEnd w:id="7"/>
    </w:p>
    <w:p>
      <w:pPr>
        <w:keepNext w:val="0"/>
        <w:keepLines w:val="0"/>
        <w:pageBreakBefore w:val="0"/>
        <w:widowControl/>
        <w:numPr>
          <w:ilvl w:val="0"/>
          <w:numId w:val="0"/>
        </w:numPr>
        <w:kinsoku/>
        <w:wordWrap/>
        <w:overflowPunct/>
        <w:topLinePunct w:val="0"/>
        <w:autoSpaceDE/>
        <w:autoSpaceDN/>
        <w:bidi w:val="0"/>
        <w:adjustRightInd/>
        <w:spacing w:line="560" w:lineRule="exact"/>
        <w:ind w:right="0" w:rightChars="0" w:firstLine="640" w:firstLineChars="200"/>
        <w:jc w:val="left"/>
        <w:textAlignment w:val="auto"/>
        <w:outlineLvl w:val="1"/>
        <w:rPr>
          <w:rFonts w:hint="default" w:ascii="Times New Roman" w:hAnsi="Times New Roman" w:eastAsia="仿宋_GB2312" w:cs="Times New Roman"/>
          <w:color w:val="000000"/>
          <w:kern w:val="0"/>
          <w:sz w:val="32"/>
          <w:szCs w:val="32"/>
        </w:rPr>
      </w:pPr>
      <w:r>
        <w:rPr>
          <w:rFonts w:hint="default" w:ascii="Times New Roman" w:hAnsi="Times New Roman" w:eastAsia="仿宋_GB2312" w:cs="Times New Roman"/>
          <w:color w:val="000000"/>
          <w:kern w:val="0"/>
          <w:sz w:val="32"/>
          <w:szCs w:val="32"/>
        </w:rPr>
        <w:t>提前</w:t>
      </w:r>
      <w:r>
        <w:rPr>
          <w:rFonts w:hint="default" w:ascii="Times New Roman" w:hAnsi="Times New Roman" w:eastAsia="仿宋_GB2312" w:cs="Times New Roman"/>
          <w:color w:val="000000"/>
          <w:kern w:val="0"/>
          <w:sz w:val="32"/>
          <w:szCs w:val="32"/>
          <w:lang w:eastAsia="zh-CN"/>
        </w:rPr>
        <w:t>不少于</w:t>
      </w:r>
      <w:r>
        <w:rPr>
          <w:rFonts w:hint="default" w:ascii="Times New Roman" w:hAnsi="Times New Roman" w:eastAsia="仿宋_GB2312" w:cs="Times New Roman"/>
          <w:color w:val="000000"/>
          <w:kern w:val="0"/>
          <w:sz w:val="32"/>
          <w:szCs w:val="32"/>
        </w:rPr>
        <w:t>5个工作日将答辩的具体安排通知</w:t>
      </w:r>
      <w:r>
        <w:rPr>
          <w:rFonts w:hint="default" w:ascii="Times New Roman" w:hAnsi="Times New Roman" w:eastAsia="仿宋_GB2312" w:cs="Times New Roman"/>
          <w:color w:val="000000"/>
          <w:kern w:val="0"/>
          <w:sz w:val="32"/>
          <w:szCs w:val="32"/>
          <w:lang w:eastAsia="zh-CN"/>
        </w:rPr>
        <w:t>参评人员</w:t>
      </w:r>
      <w:r>
        <w:rPr>
          <w:rFonts w:hint="default" w:ascii="Times New Roman" w:hAnsi="Times New Roman" w:eastAsia="仿宋_GB2312" w:cs="Times New Roman"/>
          <w:color w:val="000000"/>
          <w:kern w:val="0"/>
          <w:sz w:val="32"/>
          <w:szCs w:val="32"/>
        </w:rPr>
        <w:t>。包括：</w:t>
      </w:r>
      <w:r>
        <w:rPr>
          <w:rFonts w:hint="default" w:ascii="Times New Roman" w:hAnsi="Times New Roman" w:eastAsia="仿宋_GB2312" w:cs="Times New Roman"/>
          <w:color w:val="000000"/>
          <w:kern w:val="0"/>
          <w:sz w:val="32"/>
          <w:szCs w:val="32"/>
          <w:lang w:eastAsia="zh-CN"/>
        </w:rPr>
        <w:t>（</w:t>
      </w:r>
      <w:r>
        <w:rPr>
          <w:rFonts w:hint="default" w:ascii="Times New Roman" w:hAnsi="Times New Roman" w:eastAsia="仿宋_GB2312" w:cs="Times New Roman"/>
          <w:color w:val="000000"/>
          <w:kern w:val="0"/>
          <w:sz w:val="32"/>
          <w:szCs w:val="32"/>
          <w:lang w:val="en-US" w:eastAsia="zh-CN"/>
        </w:rPr>
        <w:t>1）</w:t>
      </w:r>
      <w:r>
        <w:rPr>
          <w:rFonts w:hint="default" w:ascii="Times New Roman" w:hAnsi="Times New Roman" w:eastAsia="仿宋_GB2312" w:cs="Times New Roman"/>
          <w:color w:val="000000"/>
          <w:kern w:val="0"/>
          <w:sz w:val="32"/>
          <w:szCs w:val="32"/>
        </w:rPr>
        <w:t>答辩安排的场地、日期、时间、具体要求或答辩流程；</w:t>
      </w:r>
    </w:p>
    <w:p>
      <w:pPr>
        <w:keepNext w:val="0"/>
        <w:keepLines w:val="0"/>
        <w:pageBreakBefore w:val="0"/>
        <w:kinsoku/>
        <w:wordWrap/>
        <w:overflowPunct/>
        <w:topLinePunct w:val="0"/>
        <w:autoSpaceDE/>
        <w:autoSpaceDN/>
        <w:bidi w:val="0"/>
        <w:adjustRightInd/>
        <w:snapToGrid w:val="0"/>
        <w:spacing w:line="560" w:lineRule="exact"/>
        <w:ind w:right="0" w:rightChars="0" w:firstLine="640" w:firstLineChars="200"/>
        <w:textAlignment w:val="auto"/>
        <w:rPr>
          <w:rFonts w:hint="default" w:ascii="Times New Roman" w:hAnsi="Times New Roman" w:eastAsia="仿宋_GB2312" w:cs="Times New Roman"/>
          <w:color w:val="000000"/>
          <w:kern w:val="0"/>
          <w:sz w:val="32"/>
          <w:szCs w:val="32"/>
        </w:rPr>
      </w:pPr>
      <w:r>
        <w:rPr>
          <w:rFonts w:hint="default" w:ascii="Times New Roman" w:hAnsi="Times New Roman" w:eastAsia="仿宋_GB2312" w:cs="Times New Roman"/>
          <w:color w:val="000000"/>
          <w:kern w:val="0"/>
          <w:sz w:val="32"/>
          <w:szCs w:val="32"/>
          <w:lang w:eastAsia="zh-CN"/>
        </w:rPr>
        <w:t>（</w:t>
      </w:r>
      <w:r>
        <w:rPr>
          <w:rFonts w:hint="default" w:ascii="Times New Roman" w:hAnsi="Times New Roman" w:eastAsia="仿宋_GB2312" w:cs="Times New Roman"/>
          <w:color w:val="000000"/>
          <w:kern w:val="0"/>
          <w:sz w:val="32"/>
          <w:szCs w:val="32"/>
          <w:lang w:val="en-US" w:eastAsia="zh-CN"/>
        </w:rPr>
        <w:t>2）</w:t>
      </w:r>
      <w:r>
        <w:rPr>
          <w:rFonts w:hint="default" w:ascii="Times New Roman" w:hAnsi="Times New Roman" w:eastAsia="仿宋_GB2312" w:cs="Times New Roman"/>
          <w:color w:val="000000"/>
          <w:kern w:val="0"/>
          <w:sz w:val="32"/>
          <w:szCs w:val="32"/>
        </w:rPr>
        <w:t>符合参加答辩条件的</w:t>
      </w:r>
      <w:r>
        <w:rPr>
          <w:rFonts w:hint="default" w:ascii="Times New Roman" w:hAnsi="Times New Roman" w:eastAsia="仿宋_GB2312" w:cs="Times New Roman"/>
          <w:color w:val="000000"/>
          <w:kern w:val="0"/>
          <w:sz w:val="32"/>
          <w:szCs w:val="32"/>
          <w:lang w:eastAsia="zh-CN"/>
        </w:rPr>
        <w:t>参评人员</w:t>
      </w:r>
      <w:r>
        <w:rPr>
          <w:rFonts w:hint="default" w:ascii="Times New Roman" w:hAnsi="Times New Roman" w:eastAsia="仿宋_GB2312" w:cs="Times New Roman"/>
          <w:color w:val="000000"/>
          <w:kern w:val="0"/>
          <w:sz w:val="32"/>
          <w:szCs w:val="32"/>
        </w:rPr>
        <w:t>名单，以及每位</w:t>
      </w:r>
      <w:r>
        <w:rPr>
          <w:rFonts w:hint="default" w:ascii="Times New Roman" w:hAnsi="Times New Roman" w:eastAsia="仿宋_GB2312" w:cs="Times New Roman"/>
          <w:color w:val="000000"/>
          <w:kern w:val="0"/>
          <w:sz w:val="32"/>
          <w:szCs w:val="32"/>
          <w:lang w:eastAsia="zh-CN"/>
        </w:rPr>
        <w:t>参评人员</w:t>
      </w:r>
      <w:r>
        <w:rPr>
          <w:rFonts w:hint="default" w:ascii="Times New Roman" w:hAnsi="Times New Roman" w:eastAsia="仿宋_GB2312" w:cs="Times New Roman"/>
          <w:color w:val="000000"/>
          <w:kern w:val="0"/>
          <w:sz w:val="32"/>
          <w:szCs w:val="32"/>
        </w:rPr>
        <w:t>答辩的日期时间。</w:t>
      </w:r>
    </w:p>
    <w:p>
      <w:pPr>
        <w:keepNext w:val="0"/>
        <w:keepLines w:val="0"/>
        <w:pageBreakBefore w:val="0"/>
        <w:widowControl/>
        <w:numPr>
          <w:ilvl w:val="0"/>
          <w:numId w:val="0"/>
        </w:numPr>
        <w:kinsoku/>
        <w:wordWrap/>
        <w:overflowPunct/>
        <w:topLinePunct w:val="0"/>
        <w:autoSpaceDE/>
        <w:autoSpaceDN/>
        <w:bidi w:val="0"/>
        <w:adjustRightInd/>
        <w:spacing w:line="560" w:lineRule="exact"/>
        <w:ind w:right="0" w:rightChars="0" w:firstLine="732" w:firstLineChars="228"/>
        <w:jc w:val="left"/>
        <w:textAlignment w:val="auto"/>
        <w:outlineLvl w:val="1"/>
        <w:rPr>
          <w:rFonts w:hint="default" w:ascii="Times New Roman" w:hAnsi="Times New Roman" w:eastAsia="仿宋_GB2312" w:cs="Times New Roman"/>
          <w:b w:val="0"/>
          <w:bCs w:val="0"/>
          <w:color w:val="000000"/>
          <w:kern w:val="2"/>
          <w:sz w:val="32"/>
          <w:szCs w:val="32"/>
        </w:rPr>
      </w:pPr>
      <w:bookmarkStart w:id="8" w:name="_Toc395687300"/>
      <w:bookmarkStart w:id="9" w:name="_Toc395687378"/>
      <w:r>
        <w:rPr>
          <w:rFonts w:hint="default" w:ascii="Times New Roman" w:hAnsi="Times New Roman" w:eastAsia="楷体" w:cs="Times New Roman"/>
          <w:b/>
          <w:bCs/>
          <w:color w:val="000000"/>
          <w:kern w:val="2"/>
          <w:sz w:val="32"/>
          <w:szCs w:val="32"/>
          <w:lang w:val="en-US" w:eastAsia="zh-CN"/>
        </w:rPr>
        <w:t>（二）</w:t>
      </w:r>
      <w:r>
        <w:rPr>
          <w:rFonts w:hint="default" w:ascii="Times New Roman" w:hAnsi="Times New Roman" w:eastAsia="楷体" w:cs="Times New Roman"/>
          <w:b/>
          <w:bCs/>
          <w:color w:val="000000"/>
          <w:kern w:val="2"/>
          <w:sz w:val="32"/>
          <w:szCs w:val="32"/>
        </w:rPr>
        <w:t>答辩实施流程</w:t>
      </w:r>
      <w:r>
        <w:rPr>
          <w:rFonts w:hint="default" w:ascii="Times New Roman" w:hAnsi="Times New Roman" w:eastAsia="楷体" w:cs="Times New Roman"/>
          <w:b/>
          <w:bCs/>
          <w:color w:val="000000"/>
          <w:kern w:val="2"/>
          <w:sz w:val="32"/>
          <w:szCs w:val="32"/>
          <w:lang w:eastAsia="zh-CN"/>
        </w:rPr>
        <w:t>及</w:t>
      </w:r>
      <w:r>
        <w:rPr>
          <w:rFonts w:hint="default" w:ascii="Times New Roman" w:hAnsi="Times New Roman" w:eastAsia="楷体" w:cs="Times New Roman"/>
          <w:b/>
          <w:bCs/>
          <w:color w:val="000000"/>
          <w:kern w:val="2"/>
          <w:sz w:val="32"/>
          <w:szCs w:val="32"/>
        </w:rPr>
        <w:t>要求</w:t>
      </w:r>
      <w:bookmarkEnd w:id="8"/>
      <w:bookmarkEnd w:id="9"/>
    </w:p>
    <w:p>
      <w:pPr>
        <w:keepNext w:val="0"/>
        <w:keepLines w:val="0"/>
        <w:pageBreakBefore w:val="0"/>
        <w:kinsoku/>
        <w:wordWrap/>
        <w:overflowPunct/>
        <w:topLinePunct w:val="0"/>
        <w:autoSpaceDE/>
        <w:autoSpaceDN/>
        <w:bidi w:val="0"/>
        <w:adjustRightInd/>
        <w:snapToGrid w:val="0"/>
        <w:spacing w:line="560" w:lineRule="exact"/>
        <w:ind w:right="0" w:rightChars="0" w:firstLine="640" w:firstLineChars="200"/>
        <w:textAlignment w:val="auto"/>
        <w:rPr>
          <w:rFonts w:hint="default" w:ascii="Times New Roman" w:hAnsi="Times New Roman" w:eastAsia="仿宋_GB2312" w:cs="Times New Roman"/>
          <w:color w:val="000000"/>
          <w:kern w:val="0"/>
          <w:sz w:val="32"/>
          <w:szCs w:val="32"/>
          <w:u w:val="single"/>
        </w:rPr>
      </w:pPr>
      <w:r>
        <w:rPr>
          <w:rFonts w:hint="default" w:ascii="Times New Roman" w:hAnsi="Times New Roman" w:eastAsia="仿宋_GB2312" w:cs="Times New Roman"/>
          <w:color w:val="000000"/>
          <w:kern w:val="0"/>
          <w:sz w:val="32"/>
          <w:szCs w:val="32"/>
          <w:lang w:val="en-US" w:eastAsia="zh-CN"/>
        </w:rPr>
        <w:t>1.</w:t>
      </w:r>
      <w:r>
        <w:rPr>
          <w:rFonts w:hint="default" w:ascii="Times New Roman" w:hAnsi="Times New Roman" w:eastAsia="仿宋_GB2312" w:cs="Times New Roman"/>
          <w:color w:val="000000"/>
          <w:kern w:val="0"/>
          <w:sz w:val="32"/>
          <w:szCs w:val="32"/>
          <w:lang w:eastAsia="zh-CN"/>
        </w:rPr>
        <w:t>参评人员</w:t>
      </w:r>
      <w:r>
        <w:rPr>
          <w:rFonts w:hint="default" w:ascii="Times New Roman" w:hAnsi="Times New Roman" w:eastAsia="仿宋_GB2312" w:cs="Times New Roman"/>
          <w:color w:val="000000"/>
          <w:kern w:val="0"/>
          <w:sz w:val="32"/>
          <w:szCs w:val="32"/>
        </w:rPr>
        <w:t>提前</w:t>
      </w:r>
      <w:r>
        <w:rPr>
          <w:rFonts w:hint="default" w:ascii="Times New Roman" w:hAnsi="Times New Roman" w:eastAsia="仿宋_GB2312" w:cs="Times New Roman"/>
          <w:color w:val="000000"/>
          <w:kern w:val="0"/>
          <w:sz w:val="32"/>
          <w:szCs w:val="32"/>
          <w:lang w:eastAsia="zh-CN"/>
        </w:rPr>
        <w:t>到</w:t>
      </w:r>
      <w:r>
        <w:rPr>
          <w:rFonts w:hint="default" w:ascii="Times New Roman" w:hAnsi="Times New Roman" w:eastAsia="仿宋_GB2312" w:cs="Times New Roman"/>
          <w:color w:val="000000"/>
          <w:kern w:val="0"/>
          <w:sz w:val="32"/>
          <w:szCs w:val="32"/>
        </w:rPr>
        <w:t>场，</w:t>
      </w:r>
      <w:r>
        <w:rPr>
          <w:rFonts w:hint="default" w:ascii="Times New Roman" w:hAnsi="Times New Roman" w:eastAsia="仿宋_GB2312" w:cs="Times New Roman"/>
          <w:color w:val="000000"/>
          <w:kern w:val="0"/>
          <w:sz w:val="32"/>
          <w:szCs w:val="32"/>
          <w:lang w:eastAsia="zh-CN"/>
        </w:rPr>
        <w:t>凭身份证原件签到，</w:t>
      </w:r>
      <w:r>
        <w:rPr>
          <w:rFonts w:hint="default" w:ascii="Times New Roman" w:hAnsi="Times New Roman" w:eastAsia="仿宋_GB2312" w:cs="Times New Roman"/>
          <w:color w:val="000000"/>
          <w:kern w:val="0"/>
          <w:sz w:val="32"/>
          <w:szCs w:val="32"/>
        </w:rPr>
        <w:t>在</w:t>
      </w:r>
      <w:r>
        <w:rPr>
          <w:rFonts w:hint="default" w:ascii="Times New Roman" w:hAnsi="Times New Roman" w:eastAsia="仿宋_GB2312" w:cs="Times New Roman"/>
          <w:color w:val="000000"/>
          <w:kern w:val="0"/>
          <w:sz w:val="32"/>
          <w:szCs w:val="32"/>
          <w:lang w:eastAsia="zh-CN"/>
        </w:rPr>
        <w:t>候考</w:t>
      </w:r>
      <w:r>
        <w:rPr>
          <w:rFonts w:hint="default" w:ascii="Times New Roman" w:hAnsi="Times New Roman" w:eastAsia="仿宋_GB2312" w:cs="Times New Roman"/>
          <w:color w:val="000000"/>
          <w:kern w:val="0"/>
          <w:sz w:val="32"/>
          <w:szCs w:val="32"/>
        </w:rPr>
        <w:t>室等待。</w:t>
      </w:r>
      <w:r>
        <w:rPr>
          <w:rFonts w:hint="default" w:ascii="Times New Roman" w:hAnsi="Times New Roman" w:eastAsia="仿宋_GB2312" w:cs="Times New Roman"/>
          <w:color w:val="000000"/>
          <w:kern w:val="0"/>
          <w:sz w:val="32"/>
          <w:szCs w:val="32"/>
          <w:lang w:eastAsia="zh-CN"/>
        </w:rPr>
        <w:t>可直接安排答辩顺序，或现场</w:t>
      </w:r>
      <w:r>
        <w:rPr>
          <w:rFonts w:hint="default" w:ascii="Times New Roman" w:hAnsi="Times New Roman" w:eastAsia="仿宋_GB2312" w:cs="Times New Roman"/>
          <w:color w:val="000000"/>
          <w:kern w:val="0"/>
          <w:sz w:val="32"/>
          <w:szCs w:val="32"/>
        </w:rPr>
        <w:t>抽签决定答辩顺序。</w:t>
      </w:r>
    </w:p>
    <w:p>
      <w:pPr>
        <w:keepNext w:val="0"/>
        <w:keepLines w:val="0"/>
        <w:pageBreakBefore w:val="0"/>
        <w:kinsoku/>
        <w:wordWrap/>
        <w:overflowPunct/>
        <w:topLinePunct w:val="0"/>
        <w:autoSpaceDE/>
        <w:autoSpaceDN/>
        <w:bidi w:val="0"/>
        <w:adjustRightInd/>
        <w:snapToGrid w:val="0"/>
        <w:spacing w:line="560" w:lineRule="exact"/>
        <w:ind w:right="0" w:rightChars="0" w:firstLine="640" w:firstLineChars="200"/>
        <w:textAlignment w:val="auto"/>
        <w:rPr>
          <w:rFonts w:hint="default" w:ascii="Times New Roman" w:hAnsi="Times New Roman" w:eastAsia="仿宋_GB2312" w:cs="Times New Roman"/>
          <w:color w:val="000000"/>
          <w:kern w:val="0"/>
          <w:sz w:val="32"/>
          <w:szCs w:val="32"/>
        </w:rPr>
      </w:pPr>
      <w:r>
        <w:rPr>
          <w:rFonts w:hint="default" w:ascii="Times New Roman" w:hAnsi="Times New Roman" w:eastAsia="仿宋_GB2312" w:cs="Times New Roman"/>
          <w:color w:val="000000"/>
          <w:kern w:val="0"/>
          <w:sz w:val="32"/>
          <w:szCs w:val="32"/>
          <w:lang w:val="en-US" w:eastAsia="zh-CN"/>
        </w:rPr>
        <w:t>2.</w:t>
      </w:r>
      <w:r>
        <w:rPr>
          <w:rFonts w:hint="default" w:ascii="Times New Roman" w:hAnsi="Times New Roman" w:eastAsia="仿宋_GB2312" w:cs="Times New Roman"/>
          <w:color w:val="000000"/>
          <w:kern w:val="0"/>
          <w:sz w:val="32"/>
          <w:szCs w:val="32"/>
        </w:rPr>
        <w:t>组织</w:t>
      </w:r>
      <w:r>
        <w:rPr>
          <w:rFonts w:hint="default" w:ascii="Times New Roman" w:hAnsi="Times New Roman" w:eastAsia="仿宋_GB2312" w:cs="Times New Roman"/>
          <w:color w:val="000000"/>
          <w:kern w:val="0"/>
          <w:sz w:val="32"/>
          <w:szCs w:val="32"/>
          <w:lang w:eastAsia="zh-CN"/>
        </w:rPr>
        <w:t>高级考评员</w:t>
      </w:r>
      <w:r>
        <w:rPr>
          <w:rFonts w:hint="default" w:ascii="Times New Roman" w:hAnsi="Times New Roman" w:eastAsia="仿宋_GB2312" w:cs="Times New Roman"/>
          <w:color w:val="000000"/>
          <w:kern w:val="0"/>
          <w:sz w:val="32"/>
          <w:szCs w:val="32"/>
        </w:rPr>
        <w:t>召开考前会议，考务人员介绍综合评审的情况，说明综合评审的</w:t>
      </w:r>
      <w:r>
        <w:rPr>
          <w:rFonts w:hint="default" w:ascii="Times New Roman" w:hAnsi="Times New Roman" w:eastAsia="仿宋_GB2312" w:cs="Times New Roman"/>
          <w:color w:val="000000"/>
          <w:spacing w:val="-11"/>
          <w:kern w:val="0"/>
          <w:sz w:val="32"/>
          <w:szCs w:val="32"/>
        </w:rPr>
        <w:t>流程、要求、注意事项等，并请</w:t>
      </w:r>
      <w:r>
        <w:rPr>
          <w:rFonts w:hint="default" w:ascii="Times New Roman" w:hAnsi="Times New Roman" w:eastAsia="仿宋_GB2312" w:cs="Times New Roman"/>
          <w:color w:val="000000"/>
          <w:kern w:val="0"/>
          <w:sz w:val="32"/>
          <w:szCs w:val="32"/>
          <w:lang w:eastAsia="zh-CN"/>
        </w:rPr>
        <w:t>高级考评员组长</w:t>
      </w:r>
      <w:r>
        <w:rPr>
          <w:rFonts w:hint="default" w:ascii="Times New Roman" w:hAnsi="Times New Roman" w:eastAsia="仿宋_GB2312" w:cs="Times New Roman"/>
          <w:color w:val="000000"/>
          <w:kern w:val="0"/>
          <w:sz w:val="32"/>
          <w:szCs w:val="32"/>
        </w:rPr>
        <w:t>就综合评审的具体标准、评分尺度进行讨论。</w:t>
      </w:r>
    </w:p>
    <w:p>
      <w:pPr>
        <w:keepNext w:val="0"/>
        <w:keepLines w:val="0"/>
        <w:pageBreakBefore w:val="0"/>
        <w:kinsoku/>
        <w:wordWrap/>
        <w:overflowPunct/>
        <w:topLinePunct w:val="0"/>
        <w:autoSpaceDE/>
        <w:autoSpaceDN/>
        <w:bidi w:val="0"/>
        <w:adjustRightInd/>
        <w:snapToGrid w:val="0"/>
        <w:spacing w:line="560" w:lineRule="exact"/>
        <w:ind w:right="0" w:rightChars="0" w:firstLine="640" w:firstLineChars="200"/>
        <w:textAlignment w:val="auto"/>
        <w:rPr>
          <w:rFonts w:hint="default" w:ascii="Times New Roman" w:hAnsi="Times New Roman" w:eastAsia="仿宋_GB2312" w:cs="Times New Roman"/>
          <w:color w:val="000000"/>
          <w:kern w:val="0"/>
          <w:sz w:val="32"/>
          <w:szCs w:val="32"/>
        </w:rPr>
      </w:pPr>
      <w:r>
        <w:rPr>
          <w:rFonts w:hint="default" w:ascii="Times New Roman" w:hAnsi="Times New Roman" w:eastAsia="仿宋_GB2312" w:cs="Times New Roman"/>
          <w:color w:val="000000"/>
          <w:kern w:val="0"/>
          <w:sz w:val="32"/>
          <w:szCs w:val="32"/>
          <w:lang w:val="en-US" w:eastAsia="zh-CN"/>
        </w:rPr>
        <w:t>3.</w:t>
      </w:r>
      <w:r>
        <w:rPr>
          <w:rFonts w:hint="default" w:ascii="Times New Roman" w:hAnsi="Times New Roman" w:eastAsia="仿宋_GB2312" w:cs="Times New Roman"/>
          <w:color w:val="000000"/>
          <w:kern w:val="0"/>
          <w:sz w:val="32"/>
          <w:szCs w:val="32"/>
        </w:rPr>
        <w:t>考务人员按照顺序指引</w:t>
      </w:r>
      <w:r>
        <w:rPr>
          <w:rFonts w:hint="default" w:ascii="Times New Roman" w:hAnsi="Times New Roman" w:eastAsia="仿宋_GB2312" w:cs="Times New Roman"/>
          <w:color w:val="000000"/>
          <w:kern w:val="0"/>
          <w:sz w:val="32"/>
          <w:szCs w:val="32"/>
          <w:lang w:eastAsia="zh-CN"/>
        </w:rPr>
        <w:t>参评人员</w:t>
      </w:r>
      <w:r>
        <w:rPr>
          <w:rFonts w:hint="default" w:ascii="Times New Roman" w:hAnsi="Times New Roman" w:eastAsia="仿宋_GB2312" w:cs="Times New Roman"/>
          <w:color w:val="000000"/>
          <w:kern w:val="0"/>
          <w:sz w:val="32"/>
          <w:szCs w:val="32"/>
        </w:rPr>
        <w:t>进入答辩室。</w:t>
      </w:r>
    </w:p>
    <w:p>
      <w:pPr>
        <w:keepNext w:val="0"/>
        <w:keepLines w:val="0"/>
        <w:pageBreakBefore w:val="0"/>
        <w:kinsoku/>
        <w:wordWrap/>
        <w:overflowPunct/>
        <w:topLinePunct w:val="0"/>
        <w:autoSpaceDE/>
        <w:autoSpaceDN/>
        <w:bidi w:val="0"/>
        <w:adjustRightInd/>
        <w:snapToGrid w:val="0"/>
        <w:spacing w:line="560" w:lineRule="exact"/>
        <w:ind w:right="0" w:rightChars="0" w:firstLine="640" w:firstLineChars="200"/>
        <w:textAlignment w:val="auto"/>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lang w:val="en-US" w:eastAsia="zh-CN"/>
        </w:rPr>
        <w:t>4.</w:t>
      </w:r>
      <w:r>
        <w:rPr>
          <w:rFonts w:hint="default" w:ascii="Times New Roman" w:hAnsi="Times New Roman" w:eastAsia="仿宋_GB2312" w:cs="Times New Roman"/>
          <w:color w:val="000000"/>
          <w:sz w:val="32"/>
          <w:szCs w:val="32"/>
          <w:lang w:eastAsia="zh-CN"/>
        </w:rPr>
        <w:t>高级考评员</w:t>
      </w:r>
      <w:r>
        <w:rPr>
          <w:rFonts w:hint="default" w:ascii="Times New Roman" w:hAnsi="Times New Roman" w:eastAsia="仿宋_GB2312" w:cs="Times New Roman"/>
          <w:color w:val="000000"/>
          <w:sz w:val="32"/>
          <w:szCs w:val="32"/>
        </w:rPr>
        <w:t>会宣布答辩开始后</w:t>
      </w:r>
      <w:r>
        <w:rPr>
          <w:rFonts w:hint="default" w:ascii="Times New Roman" w:hAnsi="Times New Roman" w:eastAsia="仿宋_GB2312" w:cs="Times New Roman"/>
          <w:color w:val="000000"/>
          <w:sz w:val="32"/>
          <w:szCs w:val="32"/>
          <w:lang w:eastAsia="zh-CN"/>
        </w:rPr>
        <w:t>参评人员</w:t>
      </w:r>
      <w:r>
        <w:rPr>
          <w:rFonts w:hint="default" w:ascii="Times New Roman" w:hAnsi="Times New Roman" w:eastAsia="仿宋_GB2312" w:cs="Times New Roman"/>
          <w:color w:val="000000"/>
          <w:sz w:val="32"/>
          <w:szCs w:val="32"/>
        </w:rPr>
        <w:t>开始答辩。</w:t>
      </w:r>
    </w:p>
    <w:p>
      <w:pPr>
        <w:keepNext w:val="0"/>
        <w:keepLines w:val="0"/>
        <w:pageBreakBefore w:val="0"/>
        <w:kinsoku/>
        <w:wordWrap/>
        <w:overflowPunct/>
        <w:topLinePunct w:val="0"/>
        <w:autoSpaceDE/>
        <w:autoSpaceDN/>
        <w:bidi w:val="0"/>
        <w:adjustRightInd/>
        <w:snapToGrid w:val="0"/>
        <w:spacing w:line="560" w:lineRule="exact"/>
        <w:ind w:right="0" w:rightChars="0" w:firstLine="640" w:firstLineChars="200"/>
        <w:textAlignment w:val="auto"/>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lang w:val="en-US" w:eastAsia="zh-CN"/>
        </w:rPr>
        <w:t>5.</w:t>
      </w:r>
      <w:r>
        <w:rPr>
          <w:rFonts w:hint="default" w:ascii="Times New Roman" w:hAnsi="Times New Roman" w:eastAsia="仿宋_GB2312" w:cs="Times New Roman"/>
          <w:color w:val="000000"/>
          <w:sz w:val="32"/>
          <w:szCs w:val="32"/>
        </w:rPr>
        <w:t>答辩过程。</w:t>
      </w:r>
    </w:p>
    <w:p>
      <w:pPr>
        <w:keepNext w:val="0"/>
        <w:keepLines w:val="0"/>
        <w:pageBreakBefore w:val="0"/>
        <w:kinsoku/>
        <w:wordWrap/>
        <w:overflowPunct/>
        <w:topLinePunct w:val="0"/>
        <w:autoSpaceDE/>
        <w:autoSpaceDN/>
        <w:bidi w:val="0"/>
        <w:adjustRightInd/>
        <w:snapToGrid w:val="0"/>
        <w:spacing w:line="560" w:lineRule="exact"/>
        <w:ind w:right="0" w:rightChars="0" w:firstLine="640" w:firstLineChars="200"/>
        <w:textAlignment w:val="auto"/>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lang w:eastAsia="zh-CN"/>
        </w:rPr>
        <w:t>（</w:t>
      </w:r>
      <w:r>
        <w:rPr>
          <w:rFonts w:hint="default" w:ascii="Times New Roman" w:hAnsi="Times New Roman" w:eastAsia="仿宋_GB2312" w:cs="Times New Roman"/>
          <w:color w:val="000000"/>
          <w:sz w:val="32"/>
          <w:szCs w:val="32"/>
          <w:lang w:val="en-US" w:eastAsia="zh-CN"/>
        </w:rPr>
        <w:t>1</w:t>
      </w:r>
      <w:r>
        <w:rPr>
          <w:rFonts w:hint="default" w:ascii="Times New Roman" w:hAnsi="Times New Roman" w:eastAsia="仿宋_GB2312" w:cs="Times New Roman"/>
          <w:color w:val="000000"/>
          <w:sz w:val="32"/>
          <w:szCs w:val="32"/>
          <w:lang w:eastAsia="zh-CN"/>
        </w:rPr>
        <w:t>）参评人员</w:t>
      </w:r>
      <w:r>
        <w:rPr>
          <w:rFonts w:hint="default" w:ascii="Times New Roman" w:hAnsi="Times New Roman" w:eastAsia="仿宋_GB2312" w:cs="Times New Roman"/>
          <w:color w:val="000000"/>
          <w:sz w:val="32"/>
          <w:szCs w:val="32"/>
        </w:rPr>
        <w:t>先作简短的自我介绍（时间不超过2分钟）</w:t>
      </w:r>
    </w:p>
    <w:p>
      <w:pPr>
        <w:keepNext w:val="0"/>
        <w:keepLines w:val="0"/>
        <w:pageBreakBefore w:val="0"/>
        <w:kinsoku/>
        <w:wordWrap/>
        <w:overflowPunct/>
        <w:topLinePunct w:val="0"/>
        <w:autoSpaceDE/>
        <w:autoSpaceDN/>
        <w:bidi w:val="0"/>
        <w:adjustRightInd/>
        <w:snapToGrid w:val="0"/>
        <w:spacing w:line="560" w:lineRule="exact"/>
        <w:ind w:right="0" w:rightChars="0" w:firstLine="640" w:firstLineChars="200"/>
        <w:textAlignment w:val="auto"/>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lang w:eastAsia="zh-CN"/>
        </w:rPr>
        <w:t>（</w:t>
      </w:r>
      <w:r>
        <w:rPr>
          <w:rFonts w:hint="default" w:ascii="Times New Roman" w:hAnsi="Times New Roman" w:eastAsia="仿宋_GB2312" w:cs="Times New Roman"/>
          <w:color w:val="000000"/>
          <w:sz w:val="32"/>
          <w:szCs w:val="32"/>
          <w:lang w:val="en-US" w:eastAsia="zh-CN"/>
        </w:rPr>
        <w:t>2</w:t>
      </w:r>
      <w:r>
        <w:rPr>
          <w:rFonts w:hint="default" w:ascii="Times New Roman" w:hAnsi="Times New Roman" w:eastAsia="仿宋_GB2312" w:cs="Times New Roman"/>
          <w:color w:val="000000"/>
          <w:sz w:val="32"/>
          <w:szCs w:val="32"/>
          <w:lang w:eastAsia="zh-CN"/>
        </w:rPr>
        <w:t>）参评人员</w:t>
      </w:r>
      <w:r>
        <w:rPr>
          <w:rFonts w:hint="default" w:ascii="Times New Roman" w:hAnsi="Times New Roman" w:eastAsia="仿宋_GB2312" w:cs="Times New Roman"/>
          <w:color w:val="000000"/>
          <w:sz w:val="32"/>
          <w:szCs w:val="32"/>
        </w:rPr>
        <w:t>汇报论文（</w:t>
      </w:r>
      <w:r>
        <w:rPr>
          <w:rFonts w:hint="default" w:ascii="Times New Roman" w:hAnsi="Times New Roman" w:eastAsia="仿宋_GB2312" w:cs="Times New Roman"/>
          <w:color w:val="000000"/>
          <w:sz w:val="32"/>
          <w:szCs w:val="32"/>
          <w:lang w:eastAsia="zh-CN"/>
        </w:rPr>
        <w:t>报告</w:t>
      </w:r>
      <w:r>
        <w:rPr>
          <w:rFonts w:hint="default" w:ascii="Times New Roman" w:hAnsi="Times New Roman" w:eastAsia="仿宋_GB2312" w:cs="Times New Roman"/>
          <w:color w:val="000000"/>
          <w:sz w:val="32"/>
          <w:szCs w:val="32"/>
        </w:rPr>
        <w:t>）的主要内容和需要说明的问题（时间不超过4分钟）。</w:t>
      </w:r>
    </w:p>
    <w:p>
      <w:pPr>
        <w:keepNext w:val="0"/>
        <w:keepLines w:val="0"/>
        <w:pageBreakBefore w:val="0"/>
        <w:kinsoku/>
        <w:wordWrap/>
        <w:overflowPunct/>
        <w:topLinePunct w:val="0"/>
        <w:autoSpaceDE/>
        <w:autoSpaceDN/>
        <w:bidi w:val="0"/>
        <w:adjustRightInd/>
        <w:snapToGrid w:val="0"/>
        <w:spacing w:line="560" w:lineRule="exact"/>
        <w:ind w:right="0" w:rightChars="0" w:firstLine="640" w:firstLineChars="200"/>
        <w:textAlignment w:val="auto"/>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lang w:eastAsia="zh-CN"/>
        </w:rPr>
        <w:t>（</w:t>
      </w:r>
      <w:r>
        <w:rPr>
          <w:rFonts w:hint="default" w:ascii="Times New Roman" w:hAnsi="Times New Roman" w:eastAsia="仿宋_GB2312" w:cs="Times New Roman"/>
          <w:color w:val="000000"/>
          <w:sz w:val="32"/>
          <w:szCs w:val="32"/>
          <w:lang w:val="en-US" w:eastAsia="zh-CN"/>
        </w:rPr>
        <w:t>3</w:t>
      </w:r>
      <w:r>
        <w:rPr>
          <w:rFonts w:hint="default" w:ascii="Times New Roman" w:hAnsi="Times New Roman" w:eastAsia="仿宋_GB2312" w:cs="Times New Roman"/>
          <w:color w:val="000000"/>
          <w:sz w:val="32"/>
          <w:szCs w:val="32"/>
          <w:lang w:eastAsia="zh-CN"/>
        </w:rPr>
        <w:t>）高级考评员</w:t>
      </w:r>
      <w:r>
        <w:rPr>
          <w:rFonts w:hint="default" w:ascii="Times New Roman" w:hAnsi="Times New Roman" w:eastAsia="仿宋_GB2312" w:cs="Times New Roman"/>
          <w:color w:val="000000"/>
          <w:sz w:val="32"/>
          <w:szCs w:val="32"/>
        </w:rPr>
        <w:t>提问（每</w:t>
      </w:r>
      <w:r>
        <w:rPr>
          <w:rFonts w:hint="default" w:ascii="Times New Roman" w:hAnsi="Times New Roman" w:eastAsia="仿宋_GB2312" w:cs="Times New Roman"/>
          <w:color w:val="000000"/>
          <w:sz w:val="32"/>
          <w:szCs w:val="32"/>
          <w:lang w:eastAsia="zh-CN"/>
        </w:rPr>
        <w:t>人可</w:t>
      </w:r>
      <w:r>
        <w:rPr>
          <w:rFonts w:hint="default" w:ascii="Times New Roman" w:hAnsi="Times New Roman" w:eastAsia="仿宋_GB2312" w:cs="Times New Roman"/>
          <w:color w:val="000000"/>
          <w:sz w:val="32"/>
          <w:szCs w:val="32"/>
        </w:rPr>
        <w:t>提1-2个问题）。</w:t>
      </w:r>
    </w:p>
    <w:p>
      <w:pPr>
        <w:keepNext w:val="0"/>
        <w:keepLines w:val="0"/>
        <w:pageBreakBefore w:val="0"/>
        <w:kinsoku/>
        <w:wordWrap/>
        <w:overflowPunct/>
        <w:topLinePunct w:val="0"/>
        <w:autoSpaceDE/>
        <w:autoSpaceDN/>
        <w:bidi w:val="0"/>
        <w:adjustRightInd/>
        <w:snapToGrid w:val="0"/>
        <w:spacing w:line="560" w:lineRule="exact"/>
        <w:ind w:right="0" w:rightChars="0" w:firstLine="640" w:firstLineChars="200"/>
        <w:textAlignment w:val="auto"/>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lang w:eastAsia="zh-CN"/>
        </w:rPr>
        <w:t>（</w:t>
      </w:r>
      <w:r>
        <w:rPr>
          <w:rFonts w:hint="default" w:ascii="Times New Roman" w:hAnsi="Times New Roman" w:eastAsia="仿宋_GB2312" w:cs="Times New Roman"/>
          <w:color w:val="000000"/>
          <w:sz w:val="32"/>
          <w:szCs w:val="32"/>
          <w:lang w:val="en-US" w:eastAsia="zh-CN"/>
        </w:rPr>
        <w:t>4</w:t>
      </w:r>
      <w:r>
        <w:rPr>
          <w:rFonts w:hint="default" w:ascii="Times New Roman" w:hAnsi="Times New Roman" w:eastAsia="仿宋_GB2312" w:cs="Times New Roman"/>
          <w:color w:val="000000"/>
          <w:sz w:val="32"/>
          <w:szCs w:val="32"/>
          <w:lang w:eastAsia="zh-CN"/>
        </w:rPr>
        <w:t>）</w:t>
      </w:r>
      <w:r>
        <w:rPr>
          <w:rFonts w:hint="default" w:ascii="Times New Roman" w:hAnsi="Times New Roman" w:eastAsia="仿宋_GB2312" w:cs="Times New Roman"/>
          <w:color w:val="000000"/>
          <w:sz w:val="32"/>
          <w:szCs w:val="32"/>
        </w:rPr>
        <w:t>答辩人进行口头答辩（时间不超过15分钟）。</w:t>
      </w:r>
    </w:p>
    <w:p>
      <w:pPr>
        <w:keepNext w:val="0"/>
        <w:keepLines w:val="0"/>
        <w:pageBreakBefore w:val="0"/>
        <w:kinsoku/>
        <w:wordWrap/>
        <w:overflowPunct/>
        <w:topLinePunct w:val="0"/>
        <w:autoSpaceDE/>
        <w:autoSpaceDN/>
        <w:bidi w:val="0"/>
        <w:adjustRightInd/>
        <w:snapToGrid w:val="0"/>
        <w:spacing w:line="560" w:lineRule="exact"/>
        <w:ind w:right="0" w:rightChars="0" w:firstLine="640" w:firstLineChars="200"/>
        <w:textAlignment w:val="auto"/>
        <w:rPr>
          <w:rFonts w:hint="default" w:ascii="Times New Roman" w:hAnsi="Times New Roman" w:eastAsia="仿宋_GB2312" w:cs="Times New Roman"/>
          <w:color w:val="000000"/>
          <w:kern w:val="0"/>
          <w:sz w:val="32"/>
          <w:szCs w:val="32"/>
        </w:rPr>
      </w:pPr>
      <w:r>
        <w:rPr>
          <w:rFonts w:hint="default" w:ascii="Times New Roman" w:hAnsi="Times New Roman" w:eastAsia="仿宋_GB2312" w:cs="Times New Roman"/>
          <w:color w:val="000000"/>
          <w:sz w:val="32"/>
          <w:szCs w:val="32"/>
          <w:lang w:eastAsia="zh-CN"/>
        </w:rPr>
        <w:t>（</w:t>
      </w:r>
      <w:r>
        <w:rPr>
          <w:rFonts w:hint="default" w:ascii="Times New Roman" w:hAnsi="Times New Roman" w:eastAsia="仿宋_GB2312" w:cs="Times New Roman"/>
          <w:color w:val="000000"/>
          <w:sz w:val="32"/>
          <w:szCs w:val="32"/>
          <w:lang w:val="en-US" w:eastAsia="zh-CN"/>
        </w:rPr>
        <w:t>5</w:t>
      </w:r>
      <w:r>
        <w:rPr>
          <w:rFonts w:hint="default" w:ascii="Times New Roman" w:hAnsi="Times New Roman" w:eastAsia="仿宋_GB2312" w:cs="Times New Roman"/>
          <w:color w:val="000000"/>
          <w:sz w:val="32"/>
          <w:szCs w:val="32"/>
          <w:lang w:eastAsia="zh-CN"/>
        </w:rPr>
        <w:t>）</w:t>
      </w:r>
      <w:r>
        <w:rPr>
          <w:rFonts w:hint="default" w:ascii="Times New Roman" w:hAnsi="Times New Roman" w:eastAsia="仿宋_GB2312" w:cs="Times New Roman"/>
          <w:color w:val="000000"/>
          <w:kern w:val="0"/>
          <w:sz w:val="32"/>
          <w:szCs w:val="32"/>
        </w:rPr>
        <w:t>答辩结束，</w:t>
      </w:r>
      <w:r>
        <w:rPr>
          <w:rFonts w:hint="default" w:ascii="Times New Roman" w:hAnsi="Times New Roman" w:eastAsia="仿宋_GB2312" w:cs="Times New Roman"/>
          <w:color w:val="000000"/>
          <w:kern w:val="0"/>
          <w:sz w:val="32"/>
          <w:szCs w:val="32"/>
          <w:lang w:eastAsia="zh-CN"/>
        </w:rPr>
        <w:t>参评人员</w:t>
      </w:r>
      <w:r>
        <w:rPr>
          <w:rFonts w:hint="default" w:ascii="Times New Roman" w:hAnsi="Times New Roman" w:eastAsia="仿宋_GB2312" w:cs="Times New Roman"/>
          <w:color w:val="000000"/>
          <w:kern w:val="0"/>
          <w:sz w:val="32"/>
          <w:szCs w:val="32"/>
        </w:rPr>
        <w:t>所有下发的资料上交后离场。</w:t>
      </w:r>
    </w:p>
    <w:p>
      <w:pPr>
        <w:keepNext w:val="0"/>
        <w:keepLines w:val="0"/>
        <w:pageBreakBefore w:val="0"/>
        <w:kinsoku/>
        <w:wordWrap/>
        <w:overflowPunct/>
        <w:topLinePunct w:val="0"/>
        <w:autoSpaceDE/>
        <w:autoSpaceDN/>
        <w:bidi w:val="0"/>
        <w:adjustRightInd/>
        <w:snapToGrid w:val="0"/>
        <w:spacing w:line="560" w:lineRule="exact"/>
        <w:ind w:right="0" w:rightChars="0" w:firstLine="640" w:firstLineChars="200"/>
        <w:textAlignment w:val="auto"/>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lang w:eastAsia="zh-CN"/>
        </w:rPr>
        <w:t>（</w:t>
      </w:r>
      <w:r>
        <w:rPr>
          <w:rFonts w:hint="default" w:ascii="Times New Roman" w:hAnsi="Times New Roman" w:eastAsia="仿宋_GB2312" w:cs="Times New Roman"/>
          <w:color w:val="000000"/>
          <w:sz w:val="32"/>
          <w:szCs w:val="32"/>
          <w:lang w:val="en-US" w:eastAsia="zh-CN"/>
        </w:rPr>
        <w:t>6</w:t>
      </w:r>
      <w:r>
        <w:rPr>
          <w:rFonts w:hint="default" w:ascii="Times New Roman" w:hAnsi="Times New Roman" w:eastAsia="仿宋_GB2312" w:cs="Times New Roman"/>
          <w:color w:val="000000"/>
          <w:sz w:val="32"/>
          <w:szCs w:val="32"/>
          <w:lang w:eastAsia="zh-CN"/>
        </w:rPr>
        <w:t>）高级考评员</w:t>
      </w:r>
      <w:r>
        <w:rPr>
          <w:rFonts w:hint="default" w:ascii="Times New Roman" w:hAnsi="Times New Roman" w:eastAsia="仿宋_GB2312" w:cs="Times New Roman"/>
          <w:color w:val="000000"/>
          <w:sz w:val="32"/>
          <w:szCs w:val="32"/>
        </w:rPr>
        <w:t>分别将答辩评定成绩填入综合评审评分表，</w:t>
      </w:r>
      <w:r>
        <w:rPr>
          <w:rFonts w:hint="default" w:ascii="Times New Roman" w:hAnsi="Times New Roman" w:eastAsia="仿宋_GB2312" w:cs="Times New Roman"/>
          <w:color w:val="000000"/>
          <w:sz w:val="32"/>
          <w:szCs w:val="32"/>
          <w:lang w:eastAsia="zh-CN"/>
        </w:rPr>
        <w:t>考务人员</w:t>
      </w:r>
      <w:r>
        <w:rPr>
          <w:rFonts w:hint="default" w:ascii="Times New Roman" w:hAnsi="Times New Roman" w:eastAsia="仿宋_GB2312" w:cs="Times New Roman"/>
          <w:color w:val="000000"/>
          <w:sz w:val="32"/>
          <w:szCs w:val="32"/>
        </w:rPr>
        <w:t>汇总。</w:t>
      </w:r>
    </w:p>
    <w:p>
      <w:pPr>
        <w:keepNext w:val="0"/>
        <w:keepLines w:val="0"/>
        <w:pageBreakBefore w:val="0"/>
        <w:kinsoku/>
        <w:wordWrap/>
        <w:overflowPunct/>
        <w:topLinePunct w:val="0"/>
        <w:autoSpaceDE/>
        <w:autoSpaceDN/>
        <w:bidi w:val="0"/>
        <w:adjustRightInd/>
        <w:snapToGrid w:val="0"/>
        <w:spacing w:line="560" w:lineRule="exact"/>
        <w:ind w:right="0" w:rightChars="0" w:firstLine="640" w:firstLineChars="200"/>
        <w:textAlignment w:val="auto"/>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kern w:val="0"/>
          <w:sz w:val="32"/>
          <w:szCs w:val="32"/>
        </w:rPr>
        <w:t>答辩过程全程</w:t>
      </w:r>
      <w:r>
        <w:rPr>
          <w:rFonts w:hint="default" w:ascii="Times New Roman" w:hAnsi="Times New Roman" w:eastAsia="仿宋_GB2312" w:cs="Times New Roman"/>
          <w:color w:val="000000"/>
          <w:kern w:val="0"/>
          <w:sz w:val="32"/>
          <w:szCs w:val="32"/>
          <w:lang w:eastAsia="zh-CN"/>
        </w:rPr>
        <w:t>录像留底，并接受内部质量督导员监督</w:t>
      </w:r>
      <w:r>
        <w:rPr>
          <w:rFonts w:hint="default" w:ascii="Times New Roman" w:hAnsi="Times New Roman" w:eastAsia="仿宋_GB2312" w:cs="Times New Roman"/>
          <w:color w:val="000000"/>
          <w:kern w:val="0"/>
          <w:sz w:val="32"/>
          <w:szCs w:val="32"/>
        </w:rPr>
        <w:t>。</w:t>
      </w:r>
    </w:p>
    <w:p>
      <w:pPr>
        <w:keepNext w:val="0"/>
        <w:keepLines w:val="0"/>
        <w:pageBreakBefore w:val="0"/>
        <w:kinsoku/>
        <w:wordWrap/>
        <w:overflowPunct/>
        <w:topLinePunct w:val="0"/>
        <w:autoSpaceDE/>
        <w:autoSpaceDN/>
        <w:bidi w:val="0"/>
        <w:adjustRightInd/>
        <w:snapToGrid w:val="0"/>
        <w:spacing w:line="560" w:lineRule="exact"/>
        <w:ind w:right="0" w:rightChars="0" w:firstLine="640" w:firstLineChars="200"/>
        <w:textAlignment w:val="auto"/>
        <w:rPr>
          <w:rFonts w:hint="default" w:ascii="Times New Roman" w:hAnsi="Times New Roman" w:eastAsia="仿宋_GB2312" w:cs="Times New Roman"/>
          <w:color w:val="000000"/>
          <w:kern w:val="0"/>
          <w:sz w:val="32"/>
          <w:szCs w:val="32"/>
        </w:rPr>
      </w:pPr>
      <w:r>
        <w:rPr>
          <w:rFonts w:hint="default" w:ascii="Times New Roman" w:hAnsi="Times New Roman" w:eastAsia="仿宋_GB2312" w:cs="Times New Roman"/>
          <w:color w:val="000000"/>
          <w:sz w:val="32"/>
          <w:szCs w:val="32"/>
          <w:lang w:val="en-US" w:eastAsia="zh-CN"/>
        </w:rPr>
        <w:t>6.</w:t>
      </w:r>
      <w:r>
        <w:rPr>
          <w:rFonts w:hint="default" w:ascii="Times New Roman" w:hAnsi="Times New Roman" w:eastAsia="仿宋_GB2312" w:cs="Times New Roman"/>
          <w:color w:val="000000"/>
          <w:sz w:val="32"/>
          <w:szCs w:val="32"/>
        </w:rPr>
        <w:t>所有</w:t>
      </w:r>
      <w:r>
        <w:rPr>
          <w:rFonts w:hint="default" w:ascii="Times New Roman" w:hAnsi="Times New Roman" w:eastAsia="仿宋_GB2312" w:cs="Times New Roman"/>
          <w:color w:val="000000"/>
          <w:sz w:val="32"/>
          <w:szCs w:val="32"/>
          <w:lang w:eastAsia="zh-CN"/>
        </w:rPr>
        <w:t>参评人员</w:t>
      </w:r>
      <w:r>
        <w:rPr>
          <w:rFonts w:hint="default" w:ascii="Times New Roman" w:hAnsi="Times New Roman" w:eastAsia="仿宋_GB2312" w:cs="Times New Roman"/>
          <w:color w:val="000000"/>
          <w:sz w:val="32"/>
          <w:szCs w:val="32"/>
        </w:rPr>
        <w:t>答辩结束后，</w:t>
      </w:r>
      <w:r>
        <w:rPr>
          <w:rFonts w:hint="default" w:ascii="Times New Roman" w:hAnsi="Times New Roman" w:eastAsia="仿宋_GB2312" w:cs="Times New Roman"/>
          <w:color w:val="000000"/>
          <w:sz w:val="32"/>
          <w:szCs w:val="32"/>
          <w:lang w:eastAsia="zh-CN"/>
        </w:rPr>
        <w:t>考务人员</w:t>
      </w:r>
      <w:r>
        <w:rPr>
          <w:rFonts w:hint="default" w:ascii="Times New Roman" w:hAnsi="Times New Roman" w:eastAsia="仿宋_GB2312" w:cs="Times New Roman"/>
          <w:color w:val="000000"/>
          <w:sz w:val="32"/>
          <w:szCs w:val="32"/>
        </w:rPr>
        <w:t>汇总所有</w:t>
      </w:r>
      <w:r>
        <w:rPr>
          <w:rFonts w:hint="default" w:ascii="Times New Roman" w:hAnsi="Times New Roman" w:eastAsia="仿宋_GB2312" w:cs="Times New Roman"/>
          <w:color w:val="000000"/>
          <w:sz w:val="32"/>
          <w:szCs w:val="32"/>
          <w:lang w:eastAsia="zh-CN"/>
        </w:rPr>
        <w:t>参评人员</w:t>
      </w:r>
      <w:r>
        <w:rPr>
          <w:rFonts w:hint="default" w:ascii="Times New Roman" w:hAnsi="Times New Roman" w:eastAsia="仿宋_GB2312" w:cs="Times New Roman"/>
          <w:color w:val="000000"/>
          <w:sz w:val="32"/>
          <w:szCs w:val="32"/>
        </w:rPr>
        <w:t>综合评审成绩，并由</w:t>
      </w:r>
      <w:r>
        <w:rPr>
          <w:rFonts w:hint="default" w:ascii="Times New Roman" w:hAnsi="Times New Roman" w:eastAsia="仿宋_GB2312" w:cs="Times New Roman"/>
          <w:color w:val="000000"/>
          <w:sz w:val="32"/>
          <w:szCs w:val="32"/>
          <w:lang w:eastAsia="zh-CN"/>
        </w:rPr>
        <w:t>高级考评员</w:t>
      </w:r>
      <w:r>
        <w:rPr>
          <w:rFonts w:hint="default" w:ascii="Times New Roman" w:hAnsi="Times New Roman" w:eastAsia="仿宋_GB2312" w:cs="Times New Roman"/>
          <w:color w:val="000000"/>
          <w:sz w:val="32"/>
          <w:szCs w:val="32"/>
        </w:rPr>
        <w:t>签名</w:t>
      </w:r>
      <w:r>
        <w:rPr>
          <w:rFonts w:hint="default" w:ascii="Times New Roman" w:hAnsi="Times New Roman" w:eastAsia="仿宋_GB2312" w:cs="Times New Roman"/>
          <w:color w:val="000000"/>
          <w:sz w:val="32"/>
          <w:szCs w:val="32"/>
          <w:lang w:eastAsia="zh-CN"/>
        </w:rPr>
        <w:t>确认</w:t>
      </w:r>
      <w:r>
        <w:rPr>
          <w:rFonts w:hint="default" w:ascii="Times New Roman" w:hAnsi="Times New Roman" w:eastAsia="仿宋_GB2312" w:cs="Times New Roman"/>
          <w:color w:val="000000"/>
          <w:sz w:val="32"/>
          <w:szCs w:val="32"/>
        </w:rPr>
        <w:t>。</w:t>
      </w:r>
    </w:p>
    <w:p>
      <w:pPr>
        <w:keepNext w:val="0"/>
        <w:keepLines w:val="0"/>
        <w:pageBreakBefore w:val="0"/>
        <w:numPr>
          <w:ilvl w:val="0"/>
          <w:numId w:val="0"/>
        </w:numPr>
        <w:kinsoku/>
        <w:wordWrap/>
        <w:overflowPunct/>
        <w:topLinePunct w:val="0"/>
        <w:autoSpaceDE/>
        <w:autoSpaceDN/>
        <w:bidi w:val="0"/>
        <w:adjustRightInd/>
        <w:snapToGrid w:val="0"/>
        <w:spacing w:line="560" w:lineRule="exact"/>
        <w:ind w:right="0" w:rightChars="0" w:firstLine="640" w:firstLineChars="200"/>
        <w:textAlignment w:val="auto"/>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kern w:val="0"/>
          <w:sz w:val="32"/>
          <w:szCs w:val="32"/>
          <w:lang w:val="en-US" w:eastAsia="zh-CN"/>
        </w:rPr>
        <w:t>7.</w:t>
      </w:r>
      <w:r>
        <w:rPr>
          <w:rFonts w:hint="default" w:ascii="Times New Roman" w:hAnsi="Times New Roman" w:eastAsia="仿宋_GB2312" w:cs="Times New Roman"/>
          <w:color w:val="000000"/>
          <w:kern w:val="0"/>
          <w:sz w:val="32"/>
          <w:szCs w:val="32"/>
        </w:rPr>
        <w:t>答辩结束后，</w:t>
      </w:r>
      <w:r>
        <w:rPr>
          <w:rFonts w:hint="default" w:ascii="Times New Roman" w:hAnsi="Times New Roman" w:eastAsia="仿宋_GB2312" w:cs="Times New Roman"/>
          <w:color w:val="000000"/>
          <w:sz w:val="32"/>
          <w:szCs w:val="32"/>
        </w:rPr>
        <w:t>考场工作人员检查综合评审评分表是否已经齐全、</w:t>
      </w:r>
      <w:r>
        <w:rPr>
          <w:rFonts w:hint="default" w:ascii="Times New Roman" w:hAnsi="Times New Roman" w:eastAsia="仿宋_GB2312" w:cs="Times New Roman"/>
          <w:color w:val="000000"/>
          <w:sz w:val="32"/>
          <w:szCs w:val="32"/>
          <w:lang w:eastAsia="zh-CN"/>
        </w:rPr>
        <w:t>高级考评员</w:t>
      </w:r>
      <w:r>
        <w:rPr>
          <w:rFonts w:hint="default" w:ascii="Times New Roman" w:hAnsi="Times New Roman" w:eastAsia="仿宋_GB2312" w:cs="Times New Roman"/>
          <w:color w:val="000000"/>
          <w:sz w:val="32"/>
          <w:szCs w:val="32"/>
        </w:rPr>
        <w:t>会是否按规定打分、签名后，将所有评审资料（连同综合评审</w:t>
      </w:r>
      <w:r>
        <w:rPr>
          <w:rFonts w:hint="default" w:ascii="Times New Roman" w:hAnsi="Times New Roman" w:eastAsia="仿宋_GB2312" w:cs="Times New Roman"/>
          <w:color w:val="000000"/>
          <w:sz w:val="32"/>
          <w:szCs w:val="32"/>
          <w:lang w:eastAsia="zh-CN"/>
        </w:rPr>
        <w:t>录像</w:t>
      </w:r>
      <w:r>
        <w:rPr>
          <w:rFonts w:hint="default" w:ascii="Times New Roman" w:hAnsi="Times New Roman" w:eastAsia="仿宋_GB2312" w:cs="Times New Roman"/>
          <w:color w:val="000000"/>
          <w:sz w:val="32"/>
          <w:szCs w:val="32"/>
        </w:rPr>
        <w:t>文件刻录）</w:t>
      </w:r>
      <w:r>
        <w:rPr>
          <w:rFonts w:hint="default" w:ascii="Times New Roman" w:hAnsi="Times New Roman" w:eastAsia="仿宋_GB2312" w:cs="Times New Roman"/>
          <w:color w:val="000000"/>
          <w:sz w:val="32"/>
          <w:szCs w:val="32"/>
          <w:lang w:eastAsia="zh-CN"/>
        </w:rPr>
        <w:t>交评委工作委员会审定</w:t>
      </w:r>
      <w:r>
        <w:rPr>
          <w:rFonts w:hint="default" w:ascii="Times New Roman" w:hAnsi="Times New Roman" w:eastAsia="仿宋_GB2312" w:cs="Times New Roman"/>
          <w:color w:val="000000"/>
          <w:sz w:val="32"/>
          <w:szCs w:val="32"/>
        </w:rPr>
        <w:t>。</w:t>
      </w:r>
    </w:p>
    <w:p>
      <w:pPr>
        <w:keepNext w:val="0"/>
        <w:keepLines w:val="0"/>
        <w:pageBreakBefore w:val="0"/>
        <w:widowControl/>
        <w:numPr>
          <w:ilvl w:val="0"/>
          <w:numId w:val="0"/>
        </w:numPr>
        <w:kinsoku/>
        <w:wordWrap/>
        <w:overflowPunct/>
        <w:topLinePunct w:val="0"/>
        <w:autoSpaceDE/>
        <w:autoSpaceDN/>
        <w:bidi w:val="0"/>
        <w:adjustRightInd/>
        <w:spacing w:line="560" w:lineRule="exact"/>
        <w:ind w:right="0" w:rightChars="0" w:firstLine="732" w:firstLineChars="228"/>
        <w:jc w:val="left"/>
        <w:textAlignment w:val="auto"/>
        <w:outlineLvl w:val="1"/>
        <w:rPr>
          <w:rFonts w:hint="default" w:ascii="Times New Roman" w:hAnsi="Times New Roman" w:eastAsia="楷体" w:cs="Times New Roman"/>
          <w:b/>
          <w:bCs/>
          <w:color w:val="000000"/>
          <w:kern w:val="2"/>
          <w:sz w:val="32"/>
          <w:szCs w:val="32"/>
        </w:rPr>
      </w:pPr>
      <w:r>
        <w:rPr>
          <w:rFonts w:hint="default" w:ascii="Times New Roman" w:hAnsi="Times New Roman" w:eastAsia="楷体" w:cs="Times New Roman"/>
          <w:b/>
          <w:bCs/>
          <w:color w:val="000000"/>
          <w:kern w:val="2"/>
          <w:sz w:val="32"/>
          <w:szCs w:val="32"/>
          <w:lang w:val="en-US" w:eastAsia="zh-CN"/>
        </w:rPr>
        <w:t>（三）</w:t>
      </w:r>
      <w:r>
        <w:rPr>
          <w:rFonts w:hint="default" w:ascii="Times New Roman" w:hAnsi="Times New Roman" w:eastAsia="楷体" w:cs="Times New Roman"/>
          <w:b/>
          <w:bCs/>
          <w:color w:val="000000"/>
          <w:kern w:val="2"/>
          <w:sz w:val="32"/>
          <w:szCs w:val="32"/>
        </w:rPr>
        <w:t>答辩实施其他事项及违纪处理</w:t>
      </w:r>
    </w:p>
    <w:p>
      <w:pPr>
        <w:keepNext w:val="0"/>
        <w:keepLines w:val="0"/>
        <w:pageBreakBefore w:val="0"/>
        <w:kinsoku/>
        <w:wordWrap/>
        <w:overflowPunct/>
        <w:topLinePunct w:val="0"/>
        <w:autoSpaceDE/>
        <w:autoSpaceDN/>
        <w:bidi w:val="0"/>
        <w:adjustRightInd/>
        <w:snapToGrid w:val="0"/>
        <w:spacing w:line="560" w:lineRule="exact"/>
        <w:ind w:right="0" w:rightChars="0" w:firstLine="640" w:firstLineChars="200"/>
        <w:textAlignment w:val="auto"/>
        <w:rPr>
          <w:rFonts w:hint="default" w:ascii="Times New Roman" w:hAnsi="Times New Roman" w:eastAsia="仿宋_GB2312" w:cs="Times New Roman"/>
          <w:color w:val="000000"/>
          <w:kern w:val="0"/>
          <w:sz w:val="32"/>
          <w:szCs w:val="32"/>
        </w:rPr>
      </w:pPr>
      <w:r>
        <w:rPr>
          <w:rFonts w:hint="default" w:ascii="Times New Roman" w:hAnsi="Times New Roman" w:eastAsia="仿宋_GB2312" w:cs="Times New Roman"/>
          <w:color w:val="000000"/>
          <w:kern w:val="0"/>
          <w:sz w:val="32"/>
          <w:szCs w:val="32"/>
          <w:lang w:val="en-US" w:eastAsia="zh-CN"/>
        </w:rPr>
        <w:t>1.</w:t>
      </w:r>
      <w:r>
        <w:rPr>
          <w:rFonts w:hint="default" w:ascii="Times New Roman" w:hAnsi="Times New Roman" w:eastAsia="仿宋_GB2312" w:cs="Times New Roman"/>
          <w:color w:val="000000"/>
          <w:kern w:val="0"/>
          <w:sz w:val="32"/>
          <w:szCs w:val="32"/>
          <w:lang w:eastAsia="zh-CN"/>
        </w:rPr>
        <w:t>参评人员</w:t>
      </w:r>
      <w:r>
        <w:rPr>
          <w:rFonts w:hint="default" w:ascii="Times New Roman" w:hAnsi="Times New Roman" w:eastAsia="仿宋_GB2312" w:cs="Times New Roman"/>
          <w:color w:val="000000"/>
          <w:kern w:val="0"/>
          <w:sz w:val="32"/>
          <w:szCs w:val="32"/>
        </w:rPr>
        <w:t>需提前签到，考试开始半小时后不得进场。</w:t>
      </w:r>
    </w:p>
    <w:p>
      <w:pPr>
        <w:keepNext w:val="0"/>
        <w:keepLines w:val="0"/>
        <w:pageBreakBefore w:val="0"/>
        <w:kinsoku/>
        <w:wordWrap/>
        <w:overflowPunct/>
        <w:topLinePunct w:val="0"/>
        <w:autoSpaceDE/>
        <w:autoSpaceDN/>
        <w:bidi w:val="0"/>
        <w:adjustRightInd/>
        <w:snapToGrid w:val="0"/>
        <w:spacing w:line="560" w:lineRule="exact"/>
        <w:ind w:right="0" w:rightChars="0" w:firstLine="640" w:firstLineChars="200"/>
        <w:textAlignment w:val="auto"/>
        <w:rPr>
          <w:rFonts w:hint="default" w:ascii="Times New Roman" w:hAnsi="Times New Roman" w:eastAsia="仿宋_GB2312" w:cs="Times New Roman"/>
          <w:color w:val="000000"/>
          <w:kern w:val="0"/>
          <w:sz w:val="32"/>
          <w:szCs w:val="32"/>
        </w:rPr>
      </w:pPr>
      <w:r>
        <w:rPr>
          <w:rFonts w:hint="default" w:ascii="Times New Roman" w:hAnsi="Times New Roman" w:eastAsia="仿宋_GB2312" w:cs="Times New Roman"/>
          <w:color w:val="000000"/>
          <w:kern w:val="0"/>
          <w:sz w:val="32"/>
          <w:szCs w:val="32"/>
          <w:lang w:val="en-US" w:eastAsia="zh-CN"/>
        </w:rPr>
        <w:t>2.</w:t>
      </w:r>
      <w:r>
        <w:rPr>
          <w:rFonts w:hint="default" w:ascii="Times New Roman" w:hAnsi="Times New Roman" w:eastAsia="仿宋_GB2312" w:cs="Times New Roman"/>
          <w:color w:val="000000"/>
          <w:kern w:val="0"/>
          <w:sz w:val="32"/>
          <w:szCs w:val="32"/>
          <w:lang w:eastAsia="zh-CN"/>
        </w:rPr>
        <w:t>参评人员及高级考评员</w:t>
      </w:r>
      <w:r>
        <w:rPr>
          <w:rFonts w:hint="default" w:ascii="Times New Roman" w:hAnsi="Times New Roman" w:eastAsia="仿宋_GB2312" w:cs="Times New Roman"/>
          <w:color w:val="000000"/>
          <w:kern w:val="0"/>
          <w:sz w:val="32"/>
          <w:szCs w:val="32"/>
        </w:rPr>
        <w:t>签到后手机需关机，由</w:t>
      </w:r>
      <w:r>
        <w:rPr>
          <w:rFonts w:hint="default" w:ascii="Times New Roman" w:hAnsi="Times New Roman" w:eastAsia="仿宋_GB2312" w:cs="Times New Roman"/>
          <w:color w:val="000000"/>
          <w:kern w:val="0"/>
          <w:sz w:val="32"/>
          <w:szCs w:val="32"/>
          <w:lang w:eastAsia="zh-CN"/>
        </w:rPr>
        <w:t>考务</w:t>
      </w:r>
      <w:r>
        <w:rPr>
          <w:rFonts w:hint="default" w:ascii="Times New Roman" w:hAnsi="Times New Roman" w:eastAsia="仿宋_GB2312" w:cs="Times New Roman"/>
          <w:color w:val="000000"/>
          <w:kern w:val="0"/>
          <w:sz w:val="32"/>
          <w:szCs w:val="32"/>
        </w:rPr>
        <w:t>人员</w:t>
      </w:r>
      <w:r>
        <w:rPr>
          <w:rFonts w:hint="default" w:ascii="Times New Roman" w:hAnsi="Times New Roman" w:eastAsia="仿宋_GB2312" w:cs="Times New Roman"/>
          <w:color w:val="000000"/>
          <w:kern w:val="0"/>
          <w:sz w:val="32"/>
          <w:szCs w:val="32"/>
          <w:lang w:eastAsia="zh-CN"/>
        </w:rPr>
        <w:t>统一管理</w:t>
      </w:r>
      <w:r>
        <w:rPr>
          <w:rFonts w:hint="default" w:ascii="Times New Roman" w:hAnsi="Times New Roman" w:eastAsia="仿宋_GB2312" w:cs="Times New Roman"/>
          <w:color w:val="000000"/>
          <w:kern w:val="0"/>
          <w:sz w:val="32"/>
          <w:szCs w:val="32"/>
        </w:rPr>
        <w:t>。</w:t>
      </w:r>
    </w:p>
    <w:p>
      <w:pPr>
        <w:keepNext w:val="0"/>
        <w:keepLines w:val="0"/>
        <w:pageBreakBefore w:val="0"/>
        <w:kinsoku/>
        <w:wordWrap/>
        <w:overflowPunct/>
        <w:topLinePunct w:val="0"/>
        <w:autoSpaceDE/>
        <w:autoSpaceDN/>
        <w:bidi w:val="0"/>
        <w:adjustRightInd/>
        <w:snapToGrid w:val="0"/>
        <w:spacing w:line="560" w:lineRule="exact"/>
        <w:ind w:right="0" w:rightChars="0" w:firstLine="640" w:firstLineChars="200"/>
        <w:textAlignment w:val="auto"/>
        <w:rPr>
          <w:rFonts w:hint="default" w:ascii="Times New Roman" w:hAnsi="Times New Roman" w:eastAsia="仿宋_GB2312" w:cs="Times New Roman"/>
          <w:color w:val="000000"/>
          <w:kern w:val="0"/>
          <w:sz w:val="32"/>
          <w:szCs w:val="32"/>
        </w:rPr>
      </w:pPr>
      <w:r>
        <w:rPr>
          <w:rFonts w:hint="default" w:ascii="Times New Roman" w:hAnsi="Times New Roman" w:eastAsia="仿宋_GB2312" w:cs="Times New Roman"/>
          <w:color w:val="000000"/>
          <w:kern w:val="0"/>
          <w:sz w:val="32"/>
          <w:szCs w:val="32"/>
          <w:lang w:val="en-US" w:eastAsia="zh-CN"/>
        </w:rPr>
        <w:t>3.</w:t>
      </w:r>
      <w:r>
        <w:rPr>
          <w:rFonts w:hint="default" w:ascii="Times New Roman" w:hAnsi="Times New Roman" w:eastAsia="仿宋_GB2312" w:cs="Times New Roman"/>
          <w:color w:val="000000"/>
          <w:kern w:val="0"/>
          <w:sz w:val="32"/>
          <w:szCs w:val="32"/>
          <w:lang w:eastAsia="zh-CN"/>
        </w:rPr>
        <w:t>参评人员</w:t>
      </w:r>
      <w:r>
        <w:rPr>
          <w:rFonts w:hint="default" w:ascii="Times New Roman" w:hAnsi="Times New Roman" w:eastAsia="仿宋_GB2312" w:cs="Times New Roman"/>
          <w:color w:val="000000"/>
          <w:kern w:val="0"/>
          <w:sz w:val="32"/>
          <w:szCs w:val="32"/>
        </w:rPr>
        <w:t>不得携带有网络或通讯功能的其他电子设备（如平板电脑、手提电脑）进入考场，如已携带的在进入考场时必须保持关闭状态，且不得取出。违者取消考试成绩。</w:t>
      </w:r>
    </w:p>
    <w:p>
      <w:pPr>
        <w:keepNext w:val="0"/>
        <w:keepLines w:val="0"/>
        <w:pageBreakBefore w:val="0"/>
        <w:kinsoku/>
        <w:wordWrap/>
        <w:overflowPunct/>
        <w:topLinePunct w:val="0"/>
        <w:autoSpaceDE/>
        <w:autoSpaceDN/>
        <w:bidi w:val="0"/>
        <w:adjustRightInd/>
        <w:snapToGrid w:val="0"/>
        <w:spacing w:line="560" w:lineRule="exact"/>
        <w:ind w:right="0" w:rightChars="0" w:firstLine="640" w:firstLineChars="200"/>
        <w:textAlignment w:val="auto"/>
        <w:rPr>
          <w:rFonts w:hint="default" w:ascii="Times New Roman" w:hAnsi="Times New Roman" w:eastAsia="仿宋_GB2312" w:cs="Times New Roman"/>
          <w:color w:val="000000"/>
          <w:kern w:val="0"/>
          <w:sz w:val="32"/>
          <w:szCs w:val="32"/>
        </w:rPr>
      </w:pPr>
      <w:r>
        <w:rPr>
          <w:rFonts w:hint="default" w:ascii="Times New Roman" w:hAnsi="Times New Roman" w:eastAsia="仿宋_GB2312" w:cs="Times New Roman"/>
          <w:color w:val="000000"/>
          <w:kern w:val="0"/>
          <w:sz w:val="32"/>
          <w:szCs w:val="32"/>
          <w:lang w:val="en-US" w:eastAsia="zh-CN"/>
        </w:rPr>
        <w:t>4.</w:t>
      </w:r>
      <w:r>
        <w:rPr>
          <w:rFonts w:hint="default" w:ascii="Times New Roman" w:hAnsi="Times New Roman" w:eastAsia="仿宋_GB2312" w:cs="Times New Roman"/>
          <w:color w:val="000000"/>
          <w:kern w:val="0"/>
          <w:sz w:val="32"/>
          <w:szCs w:val="32"/>
          <w:lang w:eastAsia="zh-CN"/>
        </w:rPr>
        <w:t>参评人员</w:t>
      </w:r>
      <w:r>
        <w:rPr>
          <w:rFonts w:hint="default" w:ascii="Times New Roman" w:hAnsi="Times New Roman" w:eastAsia="仿宋_GB2312" w:cs="Times New Roman"/>
          <w:color w:val="000000"/>
          <w:kern w:val="0"/>
          <w:sz w:val="32"/>
          <w:szCs w:val="32"/>
        </w:rPr>
        <w:t>参加答辩的过程中必须听从考场工作人员指挥，遵守考场纪律。</w:t>
      </w:r>
      <w:r>
        <w:rPr>
          <w:rFonts w:hint="default" w:ascii="Times New Roman" w:hAnsi="Times New Roman" w:eastAsia="仿宋_GB2312" w:cs="Times New Roman"/>
          <w:color w:val="000000"/>
          <w:kern w:val="0"/>
          <w:sz w:val="32"/>
          <w:szCs w:val="32"/>
          <w:lang w:eastAsia="zh-CN"/>
        </w:rPr>
        <w:t>参评人员</w:t>
      </w:r>
      <w:r>
        <w:rPr>
          <w:rFonts w:hint="default" w:ascii="Times New Roman" w:hAnsi="Times New Roman" w:eastAsia="仿宋_GB2312" w:cs="Times New Roman"/>
          <w:color w:val="000000"/>
          <w:kern w:val="0"/>
          <w:sz w:val="32"/>
          <w:szCs w:val="32"/>
        </w:rPr>
        <w:t>除了必要的文具和本人论文</w:t>
      </w:r>
      <w:r>
        <w:rPr>
          <w:rFonts w:hint="default" w:ascii="Times New Roman" w:hAnsi="Times New Roman" w:eastAsia="仿宋_GB2312" w:cs="Times New Roman"/>
          <w:color w:val="000000"/>
          <w:kern w:val="0"/>
          <w:sz w:val="32"/>
          <w:szCs w:val="32"/>
          <w:lang w:eastAsia="zh-CN"/>
        </w:rPr>
        <w:t>（报告）</w:t>
      </w:r>
      <w:r>
        <w:rPr>
          <w:rFonts w:hint="default" w:ascii="Times New Roman" w:hAnsi="Times New Roman" w:eastAsia="仿宋_GB2312" w:cs="Times New Roman"/>
          <w:color w:val="000000"/>
          <w:kern w:val="0"/>
          <w:sz w:val="32"/>
          <w:szCs w:val="32"/>
        </w:rPr>
        <w:t>外，不得携带任何纸张、资料、电子设备，不得与他人交谈，违者取消考试成绩。</w:t>
      </w:r>
    </w:p>
    <w:p>
      <w:pPr>
        <w:keepNext w:val="0"/>
        <w:keepLines w:val="0"/>
        <w:pageBreakBefore w:val="0"/>
        <w:numPr>
          <w:ilvl w:val="-1"/>
          <w:numId w:val="0"/>
        </w:numPr>
        <w:kinsoku/>
        <w:wordWrap/>
        <w:overflowPunct/>
        <w:topLinePunct w:val="0"/>
        <w:autoSpaceDE/>
        <w:autoSpaceDN/>
        <w:bidi w:val="0"/>
        <w:adjustRightInd/>
        <w:snapToGrid w:val="0"/>
        <w:spacing w:line="560" w:lineRule="exact"/>
        <w:ind w:right="0" w:rightChars="0" w:firstLine="640" w:firstLineChars="200"/>
        <w:textAlignment w:val="auto"/>
        <w:rPr>
          <w:rFonts w:hint="default" w:ascii="Times New Roman" w:hAnsi="Times New Roman" w:eastAsia="仿宋_GB2312" w:cs="Times New Roman"/>
          <w:b w:val="0"/>
          <w:bCs w:val="0"/>
          <w:color w:val="000000"/>
          <w:kern w:val="2"/>
          <w:sz w:val="32"/>
          <w:szCs w:val="32"/>
        </w:rPr>
      </w:pPr>
      <w:r>
        <w:rPr>
          <w:rFonts w:hint="default" w:ascii="Times New Roman" w:hAnsi="Times New Roman" w:eastAsia="仿宋_GB2312" w:cs="Times New Roman"/>
          <w:color w:val="000000"/>
          <w:kern w:val="0"/>
          <w:sz w:val="32"/>
          <w:szCs w:val="32"/>
          <w:lang w:val="en-US" w:eastAsia="zh-CN"/>
        </w:rPr>
        <w:t>5.</w:t>
      </w:r>
      <w:r>
        <w:rPr>
          <w:rFonts w:hint="default" w:ascii="Times New Roman" w:hAnsi="Times New Roman" w:eastAsia="仿宋_GB2312" w:cs="Times New Roman"/>
          <w:color w:val="000000"/>
          <w:kern w:val="0"/>
          <w:sz w:val="32"/>
          <w:szCs w:val="32"/>
        </w:rPr>
        <w:t>答辩结束后，</w:t>
      </w:r>
      <w:r>
        <w:rPr>
          <w:rFonts w:hint="default" w:ascii="Times New Roman" w:hAnsi="Times New Roman" w:eastAsia="仿宋_GB2312" w:cs="Times New Roman"/>
          <w:color w:val="000000"/>
          <w:kern w:val="0"/>
          <w:sz w:val="32"/>
          <w:szCs w:val="32"/>
          <w:lang w:eastAsia="zh-CN"/>
        </w:rPr>
        <w:t>参评人员</w:t>
      </w:r>
      <w:r>
        <w:rPr>
          <w:rFonts w:hint="default" w:ascii="Times New Roman" w:hAnsi="Times New Roman" w:eastAsia="仿宋_GB2312" w:cs="Times New Roman"/>
          <w:color w:val="000000"/>
          <w:kern w:val="0"/>
          <w:sz w:val="32"/>
          <w:szCs w:val="32"/>
        </w:rPr>
        <w:t>应立即离场，不得在考场逗留。</w:t>
      </w:r>
      <w:r>
        <w:rPr>
          <w:rFonts w:hint="default" w:ascii="Times New Roman" w:hAnsi="Times New Roman" w:eastAsia="仿宋_GB2312" w:cs="Times New Roman"/>
          <w:color w:val="000000"/>
          <w:kern w:val="0"/>
          <w:sz w:val="32"/>
          <w:szCs w:val="32"/>
        </w:rPr>
        <w:tab/>
      </w:r>
      <w:bookmarkStart w:id="10" w:name="_Toc395687379"/>
      <w:bookmarkStart w:id="11" w:name="_Toc395687301"/>
      <w:r>
        <w:rPr>
          <w:rFonts w:hint="default" w:ascii="Times New Roman" w:hAnsi="Times New Roman" w:eastAsia="楷体" w:cs="Times New Roman"/>
          <w:b/>
          <w:bCs/>
          <w:color w:val="000000"/>
          <w:kern w:val="2"/>
          <w:sz w:val="32"/>
          <w:szCs w:val="32"/>
          <w:lang w:val="en-US" w:eastAsia="zh-CN"/>
        </w:rPr>
        <w:t>（四）</w:t>
      </w:r>
      <w:r>
        <w:rPr>
          <w:rFonts w:hint="default" w:ascii="Times New Roman" w:hAnsi="Times New Roman" w:eastAsia="楷体" w:cs="Times New Roman"/>
          <w:b/>
          <w:bCs/>
          <w:color w:val="000000"/>
          <w:kern w:val="2"/>
          <w:sz w:val="32"/>
          <w:szCs w:val="32"/>
        </w:rPr>
        <w:t>答辩成绩计算</w:t>
      </w:r>
      <w:bookmarkEnd w:id="10"/>
      <w:bookmarkEnd w:id="11"/>
    </w:p>
    <w:p>
      <w:pPr>
        <w:keepNext w:val="0"/>
        <w:keepLines w:val="0"/>
        <w:pageBreakBefore w:val="0"/>
        <w:kinsoku/>
        <w:wordWrap/>
        <w:overflowPunct/>
        <w:topLinePunct w:val="0"/>
        <w:autoSpaceDE/>
        <w:autoSpaceDN/>
        <w:bidi w:val="0"/>
        <w:adjustRightInd/>
        <w:snapToGrid w:val="0"/>
        <w:spacing w:line="560" w:lineRule="exact"/>
        <w:ind w:right="0" w:rightChars="0" w:firstLine="640" w:firstLineChars="200"/>
        <w:textAlignment w:val="auto"/>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答辩部分的成绩实行百分制，由每位</w:t>
      </w:r>
      <w:r>
        <w:rPr>
          <w:rFonts w:hint="default" w:ascii="Times New Roman" w:hAnsi="Times New Roman" w:eastAsia="仿宋_GB2312" w:cs="Times New Roman"/>
          <w:color w:val="000000"/>
          <w:sz w:val="32"/>
          <w:szCs w:val="32"/>
          <w:lang w:eastAsia="zh-CN"/>
        </w:rPr>
        <w:t>高级考评员</w:t>
      </w:r>
      <w:r>
        <w:rPr>
          <w:rFonts w:hint="default" w:ascii="Times New Roman" w:hAnsi="Times New Roman" w:eastAsia="仿宋_GB2312" w:cs="Times New Roman"/>
          <w:color w:val="000000"/>
          <w:sz w:val="32"/>
          <w:szCs w:val="32"/>
        </w:rPr>
        <w:t>的成绩进行算术平均后得出。评定成绩符合以下两个条件即为合格：占</w:t>
      </w:r>
      <w:r>
        <w:rPr>
          <w:rFonts w:hint="default" w:ascii="Times New Roman" w:hAnsi="Times New Roman" w:eastAsia="仿宋_GB2312" w:cs="Times New Roman"/>
          <w:color w:val="000000"/>
          <w:sz w:val="32"/>
          <w:szCs w:val="32"/>
          <w:lang w:eastAsia="zh-CN"/>
        </w:rPr>
        <w:t>高级考评员</w:t>
      </w:r>
      <w:r>
        <w:rPr>
          <w:rFonts w:hint="default" w:ascii="Times New Roman" w:hAnsi="Times New Roman" w:eastAsia="仿宋_GB2312" w:cs="Times New Roman"/>
          <w:color w:val="000000"/>
          <w:sz w:val="32"/>
          <w:szCs w:val="32"/>
        </w:rPr>
        <w:t>总数2/3以上的评分合格（≥60分）；平均分合格（≥60分）。</w:t>
      </w:r>
    </w:p>
    <w:p>
      <w:pPr>
        <w:keepNext w:val="0"/>
        <w:keepLines w:val="0"/>
        <w:pageBreakBefore w:val="0"/>
        <w:widowControl/>
        <w:numPr>
          <w:ilvl w:val="0"/>
          <w:numId w:val="0"/>
        </w:numPr>
        <w:kinsoku/>
        <w:wordWrap/>
        <w:overflowPunct/>
        <w:topLinePunct w:val="0"/>
        <w:autoSpaceDE/>
        <w:autoSpaceDN/>
        <w:bidi w:val="0"/>
        <w:adjustRightInd/>
        <w:spacing w:line="560" w:lineRule="exact"/>
        <w:ind w:right="0" w:rightChars="0" w:firstLine="732" w:firstLineChars="228"/>
        <w:jc w:val="left"/>
        <w:textAlignment w:val="auto"/>
        <w:outlineLvl w:val="1"/>
        <w:rPr>
          <w:rFonts w:hint="default" w:ascii="Times New Roman" w:hAnsi="Times New Roman" w:eastAsia="楷体" w:cs="Times New Roman"/>
          <w:b/>
          <w:bCs/>
          <w:color w:val="000000"/>
          <w:sz w:val="32"/>
          <w:szCs w:val="32"/>
        </w:rPr>
      </w:pPr>
      <w:bookmarkStart w:id="12" w:name="_Toc395687380"/>
      <w:bookmarkStart w:id="13" w:name="_Toc395687302"/>
      <w:r>
        <w:rPr>
          <w:rFonts w:hint="default" w:ascii="Times New Roman" w:hAnsi="Times New Roman" w:eastAsia="楷体" w:cs="Times New Roman"/>
          <w:b/>
          <w:bCs/>
          <w:color w:val="000000"/>
          <w:sz w:val="32"/>
          <w:szCs w:val="32"/>
          <w:lang w:eastAsia="zh-CN"/>
        </w:rPr>
        <w:t>（五）</w:t>
      </w:r>
      <w:r>
        <w:rPr>
          <w:rFonts w:hint="default" w:ascii="Times New Roman" w:hAnsi="Times New Roman" w:eastAsia="楷体" w:cs="Times New Roman"/>
          <w:b/>
          <w:bCs/>
          <w:color w:val="000000"/>
          <w:sz w:val="32"/>
          <w:szCs w:val="32"/>
        </w:rPr>
        <w:t>综合评审成绩统计和上报</w:t>
      </w:r>
      <w:bookmarkEnd w:id="12"/>
      <w:bookmarkEnd w:id="13"/>
    </w:p>
    <w:p>
      <w:pPr>
        <w:keepNext w:val="0"/>
        <w:keepLines w:val="0"/>
        <w:pageBreakBefore w:val="0"/>
        <w:widowControl/>
        <w:numPr>
          <w:ilvl w:val="0"/>
          <w:numId w:val="0"/>
        </w:numPr>
        <w:kinsoku/>
        <w:wordWrap/>
        <w:overflowPunct/>
        <w:topLinePunct w:val="0"/>
        <w:autoSpaceDE/>
        <w:autoSpaceDN/>
        <w:bidi w:val="0"/>
        <w:adjustRightInd/>
        <w:spacing w:line="560" w:lineRule="exact"/>
        <w:ind w:right="0" w:rightChars="0" w:firstLine="729" w:firstLineChars="228"/>
        <w:jc w:val="left"/>
        <w:textAlignment w:val="auto"/>
        <w:rPr>
          <w:rFonts w:hint="default" w:ascii="Times New Roman" w:hAnsi="Times New Roman" w:eastAsia="仿宋_GB2312" w:cs="Times New Roman"/>
          <w:b w:val="0"/>
          <w:bCs w:val="0"/>
          <w:color w:val="000000"/>
          <w:kern w:val="2"/>
          <w:sz w:val="32"/>
          <w:szCs w:val="32"/>
        </w:rPr>
      </w:pPr>
      <w:bookmarkStart w:id="14" w:name="_Toc395687303"/>
      <w:bookmarkStart w:id="15" w:name="_Toc395687381"/>
      <w:r>
        <w:rPr>
          <w:rFonts w:hint="default" w:ascii="Times New Roman" w:hAnsi="Times New Roman" w:eastAsia="仿宋_GB2312" w:cs="Times New Roman"/>
          <w:b w:val="0"/>
          <w:bCs w:val="0"/>
          <w:color w:val="000000"/>
          <w:kern w:val="2"/>
          <w:sz w:val="32"/>
          <w:szCs w:val="32"/>
          <w:lang w:val="en-US" w:eastAsia="zh-CN"/>
        </w:rPr>
        <w:t>1.</w:t>
      </w:r>
      <w:r>
        <w:rPr>
          <w:rFonts w:hint="default" w:ascii="Times New Roman" w:hAnsi="Times New Roman" w:eastAsia="仿宋_GB2312" w:cs="Times New Roman"/>
          <w:b w:val="0"/>
          <w:bCs w:val="0"/>
          <w:color w:val="000000"/>
          <w:kern w:val="2"/>
          <w:sz w:val="32"/>
          <w:szCs w:val="32"/>
        </w:rPr>
        <w:t>成绩统计要求</w:t>
      </w:r>
      <w:bookmarkEnd w:id="14"/>
      <w:bookmarkEnd w:id="15"/>
    </w:p>
    <w:p>
      <w:pPr>
        <w:keepNext w:val="0"/>
        <w:keepLines w:val="0"/>
        <w:pageBreakBefore w:val="0"/>
        <w:kinsoku/>
        <w:wordWrap/>
        <w:overflowPunct/>
        <w:topLinePunct w:val="0"/>
        <w:autoSpaceDE/>
        <w:autoSpaceDN/>
        <w:bidi w:val="0"/>
        <w:adjustRightInd/>
        <w:snapToGrid w:val="0"/>
        <w:spacing w:line="560" w:lineRule="exact"/>
        <w:ind w:right="0" w:rightChars="0" w:firstLine="640" w:firstLineChars="200"/>
        <w:textAlignment w:val="auto"/>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综合评审结束后，</w:t>
      </w:r>
      <w:r>
        <w:rPr>
          <w:rFonts w:hint="default" w:ascii="Times New Roman" w:hAnsi="Times New Roman" w:eastAsia="仿宋_GB2312" w:cs="Times New Roman"/>
          <w:color w:val="000000"/>
          <w:kern w:val="0"/>
          <w:sz w:val="32"/>
          <w:szCs w:val="32"/>
          <w:lang w:eastAsia="zh-CN"/>
        </w:rPr>
        <w:t>考务人员</w:t>
      </w:r>
      <w:r>
        <w:rPr>
          <w:rFonts w:hint="default" w:ascii="Times New Roman" w:hAnsi="Times New Roman" w:eastAsia="仿宋_GB2312" w:cs="Times New Roman"/>
          <w:color w:val="000000"/>
          <w:sz w:val="32"/>
          <w:szCs w:val="32"/>
        </w:rPr>
        <w:t>负责登记汇总</w:t>
      </w:r>
      <w:r>
        <w:rPr>
          <w:rFonts w:hint="default" w:ascii="Times New Roman" w:hAnsi="Times New Roman" w:eastAsia="仿宋_GB2312" w:cs="Times New Roman"/>
          <w:color w:val="000000"/>
          <w:sz w:val="32"/>
          <w:szCs w:val="32"/>
          <w:lang w:eastAsia="zh-CN"/>
        </w:rPr>
        <w:t>参评人员论文（报告）及</w:t>
      </w:r>
      <w:r>
        <w:rPr>
          <w:rFonts w:hint="default" w:ascii="Times New Roman" w:hAnsi="Times New Roman" w:eastAsia="仿宋_GB2312" w:cs="Times New Roman"/>
          <w:color w:val="000000"/>
          <w:sz w:val="32"/>
          <w:szCs w:val="32"/>
        </w:rPr>
        <w:t>答辩成绩</w:t>
      </w:r>
      <w:r>
        <w:rPr>
          <w:rFonts w:hint="default" w:ascii="Times New Roman" w:hAnsi="Times New Roman" w:eastAsia="仿宋_GB2312" w:cs="Times New Roman"/>
          <w:color w:val="000000"/>
          <w:sz w:val="32"/>
          <w:szCs w:val="32"/>
          <w:lang w:eastAsia="zh-CN"/>
        </w:rPr>
        <w:t>到</w:t>
      </w:r>
      <w:r>
        <w:rPr>
          <w:rFonts w:hint="default" w:ascii="Times New Roman" w:hAnsi="Times New Roman" w:eastAsia="仿宋_GB2312" w:cs="Times New Roman"/>
          <w:color w:val="000000"/>
          <w:sz w:val="32"/>
          <w:szCs w:val="32"/>
        </w:rPr>
        <w:t>《综合评审成绩登记汇总表》（附表</w:t>
      </w:r>
      <w:r>
        <w:rPr>
          <w:rFonts w:hint="default" w:ascii="Times New Roman" w:hAnsi="Times New Roman" w:eastAsia="仿宋_GB2312" w:cs="Times New Roman"/>
          <w:color w:val="000000"/>
          <w:sz w:val="32"/>
          <w:szCs w:val="32"/>
          <w:lang w:val="en-US" w:eastAsia="zh-CN"/>
        </w:rPr>
        <w:t>2</w:t>
      </w:r>
      <w:r>
        <w:rPr>
          <w:rFonts w:hint="default" w:ascii="Times New Roman" w:hAnsi="Times New Roman" w:eastAsia="仿宋_GB2312" w:cs="Times New Roman"/>
          <w:color w:val="000000"/>
          <w:sz w:val="32"/>
          <w:szCs w:val="32"/>
        </w:rPr>
        <w:t>）。</w:t>
      </w:r>
    </w:p>
    <w:p>
      <w:pPr>
        <w:keepNext w:val="0"/>
        <w:keepLines w:val="0"/>
        <w:pageBreakBefore w:val="0"/>
        <w:kinsoku/>
        <w:wordWrap/>
        <w:overflowPunct/>
        <w:topLinePunct w:val="0"/>
        <w:autoSpaceDE/>
        <w:autoSpaceDN/>
        <w:bidi w:val="0"/>
        <w:adjustRightInd/>
        <w:snapToGrid w:val="0"/>
        <w:spacing w:line="560" w:lineRule="exact"/>
        <w:ind w:right="0" w:rightChars="0" w:firstLine="640" w:firstLineChars="200"/>
        <w:textAlignment w:val="auto"/>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lang w:val="en-US" w:eastAsia="zh-CN"/>
        </w:rPr>
        <w:t>2.</w:t>
      </w:r>
      <w:r>
        <w:rPr>
          <w:rFonts w:hint="default" w:ascii="Times New Roman" w:hAnsi="Times New Roman" w:eastAsia="仿宋_GB2312" w:cs="Times New Roman"/>
          <w:color w:val="000000"/>
          <w:sz w:val="32"/>
          <w:szCs w:val="32"/>
        </w:rPr>
        <w:t>综合评审成绩计算办法。</w:t>
      </w:r>
    </w:p>
    <w:p>
      <w:pPr>
        <w:keepNext w:val="0"/>
        <w:keepLines w:val="0"/>
        <w:pageBreakBefore w:val="0"/>
        <w:kinsoku/>
        <w:wordWrap/>
        <w:overflowPunct/>
        <w:topLinePunct w:val="0"/>
        <w:autoSpaceDE/>
        <w:autoSpaceDN/>
        <w:bidi w:val="0"/>
        <w:adjustRightInd/>
        <w:snapToGrid w:val="0"/>
        <w:spacing w:line="560" w:lineRule="exact"/>
        <w:ind w:right="0" w:rightChars="0" w:firstLine="640" w:firstLineChars="200"/>
        <w:textAlignment w:val="auto"/>
        <w:rPr>
          <w:rFonts w:hint="default" w:ascii="Times New Roman" w:hAnsi="Times New Roman" w:eastAsia="仿宋_GB2312" w:cs="Times New Roman"/>
          <w:color w:val="000000"/>
          <w:sz w:val="32"/>
          <w:szCs w:val="32"/>
          <w:lang w:val="en-US" w:eastAsia="zh-CN"/>
        </w:rPr>
      </w:pPr>
      <w:r>
        <w:rPr>
          <w:rFonts w:hint="default" w:ascii="Times New Roman" w:hAnsi="Times New Roman" w:eastAsia="仿宋_GB2312" w:cs="Times New Roman"/>
          <w:color w:val="000000"/>
          <w:sz w:val="32"/>
          <w:szCs w:val="32"/>
          <w:lang w:eastAsia="zh-CN"/>
        </w:rPr>
        <w:t>建议</w:t>
      </w:r>
      <w:r>
        <w:rPr>
          <w:rFonts w:hint="default" w:ascii="Times New Roman" w:hAnsi="Times New Roman" w:eastAsia="仿宋_GB2312" w:cs="Times New Roman"/>
          <w:color w:val="000000"/>
          <w:sz w:val="32"/>
          <w:szCs w:val="32"/>
        </w:rPr>
        <w:t>综合评审成绩=论文</w:t>
      </w:r>
      <w:r>
        <w:rPr>
          <w:rFonts w:hint="default" w:ascii="Times New Roman" w:hAnsi="Times New Roman" w:eastAsia="仿宋_GB2312" w:cs="Times New Roman"/>
          <w:color w:val="000000"/>
          <w:sz w:val="32"/>
          <w:szCs w:val="32"/>
          <w:lang w:eastAsia="zh-CN"/>
        </w:rPr>
        <w:t>（报告）</w:t>
      </w:r>
      <w:r>
        <w:rPr>
          <w:rFonts w:hint="default" w:ascii="Times New Roman" w:hAnsi="Times New Roman" w:eastAsia="仿宋_GB2312" w:cs="Times New Roman"/>
          <w:color w:val="000000"/>
          <w:sz w:val="32"/>
          <w:szCs w:val="32"/>
        </w:rPr>
        <w:t>成绩×40%＋答辩成绩×60%。论文撰写或答辩任一部分不合格的，都为综合评审不合格。</w:t>
      </w:r>
    </w:p>
    <w:p>
      <w:pPr>
        <w:keepNext w:val="0"/>
        <w:keepLines w:val="0"/>
        <w:pageBreakBefore w:val="0"/>
        <w:numPr>
          <w:ilvl w:val="0"/>
          <w:numId w:val="1"/>
        </w:numPr>
        <w:kinsoku/>
        <w:wordWrap/>
        <w:overflowPunct/>
        <w:topLinePunct w:val="0"/>
        <w:autoSpaceDE/>
        <w:autoSpaceDN/>
        <w:bidi w:val="0"/>
        <w:adjustRightInd/>
        <w:spacing w:line="560" w:lineRule="exact"/>
        <w:ind w:left="0" w:firstLine="640" w:firstLineChars="200"/>
        <w:textAlignment w:val="auto"/>
        <w:rPr>
          <w:rFonts w:hint="default" w:ascii="Times New Roman" w:hAnsi="Times New Roman" w:eastAsia="黑体" w:cs="Times New Roman"/>
          <w:b w:val="0"/>
          <w:bCs w:val="0"/>
          <w:color w:val="000000"/>
          <w:sz w:val="32"/>
          <w:szCs w:val="32"/>
          <w:lang w:val="en-US" w:eastAsia="zh-CN"/>
        </w:rPr>
      </w:pPr>
      <w:r>
        <w:rPr>
          <w:rFonts w:hint="eastAsia" w:ascii="Times New Roman" w:hAnsi="Times New Roman" w:eastAsia="黑体" w:cs="Times New Roman"/>
          <w:b w:val="0"/>
          <w:bCs w:val="0"/>
          <w:color w:val="000000"/>
          <w:sz w:val="32"/>
          <w:szCs w:val="32"/>
          <w:lang w:val="en-US" w:eastAsia="zh-CN"/>
        </w:rPr>
        <w:t>岗位能力评价</w:t>
      </w:r>
      <w:r>
        <w:rPr>
          <w:rFonts w:hint="default" w:ascii="Times New Roman" w:hAnsi="Times New Roman" w:eastAsia="黑体" w:cs="Times New Roman"/>
          <w:b w:val="0"/>
          <w:bCs w:val="0"/>
          <w:color w:val="000000"/>
          <w:sz w:val="32"/>
          <w:szCs w:val="32"/>
          <w:lang w:val="en-US" w:eastAsia="zh-CN"/>
        </w:rPr>
        <w:t>的现场答辩实施</w:t>
      </w:r>
    </w:p>
    <w:p>
      <w:pPr>
        <w:keepNext w:val="0"/>
        <w:keepLines w:val="0"/>
        <w:pageBreakBefore w:val="0"/>
        <w:numPr>
          <w:ilvl w:val="0"/>
          <w:numId w:val="0"/>
        </w:numPr>
        <w:kinsoku/>
        <w:wordWrap/>
        <w:overflowPunct/>
        <w:topLinePunct w:val="0"/>
        <w:autoSpaceDE/>
        <w:autoSpaceDN/>
        <w:bidi w:val="0"/>
        <w:adjustRightInd/>
        <w:spacing w:line="560" w:lineRule="exact"/>
        <w:ind w:firstLine="640" w:firstLineChars="200"/>
        <w:textAlignment w:val="auto"/>
        <w:rPr>
          <w:rFonts w:hint="default" w:ascii="Times New Roman" w:hAnsi="Times New Roman" w:eastAsia="仿宋_GB2312" w:cs="Times New Roman"/>
          <w:color w:val="000000"/>
          <w:sz w:val="32"/>
          <w:szCs w:val="32"/>
          <w:lang w:val="en-US" w:eastAsia="zh-CN"/>
        </w:rPr>
      </w:pPr>
      <w:r>
        <w:rPr>
          <w:rFonts w:hint="eastAsia" w:ascii="Times New Roman" w:hAnsi="Times New Roman" w:eastAsia="仿宋_GB2312" w:cs="Times New Roman"/>
          <w:color w:val="000000"/>
          <w:sz w:val="32"/>
          <w:szCs w:val="32"/>
          <w:lang w:val="en-US" w:eastAsia="zh-CN"/>
        </w:rPr>
        <w:t>岗位能力评价</w:t>
      </w:r>
      <w:r>
        <w:rPr>
          <w:rFonts w:hint="default" w:ascii="Times New Roman" w:hAnsi="Times New Roman" w:eastAsia="仿宋_GB2312" w:cs="Times New Roman"/>
          <w:color w:val="000000"/>
          <w:sz w:val="32"/>
          <w:szCs w:val="32"/>
          <w:lang w:val="en-US" w:eastAsia="zh-CN"/>
        </w:rPr>
        <w:t>技师、高级技师的参评人员除了提交申报条件的佐证材料，要按照企业方案的《工作业绩评审表》，提供相应的业绩材料、荣誉证书、技术总结、以师带徒成果、授课材料和参与编制的技术说明书等作为佐证材料，再进行现场答辩。</w:t>
      </w:r>
    </w:p>
    <w:p>
      <w:pPr>
        <w:keepNext w:val="0"/>
        <w:keepLines w:val="0"/>
        <w:pageBreakBefore w:val="0"/>
        <w:numPr>
          <w:ilvl w:val="0"/>
          <w:numId w:val="0"/>
        </w:numPr>
        <w:kinsoku/>
        <w:wordWrap/>
        <w:overflowPunct/>
        <w:topLinePunct w:val="0"/>
        <w:autoSpaceDE/>
        <w:autoSpaceDN/>
        <w:bidi w:val="0"/>
        <w:adjustRightInd/>
        <w:spacing w:line="560" w:lineRule="exact"/>
        <w:ind w:firstLine="640" w:firstLineChars="200"/>
        <w:textAlignment w:val="auto"/>
        <w:rPr>
          <w:rFonts w:hint="default" w:ascii="Times New Roman" w:hAnsi="Times New Roman" w:eastAsia="仿宋_GB2312" w:cs="Times New Roman"/>
          <w:color w:val="000000"/>
          <w:sz w:val="32"/>
          <w:szCs w:val="32"/>
          <w:lang w:val="en-US" w:eastAsia="zh-CN"/>
        </w:rPr>
      </w:pPr>
      <w:r>
        <w:rPr>
          <w:rFonts w:hint="default" w:ascii="Times New Roman" w:hAnsi="Times New Roman" w:eastAsia="仿宋_GB2312" w:cs="Times New Roman"/>
          <w:color w:val="000000"/>
          <w:sz w:val="32"/>
          <w:szCs w:val="32"/>
          <w:lang w:val="en-US" w:eastAsia="zh-CN"/>
        </w:rPr>
        <w:t>现场答辩可参照答辩实施流程及要求实施。</w:t>
      </w:r>
    </w:p>
    <w:p>
      <w:pPr>
        <w:keepNext w:val="0"/>
        <w:keepLines w:val="0"/>
        <w:pageBreakBefore w:val="0"/>
        <w:numPr>
          <w:ilvl w:val="0"/>
          <w:numId w:val="0"/>
        </w:numPr>
        <w:kinsoku/>
        <w:wordWrap/>
        <w:overflowPunct/>
        <w:topLinePunct w:val="0"/>
        <w:autoSpaceDE/>
        <w:autoSpaceDN/>
        <w:bidi w:val="0"/>
        <w:adjustRightInd/>
        <w:spacing w:line="560" w:lineRule="exact"/>
        <w:ind w:firstLine="640" w:firstLineChars="200"/>
        <w:textAlignment w:val="auto"/>
        <w:rPr>
          <w:rFonts w:hint="default" w:ascii="Times New Roman" w:hAnsi="Times New Roman" w:eastAsia="仿宋_GB2312" w:cs="Times New Roman"/>
          <w:color w:val="000000"/>
          <w:sz w:val="32"/>
          <w:szCs w:val="32"/>
          <w:lang w:val="en-US" w:eastAsia="zh-CN"/>
        </w:rPr>
      </w:pPr>
      <w:r>
        <w:rPr>
          <w:rFonts w:hint="default" w:ascii="Times New Roman" w:hAnsi="Times New Roman" w:eastAsia="仿宋_GB2312" w:cs="Times New Roman"/>
          <w:color w:val="000000"/>
          <w:sz w:val="32"/>
          <w:szCs w:val="32"/>
          <w:lang w:val="en-US" w:eastAsia="zh-CN"/>
        </w:rPr>
        <w:t>每名高级考评员分别在《工作过程考核评审表》上评分并个人签名；汇总《工作过程考核评审表》</w:t>
      </w:r>
      <w:r>
        <w:rPr>
          <w:rFonts w:hint="eastAsia" w:ascii="Times New Roman" w:hAnsi="Times New Roman" w:eastAsia="仿宋_GB2312" w:cs="Times New Roman"/>
          <w:color w:val="000000"/>
          <w:sz w:val="32"/>
          <w:szCs w:val="32"/>
          <w:lang w:val="en-US" w:eastAsia="zh-CN"/>
        </w:rPr>
        <w:t>分数</w:t>
      </w:r>
      <w:bookmarkStart w:id="16" w:name="_GoBack"/>
      <w:bookmarkEnd w:id="16"/>
      <w:r>
        <w:rPr>
          <w:rFonts w:hint="default" w:ascii="Times New Roman" w:hAnsi="Times New Roman" w:eastAsia="仿宋_GB2312" w:cs="Times New Roman"/>
          <w:color w:val="000000"/>
          <w:sz w:val="32"/>
          <w:szCs w:val="32"/>
          <w:lang w:val="en-US" w:eastAsia="zh-CN"/>
        </w:rPr>
        <w:t>并由全体高级考评员签名，得出最终评价结果。</w:t>
      </w:r>
    </w:p>
    <w:p>
      <w:pPr>
        <w:pStyle w:val="2"/>
        <w:keepNext w:val="0"/>
        <w:keepLines w:val="0"/>
        <w:pageBreakBefore w:val="0"/>
        <w:kinsoku/>
        <w:wordWrap/>
        <w:overflowPunct/>
        <w:topLinePunct w:val="0"/>
        <w:autoSpaceDE/>
        <w:autoSpaceDN/>
        <w:bidi w:val="0"/>
        <w:adjustRightInd/>
        <w:spacing w:before="0" w:after="0" w:line="560" w:lineRule="exact"/>
        <w:ind w:right="0" w:rightChars="0" w:firstLine="640" w:firstLineChars="200"/>
        <w:textAlignment w:val="auto"/>
        <w:rPr>
          <w:rFonts w:hint="default" w:ascii="Times New Roman" w:hAnsi="Times New Roman" w:eastAsia="仿宋_GB2312" w:cs="Times New Roman"/>
          <w:b w:val="0"/>
          <w:color w:val="000000"/>
          <w:sz w:val="32"/>
          <w:szCs w:val="32"/>
        </w:rPr>
      </w:pPr>
    </w:p>
    <w:p>
      <w:pPr>
        <w:pStyle w:val="2"/>
        <w:keepNext w:val="0"/>
        <w:keepLines w:val="0"/>
        <w:pageBreakBefore w:val="0"/>
        <w:kinsoku/>
        <w:wordWrap/>
        <w:overflowPunct/>
        <w:topLinePunct w:val="0"/>
        <w:autoSpaceDE/>
        <w:autoSpaceDN/>
        <w:bidi w:val="0"/>
        <w:adjustRightInd/>
        <w:spacing w:before="0" w:after="0" w:line="560" w:lineRule="exact"/>
        <w:ind w:right="0" w:rightChars="0" w:firstLine="640" w:firstLineChars="200"/>
        <w:textAlignment w:val="auto"/>
        <w:rPr>
          <w:rFonts w:hint="default" w:ascii="Times New Roman" w:hAnsi="Times New Roman" w:eastAsia="仿宋_GB2312" w:cs="Times New Roman"/>
          <w:b w:val="0"/>
          <w:color w:val="000000"/>
          <w:sz w:val="32"/>
          <w:szCs w:val="32"/>
        </w:rPr>
      </w:pPr>
      <w:r>
        <w:rPr>
          <w:rFonts w:hint="default" w:ascii="Times New Roman" w:hAnsi="Times New Roman" w:eastAsia="仿宋_GB2312" w:cs="Times New Roman"/>
          <w:b w:val="0"/>
          <w:color w:val="000000"/>
          <w:sz w:val="32"/>
          <w:szCs w:val="32"/>
        </w:rPr>
        <w:t>附件：1.</w:t>
      </w:r>
      <w:r>
        <w:rPr>
          <w:rFonts w:hint="default" w:ascii="Times New Roman" w:hAnsi="Times New Roman" w:eastAsia="仿宋_GB2312" w:cs="Times New Roman"/>
          <w:b w:val="0"/>
          <w:bCs w:val="0"/>
          <w:color w:val="000000"/>
          <w:sz w:val="32"/>
          <w:szCs w:val="32"/>
        </w:rPr>
        <w:t>综合评审评分表</w:t>
      </w:r>
    </w:p>
    <w:p>
      <w:pPr>
        <w:keepNext w:val="0"/>
        <w:keepLines w:val="0"/>
        <w:pageBreakBefore w:val="0"/>
        <w:kinsoku/>
        <w:wordWrap/>
        <w:overflowPunct/>
        <w:topLinePunct w:val="0"/>
        <w:autoSpaceDE/>
        <w:autoSpaceDN/>
        <w:bidi w:val="0"/>
        <w:adjustRightInd/>
        <w:spacing w:line="560" w:lineRule="exact"/>
        <w:ind w:right="0" w:rightChars="0" w:firstLine="640" w:firstLineChars="200"/>
        <w:textAlignment w:val="auto"/>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 xml:space="preserve">      2.综合评审成绩登记汇总表</w:t>
      </w:r>
    </w:p>
    <w:p>
      <w:pPr>
        <w:rPr>
          <w:rFonts w:hint="default" w:ascii="Times New Roman" w:hAnsi="Times New Roman" w:cs="Times New Roman"/>
        </w:rPr>
      </w:pPr>
    </w:p>
    <w:p>
      <w:pPr>
        <w:rPr>
          <w:rFonts w:hint="default" w:ascii="Times New Roman" w:hAnsi="Times New Roman" w:cs="Times New Roman"/>
        </w:rPr>
      </w:pPr>
    </w:p>
    <w:p>
      <w:pPr>
        <w:rPr>
          <w:rFonts w:hint="default" w:ascii="Times New Roman" w:hAnsi="Times New Roman" w:cs="Times New Roman"/>
        </w:rPr>
      </w:pPr>
    </w:p>
    <w:p>
      <w:pPr>
        <w:rPr>
          <w:rFonts w:hint="default" w:ascii="Times New Roman" w:hAnsi="Times New Roman" w:cs="Times New Roman"/>
        </w:rPr>
      </w:pPr>
    </w:p>
    <w:p>
      <w:pPr>
        <w:rPr>
          <w:rFonts w:hint="default" w:ascii="Times New Roman" w:hAnsi="Times New Roman" w:cs="Times New Roman"/>
        </w:rPr>
      </w:pPr>
    </w:p>
    <w:p>
      <w:pPr>
        <w:rPr>
          <w:rFonts w:hint="default" w:ascii="Times New Roman" w:hAnsi="Times New Roman" w:cs="Times New Roman"/>
        </w:rPr>
      </w:pPr>
    </w:p>
    <w:p>
      <w:pPr>
        <w:jc w:val="both"/>
        <w:rPr>
          <w:rFonts w:hint="default" w:ascii="Times New Roman" w:hAnsi="Times New Roman" w:eastAsia="黑体" w:cs="Times New Roman"/>
          <w:b w:val="0"/>
          <w:bCs w:val="0"/>
          <w:sz w:val="32"/>
          <w:szCs w:val="32"/>
          <w:lang w:val="en-US" w:eastAsia="zh-CN"/>
        </w:rPr>
      </w:pPr>
      <w:r>
        <w:rPr>
          <w:rFonts w:hint="default" w:ascii="Times New Roman" w:hAnsi="Times New Roman" w:eastAsia="黑体" w:cs="Times New Roman"/>
          <w:b w:val="0"/>
          <w:bCs w:val="0"/>
          <w:sz w:val="32"/>
          <w:szCs w:val="32"/>
          <w:lang w:eastAsia="zh-CN"/>
        </w:rPr>
        <w:t>附件</w:t>
      </w:r>
      <w:r>
        <w:rPr>
          <w:rFonts w:hint="default" w:ascii="Times New Roman" w:hAnsi="Times New Roman" w:eastAsia="黑体" w:cs="Times New Roman"/>
          <w:b w:val="0"/>
          <w:bCs w:val="0"/>
          <w:sz w:val="32"/>
          <w:szCs w:val="32"/>
          <w:lang w:val="en-US" w:eastAsia="zh-CN"/>
        </w:rPr>
        <w:t>1</w:t>
      </w:r>
    </w:p>
    <w:p>
      <w:pPr>
        <w:jc w:val="both"/>
        <w:rPr>
          <w:rFonts w:hint="default" w:ascii="Times New Roman" w:hAnsi="Times New Roman" w:eastAsia="仿宋" w:cs="Times New Roman"/>
          <w:b/>
          <w:bCs/>
          <w:sz w:val="32"/>
          <w:szCs w:val="32"/>
          <w:lang w:val="en-US" w:eastAsia="zh-CN"/>
        </w:rPr>
      </w:pPr>
    </w:p>
    <w:p>
      <w:pPr>
        <w:jc w:val="center"/>
        <w:rPr>
          <w:rFonts w:hint="default" w:ascii="Times New Roman" w:hAnsi="Times New Roman" w:eastAsia="方正小标宋简体" w:cs="Times New Roman"/>
          <w:b/>
          <w:bCs/>
          <w:sz w:val="32"/>
          <w:szCs w:val="32"/>
        </w:rPr>
      </w:pPr>
      <w:r>
        <w:rPr>
          <w:rFonts w:hint="default" w:ascii="Times New Roman" w:hAnsi="Times New Roman" w:eastAsia="方正小标宋简体" w:cs="Times New Roman"/>
          <w:b/>
          <w:bCs/>
          <w:sz w:val="32"/>
          <w:szCs w:val="32"/>
          <w:u w:val="single"/>
          <w:lang w:val="en-US" w:eastAsia="zh-CN"/>
        </w:rPr>
        <w:t xml:space="preserve">              </w:t>
      </w:r>
      <w:r>
        <w:rPr>
          <w:rFonts w:hint="default" w:ascii="Times New Roman" w:hAnsi="Times New Roman" w:eastAsia="方正小标宋简体" w:cs="Times New Roman"/>
          <w:b/>
          <w:bCs/>
          <w:sz w:val="32"/>
          <w:szCs w:val="32"/>
          <w:lang w:eastAsia="zh-CN"/>
        </w:rPr>
        <w:t>（</w:t>
      </w:r>
      <w:r>
        <w:rPr>
          <w:rFonts w:hint="default" w:ascii="Times New Roman" w:hAnsi="Times New Roman" w:eastAsia="方正小标宋简体" w:cs="Times New Roman"/>
          <w:b/>
          <w:bCs/>
          <w:sz w:val="32"/>
          <w:szCs w:val="32"/>
        </w:rPr>
        <w:t>职业名称) (___级)综合评审评分表</w:t>
      </w:r>
    </w:p>
    <w:tbl>
      <w:tblPr>
        <w:tblStyle w:val="5"/>
        <w:tblW w:w="896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27"/>
        <w:gridCol w:w="750"/>
        <w:gridCol w:w="1818"/>
        <w:gridCol w:w="1190"/>
        <w:gridCol w:w="679"/>
        <w:gridCol w:w="1100"/>
        <w:gridCol w:w="900"/>
        <w:gridCol w:w="19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77" w:type="dxa"/>
            <w:gridSpan w:val="2"/>
            <w:vAlign w:val="center"/>
          </w:tcPr>
          <w:p>
            <w:pPr>
              <w:jc w:val="center"/>
              <w:rPr>
                <w:rFonts w:hint="default" w:ascii="Times New Roman" w:hAnsi="Times New Roman" w:eastAsia="宋体" w:cs="Times New Roman"/>
                <w:sz w:val="24"/>
                <w:szCs w:val="24"/>
                <w:vertAlign w:val="baseline"/>
                <w:lang w:val="en-US" w:eastAsia="zh-CN"/>
              </w:rPr>
            </w:pPr>
            <w:r>
              <w:rPr>
                <w:rFonts w:hint="default" w:ascii="Times New Roman" w:hAnsi="Times New Roman" w:eastAsia="宋体" w:cs="Times New Roman"/>
                <w:sz w:val="24"/>
                <w:szCs w:val="24"/>
                <w:lang w:eastAsia="zh-CN"/>
              </w:rPr>
              <w:t>参评人员编号</w:t>
            </w:r>
          </w:p>
        </w:tc>
        <w:tc>
          <w:tcPr>
            <w:tcW w:w="1818" w:type="dxa"/>
            <w:vAlign w:val="center"/>
          </w:tcPr>
          <w:p>
            <w:pPr>
              <w:jc w:val="center"/>
              <w:rPr>
                <w:rFonts w:hint="default" w:ascii="Times New Roman" w:hAnsi="Times New Roman" w:eastAsia="宋体" w:cs="Times New Roman"/>
                <w:sz w:val="24"/>
                <w:szCs w:val="24"/>
                <w:vertAlign w:val="baseline"/>
                <w:lang w:val="en-US" w:eastAsia="zh-CN"/>
              </w:rPr>
            </w:pPr>
          </w:p>
        </w:tc>
        <w:tc>
          <w:tcPr>
            <w:tcW w:w="1190" w:type="dxa"/>
            <w:vAlign w:val="center"/>
          </w:tcPr>
          <w:p>
            <w:pPr>
              <w:jc w:val="center"/>
              <w:rPr>
                <w:rFonts w:hint="default" w:ascii="Times New Roman" w:hAnsi="Times New Roman" w:eastAsia="宋体" w:cs="Times New Roman"/>
                <w:sz w:val="24"/>
                <w:szCs w:val="24"/>
                <w:vertAlign w:val="baseline"/>
                <w:lang w:val="en-US" w:eastAsia="zh-CN"/>
              </w:rPr>
            </w:pPr>
            <w:r>
              <w:rPr>
                <w:rFonts w:hint="default" w:ascii="Times New Roman" w:hAnsi="Times New Roman" w:eastAsia="宋体" w:cs="Times New Roman"/>
                <w:sz w:val="24"/>
                <w:szCs w:val="24"/>
                <w:vertAlign w:val="baseline"/>
                <w:lang w:val="en-US" w:eastAsia="zh-CN"/>
              </w:rPr>
              <w:t>论文题目</w:t>
            </w:r>
          </w:p>
        </w:tc>
        <w:tc>
          <w:tcPr>
            <w:tcW w:w="4579" w:type="dxa"/>
            <w:gridSpan w:val="4"/>
            <w:vAlign w:val="center"/>
          </w:tcPr>
          <w:p>
            <w:pPr>
              <w:jc w:val="center"/>
              <w:rPr>
                <w:rFonts w:hint="default" w:ascii="Times New Roman" w:hAnsi="Times New Roman" w:eastAsia="宋体" w:cs="Times New Roman"/>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86" w:hRule="atLeast"/>
          <w:jc w:val="center"/>
        </w:trPr>
        <w:tc>
          <w:tcPr>
            <w:tcW w:w="627" w:type="dxa"/>
            <w:vMerge w:val="restart"/>
            <w:vAlign w:val="center"/>
          </w:tcPr>
          <w:p>
            <w:pPr>
              <w:jc w:val="center"/>
              <w:rPr>
                <w:rFonts w:hint="default" w:ascii="Times New Roman" w:hAnsi="Times New Roman" w:eastAsia="宋体" w:cs="Times New Roman"/>
                <w:sz w:val="24"/>
                <w:szCs w:val="24"/>
                <w:vertAlign w:val="baseline"/>
                <w:lang w:val="en-US" w:eastAsia="zh-CN"/>
              </w:rPr>
            </w:pPr>
            <w:r>
              <w:rPr>
                <w:rFonts w:hint="default" w:ascii="Times New Roman" w:hAnsi="Times New Roman" w:eastAsia="宋体" w:cs="Times New Roman"/>
                <w:sz w:val="24"/>
                <w:szCs w:val="24"/>
                <w:vertAlign w:val="baseline"/>
                <w:lang w:val="en-US" w:eastAsia="zh-CN"/>
              </w:rPr>
              <w:t>综</w:t>
            </w:r>
          </w:p>
          <w:p>
            <w:pPr>
              <w:jc w:val="center"/>
              <w:rPr>
                <w:rFonts w:hint="default" w:ascii="Times New Roman" w:hAnsi="Times New Roman" w:eastAsia="宋体" w:cs="Times New Roman"/>
                <w:sz w:val="24"/>
                <w:szCs w:val="24"/>
                <w:vertAlign w:val="baseline"/>
                <w:lang w:val="en-US" w:eastAsia="zh-CN"/>
              </w:rPr>
            </w:pPr>
            <w:r>
              <w:rPr>
                <w:rFonts w:hint="default" w:ascii="Times New Roman" w:hAnsi="Times New Roman" w:eastAsia="宋体" w:cs="Times New Roman"/>
                <w:sz w:val="24"/>
                <w:szCs w:val="24"/>
                <w:vertAlign w:val="baseline"/>
                <w:lang w:val="en-US" w:eastAsia="zh-CN"/>
              </w:rPr>
              <w:t>合</w:t>
            </w:r>
          </w:p>
          <w:p>
            <w:pPr>
              <w:jc w:val="center"/>
              <w:rPr>
                <w:rFonts w:hint="default" w:ascii="Times New Roman" w:hAnsi="Times New Roman" w:eastAsia="宋体" w:cs="Times New Roman"/>
                <w:sz w:val="24"/>
                <w:szCs w:val="24"/>
                <w:vertAlign w:val="baseline"/>
                <w:lang w:val="en-US" w:eastAsia="zh-CN"/>
              </w:rPr>
            </w:pPr>
            <w:r>
              <w:rPr>
                <w:rFonts w:hint="default" w:ascii="Times New Roman" w:hAnsi="Times New Roman" w:eastAsia="宋体" w:cs="Times New Roman"/>
                <w:sz w:val="24"/>
                <w:szCs w:val="24"/>
                <w:vertAlign w:val="baseline"/>
                <w:lang w:val="en-US" w:eastAsia="zh-CN"/>
              </w:rPr>
              <w:t>评</w:t>
            </w:r>
          </w:p>
          <w:p>
            <w:pPr>
              <w:jc w:val="center"/>
              <w:rPr>
                <w:rFonts w:hint="default" w:ascii="Times New Roman" w:hAnsi="Times New Roman" w:eastAsia="宋体" w:cs="Times New Roman"/>
                <w:sz w:val="24"/>
                <w:szCs w:val="24"/>
                <w:vertAlign w:val="baseline"/>
                <w:lang w:val="en-US" w:eastAsia="zh-CN"/>
              </w:rPr>
            </w:pPr>
            <w:r>
              <w:rPr>
                <w:rFonts w:hint="default" w:ascii="Times New Roman" w:hAnsi="Times New Roman" w:eastAsia="宋体" w:cs="Times New Roman"/>
                <w:sz w:val="24"/>
                <w:szCs w:val="24"/>
                <w:vertAlign w:val="baseline"/>
                <w:lang w:val="en-US" w:eastAsia="zh-CN"/>
              </w:rPr>
              <w:t>审</w:t>
            </w:r>
          </w:p>
        </w:tc>
        <w:tc>
          <w:tcPr>
            <w:tcW w:w="750" w:type="dxa"/>
            <w:vAlign w:val="center"/>
          </w:tcPr>
          <w:p>
            <w:pPr>
              <w:jc w:val="center"/>
              <w:rPr>
                <w:rFonts w:hint="default" w:ascii="Times New Roman" w:hAnsi="Times New Roman" w:eastAsia="宋体" w:cs="Times New Roman"/>
                <w:sz w:val="24"/>
                <w:szCs w:val="24"/>
                <w:vertAlign w:val="baseline"/>
                <w:lang w:val="en-US" w:eastAsia="zh-CN"/>
              </w:rPr>
            </w:pPr>
            <w:r>
              <w:rPr>
                <w:rFonts w:hint="default" w:ascii="Times New Roman" w:hAnsi="Times New Roman" w:eastAsia="宋体" w:cs="Times New Roman"/>
                <w:sz w:val="24"/>
                <w:szCs w:val="24"/>
                <w:vertAlign w:val="baseline"/>
                <w:lang w:val="en-US" w:eastAsia="zh-CN"/>
              </w:rPr>
              <w:t>否 定 项</w:t>
            </w:r>
          </w:p>
        </w:tc>
        <w:tc>
          <w:tcPr>
            <w:tcW w:w="4787" w:type="dxa"/>
            <w:gridSpan w:val="4"/>
            <w:vAlign w:val="center"/>
          </w:tcPr>
          <w:p>
            <w:pPr>
              <w:numPr>
                <w:ilvl w:val="0"/>
                <w:numId w:val="2"/>
              </w:numPr>
              <w:jc w:val="left"/>
              <w:rPr>
                <w:rFonts w:hint="default" w:ascii="Times New Roman" w:hAnsi="Times New Roman" w:eastAsia="宋体" w:cs="Times New Roman"/>
                <w:sz w:val="24"/>
                <w:szCs w:val="24"/>
              </w:rPr>
            </w:pPr>
            <w:r>
              <w:rPr>
                <w:rFonts w:hint="default" w:ascii="Times New Roman" w:hAnsi="Times New Roman" w:eastAsia="宋体" w:cs="Times New Roman"/>
                <w:sz w:val="24"/>
                <w:szCs w:val="24"/>
                <w:vertAlign w:val="baseline"/>
                <w:lang w:val="en-US" w:eastAsia="zh-CN"/>
              </w:rPr>
              <w:t>□</w:t>
            </w:r>
            <w:r>
              <w:rPr>
                <w:rFonts w:hint="default" w:ascii="Times New Roman" w:hAnsi="Times New Roman" w:eastAsia="宋体" w:cs="Times New Roman"/>
                <w:sz w:val="24"/>
                <w:szCs w:val="24"/>
              </w:rPr>
              <w:t>有严重抄袭行为</w:t>
            </w:r>
          </w:p>
          <w:p>
            <w:pPr>
              <w:numPr>
                <w:ilvl w:val="0"/>
                <w:numId w:val="2"/>
              </w:numPr>
              <w:jc w:val="left"/>
              <w:rPr>
                <w:rFonts w:hint="default" w:ascii="Times New Roman" w:hAnsi="Times New Roman" w:eastAsia="宋体" w:cs="Times New Roman"/>
                <w:sz w:val="24"/>
                <w:szCs w:val="24"/>
              </w:rPr>
            </w:pPr>
            <w:r>
              <w:rPr>
                <w:rFonts w:hint="default" w:ascii="Times New Roman" w:hAnsi="Times New Roman" w:eastAsia="宋体" w:cs="Times New Roman"/>
                <w:sz w:val="24"/>
                <w:szCs w:val="24"/>
                <w:vertAlign w:val="baseline"/>
                <w:lang w:val="en-US" w:eastAsia="zh-CN"/>
              </w:rPr>
              <w:t>□</w:t>
            </w:r>
            <w:r>
              <w:rPr>
                <w:rFonts w:hint="default" w:ascii="Times New Roman" w:hAnsi="Times New Roman" w:eastAsia="宋体" w:cs="Times New Roman"/>
                <w:sz w:val="24"/>
                <w:szCs w:val="24"/>
              </w:rPr>
              <w:t>项目内容</w:t>
            </w:r>
            <w:r>
              <w:rPr>
                <w:rFonts w:hint="default" w:ascii="Times New Roman" w:hAnsi="Times New Roman" w:eastAsia="宋体" w:cs="Times New Roman"/>
                <w:sz w:val="24"/>
                <w:szCs w:val="24"/>
                <w:lang w:eastAsia="zh-CN"/>
              </w:rPr>
              <w:t>非本</w:t>
            </w:r>
            <w:r>
              <w:rPr>
                <w:rFonts w:hint="default" w:ascii="Times New Roman" w:hAnsi="Times New Roman" w:eastAsia="宋体" w:cs="Times New Roman"/>
                <w:sz w:val="24"/>
                <w:szCs w:val="24"/>
              </w:rPr>
              <w:t>职业领域内容</w:t>
            </w:r>
          </w:p>
          <w:p>
            <w:pPr>
              <w:numPr>
                <w:ilvl w:val="0"/>
                <w:numId w:val="2"/>
              </w:numPr>
              <w:jc w:val="left"/>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vertAlign w:val="baseline"/>
                <w:lang w:val="en-US" w:eastAsia="zh-CN"/>
              </w:rPr>
              <w:t>□观点和方法严重错误</w:t>
            </w:r>
          </w:p>
          <w:p>
            <w:pPr>
              <w:numPr>
                <w:ilvl w:val="0"/>
                <w:numId w:val="2"/>
              </w:numPr>
              <w:jc w:val="left"/>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vertAlign w:val="baseline"/>
                <w:lang w:val="en-US" w:eastAsia="zh-CN"/>
              </w:rPr>
              <w:t>□项目不能体现技能性</w:t>
            </w:r>
          </w:p>
          <w:p>
            <w:pPr>
              <w:numPr>
                <w:ilvl w:val="0"/>
                <w:numId w:val="2"/>
              </w:numPr>
              <w:jc w:val="left"/>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vertAlign w:val="baseline"/>
                <w:lang w:val="en-US" w:eastAsia="zh-CN"/>
              </w:rPr>
              <w:t>□未按要求的题目或方向进行撰写</w:t>
            </w:r>
          </w:p>
        </w:tc>
        <w:tc>
          <w:tcPr>
            <w:tcW w:w="2800" w:type="dxa"/>
            <w:gridSpan w:val="2"/>
            <w:vAlign w:val="top"/>
          </w:tcPr>
          <w:p>
            <w:pPr>
              <w:jc w:val="both"/>
              <w:rPr>
                <w:rFonts w:hint="default" w:ascii="Times New Roman" w:hAnsi="Times New Roman" w:eastAsia="宋体" w:cs="Times New Roman"/>
                <w:sz w:val="24"/>
                <w:szCs w:val="24"/>
                <w:vertAlign w:val="baseline"/>
                <w:lang w:val="en-US" w:eastAsia="zh-CN"/>
              </w:rPr>
            </w:pPr>
            <w:r>
              <w:rPr>
                <w:rFonts w:hint="default" w:ascii="Times New Roman" w:hAnsi="Times New Roman" w:eastAsia="宋体" w:cs="Times New Roman"/>
                <w:sz w:val="24"/>
                <w:szCs w:val="24"/>
                <w:vertAlign w:val="baseline"/>
                <w:lang w:val="en-US" w:eastAsia="zh-CN"/>
              </w:rPr>
              <w:t>否定项说明：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27" w:type="dxa"/>
            <w:vMerge w:val="continue"/>
            <w:vAlign w:val="center"/>
          </w:tcPr>
          <w:p>
            <w:pPr>
              <w:jc w:val="center"/>
              <w:rPr>
                <w:rFonts w:hint="default" w:ascii="Times New Roman" w:hAnsi="Times New Roman" w:eastAsia="宋体" w:cs="Times New Roman"/>
                <w:sz w:val="24"/>
                <w:szCs w:val="24"/>
                <w:vertAlign w:val="baseline"/>
                <w:lang w:val="en-US" w:eastAsia="zh-CN"/>
              </w:rPr>
            </w:pPr>
          </w:p>
        </w:tc>
        <w:tc>
          <w:tcPr>
            <w:tcW w:w="750" w:type="dxa"/>
            <w:vMerge w:val="restart"/>
            <w:vAlign w:val="center"/>
          </w:tcPr>
          <w:p>
            <w:pPr>
              <w:jc w:val="center"/>
              <w:rPr>
                <w:rFonts w:hint="default" w:ascii="Times New Roman" w:hAnsi="Times New Roman" w:eastAsia="宋体" w:cs="Times New Roman"/>
                <w:sz w:val="24"/>
                <w:szCs w:val="24"/>
                <w:vertAlign w:val="baseline"/>
                <w:lang w:val="en-US" w:eastAsia="zh-CN"/>
              </w:rPr>
            </w:pPr>
            <w:r>
              <w:rPr>
                <w:rFonts w:hint="default" w:ascii="Times New Roman" w:hAnsi="Times New Roman" w:eastAsia="宋体" w:cs="Times New Roman"/>
                <w:sz w:val="24"/>
                <w:szCs w:val="24"/>
                <w:vertAlign w:val="baseline"/>
                <w:lang w:val="en-US" w:eastAsia="zh-CN"/>
              </w:rPr>
              <w:t>论文（报告）评审（40%）</w:t>
            </w:r>
          </w:p>
        </w:tc>
        <w:tc>
          <w:tcPr>
            <w:tcW w:w="3687" w:type="dxa"/>
            <w:gridSpan w:val="3"/>
            <w:vAlign w:val="center"/>
          </w:tcPr>
          <w:p>
            <w:pPr>
              <w:jc w:val="center"/>
              <w:rPr>
                <w:rFonts w:hint="default" w:ascii="Times New Roman" w:hAnsi="Times New Roman" w:eastAsia="宋体" w:cs="Times New Roman"/>
                <w:sz w:val="24"/>
                <w:szCs w:val="24"/>
                <w:vertAlign w:val="baseline"/>
                <w:lang w:val="en-US" w:eastAsia="zh-CN"/>
              </w:rPr>
            </w:pPr>
            <w:r>
              <w:rPr>
                <w:rFonts w:hint="default" w:ascii="Times New Roman" w:hAnsi="Times New Roman" w:eastAsia="宋体" w:cs="Times New Roman"/>
                <w:sz w:val="24"/>
                <w:szCs w:val="24"/>
                <w:vertAlign w:val="baseline"/>
                <w:lang w:val="en-US" w:eastAsia="zh-CN"/>
              </w:rPr>
              <w:t>评定项目</w:t>
            </w:r>
          </w:p>
        </w:tc>
        <w:tc>
          <w:tcPr>
            <w:tcW w:w="1100" w:type="dxa"/>
            <w:vAlign w:val="center"/>
          </w:tcPr>
          <w:p>
            <w:pPr>
              <w:jc w:val="center"/>
              <w:rPr>
                <w:rFonts w:hint="default" w:ascii="Times New Roman" w:hAnsi="Times New Roman" w:eastAsia="宋体" w:cs="Times New Roman"/>
                <w:sz w:val="24"/>
                <w:szCs w:val="24"/>
                <w:vertAlign w:val="baseline"/>
                <w:lang w:val="en-US" w:eastAsia="zh-CN"/>
              </w:rPr>
            </w:pPr>
            <w:r>
              <w:rPr>
                <w:rFonts w:hint="default" w:ascii="Times New Roman" w:hAnsi="Times New Roman" w:eastAsia="宋体" w:cs="Times New Roman"/>
                <w:sz w:val="24"/>
                <w:szCs w:val="24"/>
                <w:vertAlign w:val="baseline"/>
                <w:lang w:val="en-US" w:eastAsia="zh-CN"/>
              </w:rPr>
              <w:t>配分（分）</w:t>
            </w:r>
          </w:p>
        </w:tc>
        <w:tc>
          <w:tcPr>
            <w:tcW w:w="900" w:type="dxa"/>
            <w:vAlign w:val="center"/>
          </w:tcPr>
          <w:p>
            <w:pPr>
              <w:jc w:val="center"/>
              <w:rPr>
                <w:rFonts w:hint="default" w:ascii="Times New Roman" w:hAnsi="Times New Roman" w:eastAsia="宋体" w:cs="Times New Roman"/>
                <w:sz w:val="24"/>
                <w:szCs w:val="24"/>
                <w:vertAlign w:val="baseline"/>
                <w:lang w:val="en-US" w:eastAsia="zh-CN"/>
              </w:rPr>
            </w:pPr>
            <w:r>
              <w:rPr>
                <w:rFonts w:hint="default" w:ascii="Times New Roman" w:hAnsi="Times New Roman" w:eastAsia="宋体" w:cs="Times New Roman"/>
                <w:sz w:val="24"/>
                <w:szCs w:val="24"/>
                <w:vertAlign w:val="baseline"/>
                <w:lang w:val="en-US" w:eastAsia="zh-CN"/>
              </w:rPr>
              <w:t>得分（分）</w:t>
            </w:r>
          </w:p>
        </w:tc>
        <w:tc>
          <w:tcPr>
            <w:tcW w:w="1900" w:type="dxa"/>
            <w:vAlign w:val="center"/>
          </w:tcPr>
          <w:p>
            <w:pPr>
              <w:jc w:val="center"/>
              <w:rPr>
                <w:rFonts w:hint="default" w:ascii="Times New Roman" w:hAnsi="Times New Roman" w:eastAsia="宋体" w:cs="Times New Roman"/>
                <w:sz w:val="24"/>
                <w:szCs w:val="24"/>
                <w:vertAlign w:val="baseline"/>
                <w:lang w:val="en-US" w:eastAsia="zh-CN"/>
              </w:rPr>
            </w:pPr>
            <w:r>
              <w:rPr>
                <w:rFonts w:hint="default" w:ascii="Times New Roman" w:hAnsi="Times New Roman" w:eastAsia="宋体" w:cs="Times New Roman"/>
                <w:sz w:val="24"/>
                <w:szCs w:val="24"/>
                <w:vertAlign w:val="baseline"/>
                <w:lang w:val="en-US" w:eastAsia="zh-CN"/>
              </w:rPr>
              <w:t>高级考评员签字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27" w:type="dxa"/>
            <w:vMerge w:val="continue"/>
            <w:vAlign w:val="center"/>
          </w:tcPr>
          <w:p>
            <w:pPr>
              <w:jc w:val="center"/>
              <w:rPr>
                <w:rFonts w:hint="default" w:ascii="Times New Roman" w:hAnsi="Times New Roman" w:eastAsia="宋体" w:cs="Times New Roman"/>
                <w:sz w:val="24"/>
                <w:szCs w:val="24"/>
                <w:vertAlign w:val="baseline"/>
                <w:lang w:val="en-US" w:eastAsia="zh-CN"/>
              </w:rPr>
            </w:pPr>
          </w:p>
        </w:tc>
        <w:tc>
          <w:tcPr>
            <w:tcW w:w="750" w:type="dxa"/>
            <w:vMerge w:val="continue"/>
            <w:vAlign w:val="center"/>
          </w:tcPr>
          <w:p>
            <w:pPr>
              <w:jc w:val="center"/>
              <w:rPr>
                <w:rFonts w:hint="default" w:ascii="Times New Roman" w:hAnsi="Times New Roman" w:eastAsia="宋体" w:cs="Times New Roman"/>
                <w:sz w:val="24"/>
                <w:szCs w:val="24"/>
                <w:vertAlign w:val="baseline"/>
                <w:lang w:val="en-US" w:eastAsia="zh-CN"/>
              </w:rPr>
            </w:pPr>
          </w:p>
        </w:tc>
        <w:tc>
          <w:tcPr>
            <w:tcW w:w="3687" w:type="dxa"/>
            <w:gridSpan w:val="3"/>
            <w:vAlign w:val="center"/>
          </w:tcPr>
          <w:p>
            <w:pPr>
              <w:jc w:val="left"/>
              <w:rPr>
                <w:rFonts w:hint="default" w:ascii="Times New Roman" w:hAnsi="Times New Roman" w:eastAsia="宋体" w:cs="Times New Roman"/>
                <w:sz w:val="24"/>
                <w:szCs w:val="24"/>
                <w:vertAlign w:val="baseline"/>
                <w:lang w:val="en-US" w:eastAsia="zh-CN"/>
              </w:rPr>
            </w:pPr>
            <w:r>
              <w:rPr>
                <w:rFonts w:hint="default" w:ascii="Times New Roman" w:hAnsi="Times New Roman" w:eastAsia="宋体" w:cs="Times New Roman"/>
                <w:sz w:val="24"/>
                <w:szCs w:val="24"/>
                <w:vertAlign w:val="baseline"/>
                <w:lang w:val="en-US" w:eastAsia="zh-CN"/>
              </w:rPr>
              <w:t>1、阐述内容的关键性和重要性</w:t>
            </w:r>
          </w:p>
        </w:tc>
        <w:tc>
          <w:tcPr>
            <w:tcW w:w="1100" w:type="dxa"/>
            <w:vAlign w:val="center"/>
          </w:tcPr>
          <w:p>
            <w:pPr>
              <w:jc w:val="center"/>
              <w:rPr>
                <w:rFonts w:hint="default" w:ascii="Times New Roman" w:hAnsi="Times New Roman" w:eastAsia="宋体" w:cs="Times New Roman"/>
                <w:sz w:val="24"/>
                <w:szCs w:val="24"/>
                <w:vertAlign w:val="baseline"/>
                <w:lang w:val="en-US" w:eastAsia="zh-CN"/>
              </w:rPr>
            </w:pPr>
            <w:r>
              <w:rPr>
                <w:rFonts w:hint="default" w:ascii="Times New Roman" w:hAnsi="Times New Roman" w:eastAsia="宋体" w:cs="Times New Roman"/>
                <w:sz w:val="24"/>
                <w:szCs w:val="24"/>
                <w:vertAlign w:val="baseline"/>
                <w:lang w:val="en-US" w:eastAsia="zh-CN"/>
              </w:rPr>
              <w:t>15</w:t>
            </w:r>
          </w:p>
        </w:tc>
        <w:tc>
          <w:tcPr>
            <w:tcW w:w="900" w:type="dxa"/>
            <w:vAlign w:val="center"/>
          </w:tcPr>
          <w:p>
            <w:pPr>
              <w:jc w:val="center"/>
              <w:rPr>
                <w:rFonts w:hint="default" w:ascii="Times New Roman" w:hAnsi="Times New Roman" w:eastAsia="宋体" w:cs="Times New Roman"/>
                <w:sz w:val="24"/>
                <w:szCs w:val="24"/>
                <w:vertAlign w:val="baseline"/>
                <w:lang w:val="en-US" w:eastAsia="zh-CN"/>
              </w:rPr>
            </w:pPr>
          </w:p>
        </w:tc>
        <w:tc>
          <w:tcPr>
            <w:tcW w:w="1900" w:type="dxa"/>
            <w:vMerge w:val="restart"/>
            <w:vAlign w:val="bottom"/>
          </w:tcPr>
          <w:p>
            <w:pPr>
              <w:jc w:val="right"/>
              <w:rPr>
                <w:rFonts w:hint="default" w:ascii="Times New Roman" w:hAnsi="Times New Roman" w:eastAsia="宋体" w:cs="Times New Roman"/>
                <w:sz w:val="24"/>
                <w:szCs w:val="24"/>
                <w:vertAlign w:val="baseline"/>
                <w:lang w:val="en-US" w:eastAsia="zh-CN"/>
              </w:rPr>
            </w:pPr>
            <w:r>
              <w:rPr>
                <w:rFonts w:hint="default" w:ascii="Times New Roman" w:hAnsi="Times New Roman" w:eastAsia="宋体" w:cs="Times New Roman"/>
                <w:sz w:val="24"/>
                <w:szCs w:val="24"/>
                <w:vertAlign w:val="baseline"/>
                <w:lang w:val="en-US" w:eastAsia="zh-CN"/>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27" w:type="dxa"/>
            <w:vMerge w:val="continue"/>
            <w:vAlign w:val="center"/>
          </w:tcPr>
          <w:p>
            <w:pPr>
              <w:jc w:val="center"/>
              <w:rPr>
                <w:rFonts w:hint="default" w:ascii="Times New Roman" w:hAnsi="Times New Roman" w:eastAsia="宋体" w:cs="Times New Roman"/>
                <w:sz w:val="24"/>
                <w:szCs w:val="24"/>
                <w:vertAlign w:val="baseline"/>
                <w:lang w:val="en-US" w:eastAsia="zh-CN"/>
              </w:rPr>
            </w:pPr>
          </w:p>
        </w:tc>
        <w:tc>
          <w:tcPr>
            <w:tcW w:w="750" w:type="dxa"/>
            <w:vMerge w:val="continue"/>
            <w:vAlign w:val="center"/>
          </w:tcPr>
          <w:p>
            <w:pPr>
              <w:jc w:val="center"/>
              <w:rPr>
                <w:rFonts w:hint="default" w:ascii="Times New Roman" w:hAnsi="Times New Roman" w:eastAsia="宋体" w:cs="Times New Roman"/>
                <w:sz w:val="24"/>
                <w:szCs w:val="24"/>
                <w:vertAlign w:val="baseline"/>
                <w:lang w:val="en-US" w:eastAsia="zh-CN"/>
              </w:rPr>
            </w:pPr>
          </w:p>
        </w:tc>
        <w:tc>
          <w:tcPr>
            <w:tcW w:w="3687" w:type="dxa"/>
            <w:gridSpan w:val="3"/>
            <w:vAlign w:val="center"/>
          </w:tcPr>
          <w:p>
            <w:pPr>
              <w:jc w:val="left"/>
              <w:rPr>
                <w:rFonts w:hint="default" w:ascii="Times New Roman" w:hAnsi="Times New Roman" w:eastAsia="宋体" w:cs="Times New Roman"/>
                <w:sz w:val="24"/>
                <w:szCs w:val="24"/>
                <w:vertAlign w:val="baseline"/>
                <w:lang w:val="en-US" w:eastAsia="zh-CN"/>
              </w:rPr>
            </w:pPr>
            <w:r>
              <w:rPr>
                <w:rFonts w:hint="default" w:ascii="Times New Roman" w:hAnsi="Times New Roman" w:eastAsia="宋体" w:cs="Times New Roman"/>
                <w:sz w:val="24"/>
                <w:szCs w:val="24"/>
                <w:vertAlign w:val="baseline"/>
                <w:lang w:val="en-US" w:eastAsia="zh-CN"/>
              </w:rPr>
              <w:t>2、观点的正确性和内容的难度</w:t>
            </w:r>
          </w:p>
        </w:tc>
        <w:tc>
          <w:tcPr>
            <w:tcW w:w="1100" w:type="dxa"/>
            <w:vAlign w:val="center"/>
          </w:tcPr>
          <w:p>
            <w:pPr>
              <w:jc w:val="center"/>
              <w:rPr>
                <w:rFonts w:hint="default" w:ascii="Times New Roman" w:hAnsi="Times New Roman" w:eastAsia="宋体" w:cs="Times New Roman"/>
                <w:sz w:val="24"/>
                <w:szCs w:val="24"/>
                <w:vertAlign w:val="baseline"/>
                <w:lang w:val="en-US" w:eastAsia="zh-CN"/>
              </w:rPr>
            </w:pPr>
            <w:r>
              <w:rPr>
                <w:rFonts w:hint="default" w:ascii="Times New Roman" w:hAnsi="Times New Roman" w:eastAsia="宋体" w:cs="Times New Roman"/>
                <w:sz w:val="24"/>
                <w:szCs w:val="24"/>
                <w:vertAlign w:val="baseline"/>
                <w:lang w:val="en-US" w:eastAsia="zh-CN"/>
              </w:rPr>
              <w:t>15</w:t>
            </w:r>
          </w:p>
        </w:tc>
        <w:tc>
          <w:tcPr>
            <w:tcW w:w="900" w:type="dxa"/>
            <w:vAlign w:val="center"/>
          </w:tcPr>
          <w:p>
            <w:pPr>
              <w:jc w:val="center"/>
              <w:rPr>
                <w:rFonts w:hint="default" w:ascii="Times New Roman" w:hAnsi="Times New Roman" w:eastAsia="宋体" w:cs="Times New Roman"/>
                <w:sz w:val="24"/>
                <w:szCs w:val="24"/>
                <w:vertAlign w:val="baseline"/>
                <w:lang w:val="en-US" w:eastAsia="zh-CN"/>
              </w:rPr>
            </w:pPr>
          </w:p>
        </w:tc>
        <w:tc>
          <w:tcPr>
            <w:tcW w:w="1900" w:type="dxa"/>
            <w:vMerge w:val="continue"/>
            <w:vAlign w:val="center"/>
          </w:tcPr>
          <w:p>
            <w:pPr>
              <w:jc w:val="center"/>
              <w:rPr>
                <w:rFonts w:hint="default" w:ascii="Times New Roman" w:hAnsi="Times New Roman" w:eastAsia="宋体" w:cs="Times New Roman"/>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27" w:type="dxa"/>
            <w:vMerge w:val="continue"/>
            <w:vAlign w:val="center"/>
          </w:tcPr>
          <w:p>
            <w:pPr>
              <w:jc w:val="center"/>
              <w:rPr>
                <w:rFonts w:hint="default" w:ascii="Times New Roman" w:hAnsi="Times New Roman" w:eastAsia="宋体" w:cs="Times New Roman"/>
                <w:sz w:val="24"/>
                <w:szCs w:val="24"/>
                <w:vertAlign w:val="baseline"/>
                <w:lang w:val="en-US" w:eastAsia="zh-CN"/>
              </w:rPr>
            </w:pPr>
          </w:p>
        </w:tc>
        <w:tc>
          <w:tcPr>
            <w:tcW w:w="750" w:type="dxa"/>
            <w:vMerge w:val="continue"/>
            <w:vAlign w:val="center"/>
          </w:tcPr>
          <w:p>
            <w:pPr>
              <w:jc w:val="center"/>
              <w:rPr>
                <w:rFonts w:hint="default" w:ascii="Times New Roman" w:hAnsi="Times New Roman" w:eastAsia="宋体" w:cs="Times New Roman"/>
                <w:sz w:val="24"/>
                <w:szCs w:val="24"/>
                <w:vertAlign w:val="baseline"/>
                <w:lang w:val="en-US" w:eastAsia="zh-CN"/>
              </w:rPr>
            </w:pPr>
          </w:p>
        </w:tc>
        <w:tc>
          <w:tcPr>
            <w:tcW w:w="3687" w:type="dxa"/>
            <w:gridSpan w:val="3"/>
            <w:vAlign w:val="center"/>
          </w:tcPr>
          <w:p>
            <w:pPr>
              <w:jc w:val="left"/>
              <w:rPr>
                <w:rFonts w:hint="default" w:ascii="Times New Roman" w:hAnsi="Times New Roman" w:eastAsia="宋体" w:cs="Times New Roman"/>
                <w:sz w:val="24"/>
                <w:szCs w:val="24"/>
                <w:vertAlign w:val="baseline"/>
                <w:lang w:val="en-US" w:eastAsia="zh-CN"/>
              </w:rPr>
            </w:pPr>
            <w:r>
              <w:rPr>
                <w:rFonts w:hint="default" w:ascii="Times New Roman" w:hAnsi="Times New Roman" w:eastAsia="宋体" w:cs="Times New Roman"/>
                <w:sz w:val="24"/>
                <w:szCs w:val="24"/>
                <w:vertAlign w:val="baseline"/>
                <w:lang w:val="en-US" w:eastAsia="zh-CN"/>
              </w:rPr>
              <w:t>3、论述的逻辑性和论据的充分性</w:t>
            </w:r>
          </w:p>
        </w:tc>
        <w:tc>
          <w:tcPr>
            <w:tcW w:w="1100" w:type="dxa"/>
            <w:vAlign w:val="center"/>
          </w:tcPr>
          <w:p>
            <w:pPr>
              <w:jc w:val="center"/>
              <w:rPr>
                <w:rFonts w:hint="default" w:ascii="Times New Roman" w:hAnsi="Times New Roman" w:eastAsia="宋体" w:cs="Times New Roman"/>
                <w:sz w:val="24"/>
                <w:szCs w:val="24"/>
                <w:vertAlign w:val="baseline"/>
                <w:lang w:val="en-US" w:eastAsia="zh-CN"/>
              </w:rPr>
            </w:pPr>
            <w:r>
              <w:rPr>
                <w:rFonts w:hint="default" w:ascii="Times New Roman" w:hAnsi="Times New Roman" w:eastAsia="宋体" w:cs="Times New Roman"/>
                <w:sz w:val="24"/>
                <w:szCs w:val="24"/>
                <w:vertAlign w:val="baseline"/>
                <w:lang w:val="en-US" w:eastAsia="zh-CN"/>
              </w:rPr>
              <w:t>15</w:t>
            </w:r>
          </w:p>
        </w:tc>
        <w:tc>
          <w:tcPr>
            <w:tcW w:w="900" w:type="dxa"/>
            <w:vAlign w:val="center"/>
          </w:tcPr>
          <w:p>
            <w:pPr>
              <w:jc w:val="center"/>
              <w:rPr>
                <w:rFonts w:hint="default" w:ascii="Times New Roman" w:hAnsi="Times New Roman" w:eastAsia="宋体" w:cs="Times New Roman"/>
                <w:sz w:val="24"/>
                <w:szCs w:val="24"/>
                <w:vertAlign w:val="baseline"/>
                <w:lang w:val="en-US" w:eastAsia="zh-CN"/>
              </w:rPr>
            </w:pPr>
          </w:p>
        </w:tc>
        <w:tc>
          <w:tcPr>
            <w:tcW w:w="1900" w:type="dxa"/>
            <w:vMerge w:val="continue"/>
            <w:vAlign w:val="center"/>
          </w:tcPr>
          <w:p>
            <w:pPr>
              <w:jc w:val="center"/>
              <w:rPr>
                <w:rFonts w:hint="default" w:ascii="Times New Roman" w:hAnsi="Times New Roman" w:eastAsia="宋体" w:cs="Times New Roman"/>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627" w:type="dxa"/>
            <w:vMerge w:val="continue"/>
            <w:vAlign w:val="center"/>
          </w:tcPr>
          <w:p>
            <w:pPr>
              <w:jc w:val="center"/>
              <w:rPr>
                <w:rFonts w:hint="default" w:ascii="Times New Roman" w:hAnsi="Times New Roman" w:eastAsia="宋体" w:cs="Times New Roman"/>
                <w:sz w:val="24"/>
                <w:szCs w:val="24"/>
                <w:vertAlign w:val="baseline"/>
                <w:lang w:val="en-US" w:eastAsia="zh-CN"/>
              </w:rPr>
            </w:pPr>
          </w:p>
        </w:tc>
        <w:tc>
          <w:tcPr>
            <w:tcW w:w="750" w:type="dxa"/>
            <w:vMerge w:val="continue"/>
            <w:vAlign w:val="center"/>
          </w:tcPr>
          <w:p>
            <w:pPr>
              <w:jc w:val="center"/>
              <w:rPr>
                <w:rFonts w:hint="default" w:ascii="Times New Roman" w:hAnsi="Times New Roman" w:eastAsia="宋体" w:cs="Times New Roman"/>
                <w:sz w:val="24"/>
                <w:szCs w:val="24"/>
                <w:vertAlign w:val="baseline"/>
                <w:lang w:val="en-US" w:eastAsia="zh-CN"/>
              </w:rPr>
            </w:pPr>
          </w:p>
        </w:tc>
        <w:tc>
          <w:tcPr>
            <w:tcW w:w="3687" w:type="dxa"/>
            <w:gridSpan w:val="3"/>
            <w:vAlign w:val="center"/>
          </w:tcPr>
          <w:p>
            <w:pPr>
              <w:jc w:val="left"/>
              <w:rPr>
                <w:rFonts w:hint="default" w:ascii="Times New Roman" w:hAnsi="Times New Roman" w:eastAsia="宋体" w:cs="Times New Roman"/>
                <w:sz w:val="24"/>
                <w:szCs w:val="24"/>
                <w:vertAlign w:val="baseline"/>
                <w:lang w:val="en-US" w:eastAsia="zh-CN"/>
              </w:rPr>
            </w:pPr>
            <w:r>
              <w:rPr>
                <w:rFonts w:hint="default" w:ascii="Times New Roman" w:hAnsi="Times New Roman" w:eastAsia="宋体" w:cs="Times New Roman"/>
                <w:sz w:val="24"/>
                <w:szCs w:val="24"/>
                <w:vertAlign w:val="baseline"/>
                <w:lang w:val="en-US" w:eastAsia="zh-CN"/>
              </w:rPr>
              <w:t>4、创新性及应用价值</w:t>
            </w:r>
          </w:p>
        </w:tc>
        <w:tc>
          <w:tcPr>
            <w:tcW w:w="1100" w:type="dxa"/>
            <w:vAlign w:val="center"/>
          </w:tcPr>
          <w:p>
            <w:pPr>
              <w:jc w:val="center"/>
              <w:rPr>
                <w:rFonts w:hint="default" w:ascii="Times New Roman" w:hAnsi="Times New Roman" w:eastAsia="宋体" w:cs="Times New Roman"/>
                <w:sz w:val="24"/>
                <w:szCs w:val="24"/>
                <w:vertAlign w:val="baseline"/>
                <w:lang w:val="en-US" w:eastAsia="zh-CN"/>
              </w:rPr>
            </w:pPr>
            <w:r>
              <w:rPr>
                <w:rFonts w:hint="default" w:ascii="Times New Roman" w:hAnsi="Times New Roman" w:eastAsia="宋体" w:cs="Times New Roman"/>
                <w:sz w:val="24"/>
                <w:szCs w:val="24"/>
                <w:vertAlign w:val="baseline"/>
                <w:lang w:val="en-US" w:eastAsia="zh-CN"/>
              </w:rPr>
              <w:t>10</w:t>
            </w:r>
          </w:p>
        </w:tc>
        <w:tc>
          <w:tcPr>
            <w:tcW w:w="900" w:type="dxa"/>
            <w:vAlign w:val="center"/>
          </w:tcPr>
          <w:p>
            <w:pPr>
              <w:jc w:val="center"/>
              <w:rPr>
                <w:rFonts w:hint="default" w:ascii="Times New Roman" w:hAnsi="Times New Roman" w:eastAsia="宋体" w:cs="Times New Roman"/>
                <w:sz w:val="24"/>
                <w:szCs w:val="24"/>
                <w:vertAlign w:val="baseline"/>
                <w:lang w:val="en-US" w:eastAsia="zh-CN"/>
              </w:rPr>
            </w:pPr>
          </w:p>
        </w:tc>
        <w:tc>
          <w:tcPr>
            <w:tcW w:w="1900" w:type="dxa"/>
            <w:vMerge w:val="continue"/>
            <w:vAlign w:val="center"/>
          </w:tcPr>
          <w:p>
            <w:pPr>
              <w:jc w:val="center"/>
              <w:rPr>
                <w:rFonts w:hint="default" w:ascii="Times New Roman" w:hAnsi="Times New Roman" w:eastAsia="宋体" w:cs="Times New Roman"/>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27" w:type="dxa"/>
            <w:vMerge w:val="continue"/>
            <w:vAlign w:val="center"/>
          </w:tcPr>
          <w:p>
            <w:pPr>
              <w:jc w:val="center"/>
              <w:rPr>
                <w:rFonts w:hint="default" w:ascii="Times New Roman" w:hAnsi="Times New Roman" w:eastAsia="宋体" w:cs="Times New Roman"/>
                <w:sz w:val="24"/>
                <w:szCs w:val="24"/>
                <w:vertAlign w:val="baseline"/>
                <w:lang w:val="en-US" w:eastAsia="zh-CN"/>
              </w:rPr>
            </w:pPr>
          </w:p>
        </w:tc>
        <w:tc>
          <w:tcPr>
            <w:tcW w:w="750" w:type="dxa"/>
            <w:vMerge w:val="continue"/>
            <w:vAlign w:val="center"/>
          </w:tcPr>
          <w:p>
            <w:pPr>
              <w:jc w:val="center"/>
              <w:rPr>
                <w:rFonts w:hint="default" w:ascii="Times New Roman" w:hAnsi="Times New Roman" w:eastAsia="宋体" w:cs="Times New Roman"/>
                <w:sz w:val="24"/>
                <w:szCs w:val="24"/>
                <w:vertAlign w:val="baseline"/>
                <w:lang w:val="en-US" w:eastAsia="zh-CN"/>
              </w:rPr>
            </w:pPr>
          </w:p>
        </w:tc>
        <w:tc>
          <w:tcPr>
            <w:tcW w:w="3687" w:type="dxa"/>
            <w:gridSpan w:val="3"/>
            <w:vAlign w:val="center"/>
          </w:tcPr>
          <w:p>
            <w:pPr>
              <w:jc w:val="left"/>
              <w:rPr>
                <w:rFonts w:hint="default" w:ascii="Times New Roman" w:hAnsi="Times New Roman" w:eastAsia="宋体" w:cs="Times New Roman"/>
                <w:sz w:val="24"/>
                <w:szCs w:val="24"/>
                <w:vertAlign w:val="baseline"/>
                <w:lang w:val="en-US" w:eastAsia="zh-CN"/>
              </w:rPr>
            </w:pPr>
            <w:r>
              <w:rPr>
                <w:rFonts w:hint="default" w:ascii="Times New Roman" w:hAnsi="Times New Roman" w:eastAsia="宋体" w:cs="Times New Roman"/>
                <w:sz w:val="24"/>
                <w:szCs w:val="24"/>
                <w:vertAlign w:val="baseline"/>
                <w:lang w:val="en-US" w:eastAsia="zh-CN"/>
              </w:rPr>
              <w:t>5、掌握基础理论知识的程度</w:t>
            </w:r>
          </w:p>
        </w:tc>
        <w:tc>
          <w:tcPr>
            <w:tcW w:w="1100" w:type="dxa"/>
            <w:vAlign w:val="center"/>
          </w:tcPr>
          <w:p>
            <w:pPr>
              <w:jc w:val="center"/>
              <w:rPr>
                <w:rFonts w:hint="default" w:ascii="Times New Roman" w:hAnsi="Times New Roman" w:eastAsia="宋体" w:cs="Times New Roman"/>
                <w:sz w:val="24"/>
                <w:szCs w:val="24"/>
                <w:vertAlign w:val="baseline"/>
                <w:lang w:val="en-US" w:eastAsia="zh-CN"/>
              </w:rPr>
            </w:pPr>
            <w:r>
              <w:rPr>
                <w:rFonts w:hint="default" w:ascii="Times New Roman" w:hAnsi="Times New Roman" w:eastAsia="宋体" w:cs="Times New Roman"/>
                <w:sz w:val="24"/>
                <w:szCs w:val="24"/>
                <w:vertAlign w:val="baseline"/>
                <w:lang w:val="en-US" w:eastAsia="zh-CN"/>
              </w:rPr>
              <w:t>15</w:t>
            </w:r>
          </w:p>
        </w:tc>
        <w:tc>
          <w:tcPr>
            <w:tcW w:w="900" w:type="dxa"/>
            <w:vAlign w:val="center"/>
          </w:tcPr>
          <w:p>
            <w:pPr>
              <w:jc w:val="center"/>
              <w:rPr>
                <w:rFonts w:hint="default" w:ascii="Times New Roman" w:hAnsi="Times New Roman" w:eastAsia="宋体" w:cs="Times New Roman"/>
                <w:sz w:val="24"/>
                <w:szCs w:val="24"/>
                <w:vertAlign w:val="baseline"/>
                <w:lang w:val="en-US" w:eastAsia="zh-CN"/>
              </w:rPr>
            </w:pPr>
          </w:p>
        </w:tc>
        <w:tc>
          <w:tcPr>
            <w:tcW w:w="1900" w:type="dxa"/>
            <w:vMerge w:val="continue"/>
            <w:vAlign w:val="center"/>
          </w:tcPr>
          <w:p>
            <w:pPr>
              <w:jc w:val="center"/>
              <w:rPr>
                <w:rFonts w:hint="default" w:ascii="Times New Roman" w:hAnsi="Times New Roman" w:eastAsia="宋体" w:cs="Times New Roman"/>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27" w:type="dxa"/>
            <w:vMerge w:val="continue"/>
            <w:vAlign w:val="center"/>
          </w:tcPr>
          <w:p>
            <w:pPr>
              <w:jc w:val="center"/>
              <w:rPr>
                <w:rFonts w:hint="default" w:ascii="Times New Roman" w:hAnsi="Times New Roman" w:eastAsia="宋体" w:cs="Times New Roman"/>
                <w:sz w:val="24"/>
                <w:szCs w:val="24"/>
                <w:vertAlign w:val="baseline"/>
                <w:lang w:val="en-US" w:eastAsia="zh-CN"/>
              </w:rPr>
            </w:pPr>
          </w:p>
        </w:tc>
        <w:tc>
          <w:tcPr>
            <w:tcW w:w="750" w:type="dxa"/>
            <w:vMerge w:val="continue"/>
            <w:vAlign w:val="center"/>
          </w:tcPr>
          <w:p>
            <w:pPr>
              <w:jc w:val="center"/>
              <w:rPr>
                <w:rFonts w:hint="default" w:ascii="Times New Roman" w:hAnsi="Times New Roman" w:eastAsia="宋体" w:cs="Times New Roman"/>
                <w:sz w:val="24"/>
                <w:szCs w:val="24"/>
                <w:vertAlign w:val="baseline"/>
                <w:lang w:val="en-US" w:eastAsia="zh-CN"/>
              </w:rPr>
            </w:pPr>
          </w:p>
        </w:tc>
        <w:tc>
          <w:tcPr>
            <w:tcW w:w="3687" w:type="dxa"/>
            <w:gridSpan w:val="3"/>
            <w:vAlign w:val="center"/>
          </w:tcPr>
          <w:p>
            <w:pPr>
              <w:jc w:val="left"/>
              <w:rPr>
                <w:rFonts w:hint="default" w:ascii="Times New Roman" w:hAnsi="Times New Roman" w:eastAsia="宋体" w:cs="Times New Roman"/>
                <w:sz w:val="24"/>
                <w:szCs w:val="24"/>
                <w:vertAlign w:val="baseline"/>
                <w:lang w:val="en-US" w:eastAsia="zh-CN"/>
              </w:rPr>
            </w:pPr>
            <w:r>
              <w:rPr>
                <w:rFonts w:hint="default" w:ascii="Times New Roman" w:hAnsi="Times New Roman" w:eastAsia="宋体" w:cs="Times New Roman"/>
                <w:sz w:val="24"/>
                <w:szCs w:val="24"/>
                <w:vertAlign w:val="baseline"/>
                <w:lang w:val="en-US" w:eastAsia="zh-CN"/>
              </w:rPr>
              <w:t>6、综合分析和解决问题的能力</w:t>
            </w:r>
          </w:p>
        </w:tc>
        <w:tc>
          <w:tcPr>
            <w:tcW w:w="1100" w:type="dxa"/>
            <w:vAlign w:val="center"/>
          </w:tcPr>
          <w:p>
            <w:pPr>
              <w:jc w:val="center"/>
              <w:rPr>
                <w:rFonts w:hint="default" w:ascii="Times New Roman" w:hAnsi="Times New Roman" w:eastAsia="宋体" w:cs="Times New Roman"/>
                <w:sz w:val="24"/>
                <w:szCs w:val="24"/>
                <w:vertAlign w:val="baseline"/>
                <w:lang w:val="en-US" w:eastAsia="zh-CN"/>
              </w:rPr>
            </w:pPr>
            <w:r>
              <w:rPr>
                <w:rFonts w:hint="default" w:ascii="Times New Roman" w:hAnsi="Times New Roman" w:eastAsia="宋体" w:cs="Times New Roman"/>
                <w:sz w:val="24"/>
                <w:szCs w:val="24"/>
                <w:vertAlign w:val="baseline"/>
                <w:lang w:val="en-US" w:eastAsia="zh-CN"/>
              </w:rPr>
              <w:t>20</w:t>
            </w:r>
          </w:p>
        </w:tc>
        <w:tc>
          <w:tcPr>
            <w:tcW w:w="900" w:type="dxa"/>
            <w:vAlign w:val="center"/>
          </w:tcPr>
          <w:p>
            <w:pPr>
              <w:jc w:val="center"/>
              <w:rPr>
                <w:rFonts w:hint="default" w:ascii="Times New Roman" w:hAnsi="Times New Roman" w:eastAsia="宋体" w:cs="Times New Roman"/>
                <w:sz w:val="24"/>
                <w:szCs w:val="24"/>
                <w:vertAlign w:val="baseline"/>
                <w:lang w:val="en-US" w:eastAsia="zh-CN"/>
              </w:rPr>
            </w:pPr>
          </w:p>
        </w:tc>
        <w:tc>
          <w:tcPr>
            <w:tcW w:w="1900" w:type="dxa"/>
            <w:vMerge w:val="continue"/>
            <w:vAlign w:val="center"/>
          </w:tcPr>
          <w:p>
            <w:pPr>
              <w:jc w:val="center"/>
              <w:rPr>
                <w:rFonts w:hint="default" w:ascii="Times New Roman" w:hAnsi="Times New Roman" w:eastAsia="宋体" w:cs="Times New Roman"/>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27" w:type="dxa"/>
            <w:vMerge w:val="continue"/>
            <w:vAlign w:val="center"/>
          </w:tcPr>
          <w:p>
            <w:pPr>
              <w:jc w:val="center"/>
              <w:rPr>
                <w:rFonts w:hint="default" w:ascii="Times New Roman" w:hAnsi="Times New Roman" w:eastAsia="宋体" w:cs="Times New Roman"/>
                <w:sz w:val="24"/>
                <w:szCs w:val="24"/>
                <w:vertAlign w:val="baseline"/>
                <w:lang w:val="en-US" w:eastAsia="zh-CN"/>
              </w:rPr>
            </w:pPr>
          </w:p>
        </w:tc>
        <w:tc>
          <w:tcPr>
            <w:tcW w:w="750" w:type="dxa"/>
            <w:vMerge w:val="continue"/>
            <w:vAlign w:val="center"/>
          </w:tcPr>
          <w:p>
            <w:pPr>
              <w:jc w:val="center"/>
              <w:rPr>
                <w:rFonts w:hint="default" w:ascii="Times New Roman" w:hAnsi="Times New Roman" w:eastAsia="宋体" w:cs="Times New Roman"/>
                <w:sz w:val="24"/>
                <w:szCs w:val="24"/>
                <w:vertAlign w:val="baseline"/>
                <w:lang w:val="en-US" w:eastAsia="zh-CN"/>
              </w:rPr>
            </w:pPr>
          </w:p>
        </w:tc>
        <w:tc>
          <w:tcPr>
            <w:tcW w:w="3687" w:type="dxa"/>
            <w:gridSpan w:val="3"/>
            <w:vAlign w:val="center"/>
          </w:tcPr>
          <w:p>
            <w:pPr>
              <w:jc w:val="left"/>
              <w:rPr>
                <w:rFonts w:hint="default" w:ascii="Times New Roman" w:hAnsi="Times New Roman" w:eastAsia="宋体" w:cs="Times New Roman"/>
                <w:sz w:val="24"/>
                <w:szCs w:val="24"/>
                <w:vertAlign w:val="baseline"/>
                <w:lang w:val="en-US" w:eastAsia="zh-CN"/>
              </w:rPr>
            </w:pPr>
            <w:r>
              <w:rPr>
                <w:rFonts w:hint="default" w:ascii="Times New Roman" w:hAnsi="Times New Roman" w:eastAsia="宋体" w:cs="Times New Roman"/>
                <w:sz w:val="24"/>
                <w:szCs w:val="24"/>
                <w:vertAlign w:val="baseline"/>
                <w:lang w:val="en-US" w:eastAsia="zh-CN"/>
              </w:rPr>
              <w:t>7、文字质量和书面表达能力</w:t>
            </w:r>
          </w:p>
        </w:tc>
        <w:tc>
          <w:tcPr>
            <w:tcW w:w="1100" w:type="dxa"/>
            <w:vAlign w:val="center"/>
          </w:tcPr>
          <w:p>
            <w:pPr>
              <w:jc w:val="center"/>
              <w:rPr>
                <w:rFonts w:hint="default" w:ascii="Times New Roman" w:hAnsi="Times New Roman" w:eastAsia="宋体" w:cs="Times New Roman"/>
                <w:sz w:val="24"/>
                <w:szCs w:val="24"/>
                <w:vertAlign w:val="baseline"/>
                <w:lang w:val="en-US" w:eastAsia="zh-CN"/>
              </w:rPr>
            </w:pPr>
            <w:r>
              <w:rPr>
                <w:rFonts w:hint="default" w:ascii="Times New Roman" w:hAnsi="Times New Roman" w:eastAsia="宋体" w:cs="Times New Roman"/>
                <w:sz w:val="24"/>
                <w:szCs w:val="24"/>
                <w:vertAlign w:val="baseline"/>
                <w:lang w:val="en-US" w:eastAsia="zh-CN"/>
              </w:rPr>
              <w:t>10</w:t>
            </w:r>
          </w:p>
        </w:tc>
        <w:tc>
          <w:tcPr>
            <w:tcW w:w="900" w:type="dxa"/>
            <w:vAlign w:val="center"/>
          </w:tcPr>
          <w:p>
            <w:pPr>
              <w:jc w:val="center"/>
              <w:rPr>
                <w:rFonts w:hint="default" w:ascii="Times New Roman" w:hAnsi="Times New Roman" w:eastAsia="宋体" w:cs="Times New Roman"/>
                <w:sz w:val="24"/>
                <w:szCs w:val="24"/>
                <w:vertAlign w:val="baseline"/>
                <w:lang w:val="en-US" w:eastAsia="zh-CN"/>
              </w:rPr>
            </w:pPr>
          </w:p>
        </w:tc>
        <w:tc>
          <w:tcPr>
            <w:tcW w:w="1900" w:type="dxa"/>
            <w:vMerge w:val="continue"/>
            <w:vAlign w:val="center"/>
          </w:tcPr>
          <w:p>
            <w:pPr>
              <w:jc w:val="center"/>
              <w:rPr>
                <w:rFonts w:hint="default" w:ascii="Times New Roman" w:hAnsi="Times New Roman" w:eastAsia="宋体" w:cs="Times New Roman"/>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27" w:type="dxa"/>
            <w:vMerge w:val="continue"/>
            <w:vAlign w:val="center"/>
          </w:tcPr>
          <w:p>
            <w:pPr>
              <w:jc w:val="center"/>
              <w:rPr>
                <w:rFonts w:hint="default" w:ascii="Times New Roman" w:hAnsi="Times New Roman" w:eastAsia="宋体" w:cs="Times New Roman"/>
                <w:sz w:val="24"/>
                <w:szCs w:val="24"/>
                <w:vertAlign w:val="baseline"/>
                <w:lang w:val="en-US" w:eastAsia="zh-CN"/>
              </w:rPr>
            </w:pPr>
          </w:p>
        </w:tc>
        <w:tc>
          <w:tcPr>
            <w:tcW w:w="750" w:type="dxa"/>
            <w:vMerge w:val="continue"/>
            <w:vAlign w:val="center"/>
          </w:tcPr>
          <w:p>
            <w:pPr>
              <w:jc w:val="center"/>
              <w:rPr>
                <w:rFonts w:hint="default" w:ascii="Times New Roman" w:hAnsi="Times New Roman" w:eastAsia="宋体" w:cs="Times New Roman"/>
                <w:sz w:val="24"/>
                <w:szCs w:val="24"/>
                <w:vertAlign w:val="baseline"/>
                <w:lang w:val="en-US" w:eastAsia="zh-CN"/>
              </w:rPr>
            </w:pPr>
          </w:p>
        </w:tc>
        <w:tc>
          <w:tcPr>
            <w:tcW w:w="3687" w:type="dxa"/>
            <w:gridSpan w:val="3"/>
            <w:vAlign w:val="center"/>
          </w:tcPr>
          <w:p>
            <w:pPr>
              <w:jc w:val="center"/>
              <w:rPr>
                <w:rFonts w:hint="default" w:ascii="Times New Roman" w:hAnsi="Times New Roman" w:eastAsia="宋体" w:cs="Times New Roman"/>
                <w:sz w:val="24"/>
                <w:szCs w:val="24"/>
                <w:vertAlign w:val="baseline"/>
                <w:lang w:val="en-US" w:eastAsia="zh-CN"/>
              </w:rPr>
            </w:pPr>
            <w:r>
              <w:rPr>
                <w:rFonts w:hint="default" w:ascii="Times New Roman" w:hAnsi="Times New Roman" w:eastAsia="宋体" w:cs="Times New Roman"/>
                <w:sz w:val="24"/>
                <w:szCs w:val="24"/>
                <w:vertAlign w:val="baseline"/>
                <w:lang w:val="en-US" w:eastAsia="zh-CN"/>
              </w:rPr>
              <w:t>小  计</w:t>
            </w:r>
          </w:p>
        </w:tc>
        <w:tc>
          <w:tcPr>
            <w:tcW w:w="1100" w:type="dxa"/>
            <w:vAlign w:val="center"/>
          </w:tcPr>
          <w:p>
            <w:pPr>
              <w:jc w:val="center"/>
              <w:rPr>
                <w:rFonts w:hint="default" w:ascii="Times New Roman" w:hAnsi="Times New Roman" w:eastAsia="宋体" w:cs="Times New Roman"/>
                <w:sz w:val="24"/>
                <w:szCs w:val="24"/>
                <w:vertAlign w:val="baseline"/>
                <w:lang w:val="en-US" w:eastAsia="zh-CN"/>
              </w:rPr>
            </w:pPr>
            <w:r>
              <w:rPr>
                <w:rFonts w:hint="default" w:ascii="Times New Roman" w:hAnsi="Times New Roman" w:eastAsia="宋体" w:cs="Times New Roman"/>
                <w:sz w:val="24"/>
                <w:szCs w:val="24"/>
                <w:vertAlign w:val="baseline"/>
                <w:lang w:val="en-US" w:eastAsia="zh-CN"/>
              </w:rPr>
              <w:t>100</w:t>
            </w:r>
          </w:p>
        </w:tc>
        <w:tc>
          <w:tcPr>
            <w:tcW w:w="900" w:type="dxa"/>
            <w:vAlign w:val="center"/>
          </w:tcPr>
          <w:p>
            <w:pPr>
              <w:jc w:val="center"/>
              <w:rPr>
                <w:rFonts w:hint="default" w:ascii="Times New Roman" w:hAnsi="Times New Roman" w:eastAsia="宋体" w:cs="Times New Roman"/>
                <w:sz w:val="24"/>
                <w:szCs w:val="24"/>
                <w:vertAlign w:val="baseline"/>
                <w:lang w:val="en-US" w:eastAsia="zh-CN"/>
              </w:rPr>
            </w:pPr>
          </w:p>
        </w:tc>
        <w:tc>
          <w:tcPr>
            <w:tcW w:w="1900" w:type="dxa"/>
            <w:vMerge w:val="continue"/>
            <w:vAlign w:val="center"/>
          </w:tcPr>
          <w:p>
            <w:pPr>
              <w:jc w:val="center"/>
              <w:rPr>
                <w:rFonts w:hint="default" w:ascii="Times New Roman" w:hAnsi="Times New Roman" w:eastAsia="宋体" w:cs="Times New Roman"/>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67" w:hRule="atLeast"/>
          <w:jc w:val="center"/>
        </w:trPr>
        <w:tc>
          <w:tcPr>
            <w:tcW w:w="627" w:type="dxa"/>
            <w:vMerge w:val="continue"/>
            <w:vAlign w:val="center"/>
          </w:tcPr>
          <w:p>
            <w:pPr>
              <w:jc w:val="center"/>
              <w:rPr>
                <w:rFonts w:hint="default" w:ascii="Times New Roman" w:hAnsi="Times New Roman" w:eastAsia="宋体" w:cs="Times New Roman"/>
                <w:sz w:val="24"/>
                <w:szCs w:val="24"/>
                <w:vertAlign w:val="baseline"/>
                <w:lang w:val="en-US" w:eastAsia="zh-CN"/>
              </w:rPr>
            </w:pPr>
          </w:p>
        </w:tc>
        <w:tc>
          <w:tcPr>
            <w:tcW w:w="750" w:type="dxa"/>
            <w:vMerge w:val="continue"/>
            <w:vAlign w:val="center"/>
          </w:tcPr>
          <w:p>
            <w:pPr>
              <w:jc w:val="center"/>
              <w:rPr>
                <w:rFonts w:hint="default" w:ascii="Times New Roman" w:hAnsi="Times New Roman" w:eastAsia="宋体" w:cs="Times New Roman"/>
                <w:sz w:val="24"/>
                <w:szCs w:val="24"/>
                <w:vertAlign w:val="baseline"/>
                <w:lang w:val="en-US" w:eastAsia="zh-CN"/>
              </w:rPr>
            </w:pPr>
          </w:p>
        </w:tc>
        <w:tc>
          <w:tcPr>
            <w:tcW w:w="7587" w:type="dxa"/>
            <w:gridSpan w:val="6"/>
            <w:vAlign w:val="top"/>
          </w:tcPr>
          <w:p>
            <w:pPr>
              <w:jc w:val="both"/>
              <w:rPr>
                <w:rFonts w:hint="default" w:ascii="Times New Roman" w:hAnsi="Times New Roman" w:eastAsia="宋体" w:cs="Times New Roman"/>
                <w:sz w:val="24"/>
                <w:szCs w:val="24"/>
                <w:vertAlign w:val="baseline"/>
                <w:lang w:val="en-US" w:eastAsia="zh-CN"/>
              </w:rPr>
            </w:pPr>
            <w:r>
              <w:rPr>
                <w:rFonts w:hint="default" w:ascii="Times New Roman" w:hAnsi="Times New Roman" w:eastAsia="宋体" w:cs="Times New Roman"/>
                <w:sz w:val="24"/>
                <w:szCs w:val="24"/>
                <w:vertAlign w:val="baseline"/>
                <w:lang w:val="en-US" w:eastAsia="zh-CN"/>
              </w:rPr>
              <w:t>评审记录（不合格的必须写明原因）：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27" w:type="dxa"/>
            <w:vMerge w:val="continue"/>
            <w:vAlign w:val="center"/>
          </w:tcPr>
          <w:p>
            <w:pPr>
              <w:jc w:val="center"/>
              <w:rPr>
                <w:rFonts w:hint="default" w:ascii="Times New Roman" w:hAnsi="Times New Roman" w:eastAsia="宋体" w:cs="Times New Roman"/>
                <w:sz w:val="24"/>
                <w:szCs w:val="24"/>
                <w:vertAlign w:val="baseline"/>
                <w:lang w:val="en-US" w:eastAsia="zh-CN"/>
              </w:rPr>
            </w:pPr>
          </w:p>
        </w:tc>
        <w:tc>
          <w:tcPr>
            <w:tcW w:w="750" w:type="dxa"/>
            <w:vMerge w:val="restart"/>
            <w:vAlign w:val="center"/>
          </w:tcPr>
          <w:p>
            <w:pPr>
              <w:jc w:val="center"/>
              <w:rPr>
                <w:rFonts w:hint="default" w:ascii="Times New Roman" w:hAnsi="Times New Roman" w:eastAsia="宋体" w:cs="Times New Roman"/>
                <w:sz w:val="24"/>
                <w:szCs w:val="24"/>
                <w:vertAlign w:val="baseline"/>
                <w:lang w:val="en-US" w:eastAsia="zh-CN"/>
              </w:rPr>
            </w:pPr>
            <w:r>
              <w:rPr>
                <w:rFonts w:hint="default" w:ascii="Times New Roman" w:hAnsi="Times New Roman" w:eastAsia="宋体" w:cs="Times New Roman"/>
                <w:sz w:val="24"/>
                <w:szCs w:val="24"/>
                <w:vertAlign w:val="baseline"/>
                <w:lang w:val="en-US" w:eastAsia="zh-CN"/>
              </w:rPr>
              <w:t>答辩评审（60%）</w:t>
            </w:r>
          </w:p>
        </w:tc>
        <w:tc>
          <w:tcPr>
            <w:tcW w:w="5687" w:type="dxa"/>
            <w:gridSpan w:val="5"/>
            <w:vAlign w:val="center"/>
          </w:tcPr>
          <w:p>
            <w:pPr>
              <w:jc w:val="center"/>
              <w:rPr>
                <w:rFonts w:hint="default" w:ascii="Times New Roman" w:hAnsi="Times New Roman" w:eastAsia="宋体" w:cs="Times New Roman"/>
                <w:sz w:val="24"/>
                <w:szCs w:val="24"/>
                <w:vertAlign w:val="baseline"/>
                <w:lang w:val="en-US" w:eastAsia="zh-CN"/>
              </w:rPr>
            </w:pPr>
            <w:r>
              <w:rPr>
                <w:rFonts w:hint="default" w:ascii="Times New Roman" w:hAnsi="Times New Roman" w:eastAsia="宋体" w:cs="Times New Roman"/>
                <w:sz w:val="24"/>
                <w:szCs w:val="24"/>
                <w:vertAlign w:val="baseline"/>
                <w:lang w:val="en-US" w:eastAsia="zh-CN"/>
              </w:rPr>
              <w:t>高级考评员提出问题（每位提1-3个问题）</w:t>
            </w:r>
          </w:p>
        </w:tc>
        <w:tc>
          <w:tcPr>
            <w:tcW w:w="1900" w:type="dxa"/>
            <w:vAlign w:val="center"/>
          </w:tcPr>
          <w:p>
            <w:pPr>
              <w:jc w:val="center"/>
              <w:rPr>
                <w:rFonts w:hint="default" w:ascii="Times New Roman" w:hAnsi="Times New Roman" w:eastAsia="宋体" w:cs="Times New Roman"/>
                <w:sz w:val="24"/>
                <w:szCs w:val="24"/>
                <w:vertAlign w:val="baseline"/>
                <w:lang w:val="en-US" w:eastAsia="zh-CN"/>
              </w:rPr>
            </w:pPr>
            <w:r>
              <w:rPr>
                <w:rFonts w:hint="default" w:ascii="Times New Roman" w:hAnsi="Times New Roman" w:eastAsia="宋体" w:cs="Times New Roman"/>
                <w:sz w:val="24"/>
                <w:szCs w:val="24"/>
                <w:vertAlign w:val="baseline"/>
                <w:lang w:val="en-US" w:eastAsia="zh-CN"/>
              </w:rPr>
              <w:t>回答情况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27" w:type="dxa"/>
            <w:vMerge w:val="continue"/>
            <w:vAlign w:val="center"/>
          </w:tcPr>
          <w:p>
            <w:pPr>
              <w:jc w:val="center"/>
              <w:rPr>
                <w:rFonts w:hint="default" w:ascii="Times New Roman" w:hAnsi="Times New Roman" w:eastAsia="宋体" w:cs="Times New Roman"/>
                <w:sz w:val="24"/>
                <w:szCs w:val="24"/>
                <w:vertAlign w:val="baseline"/>
                <w:lang w:val="en-US" w:eastAsia="zh-CN"/>
              </w:rPr>
            </w:pPr>
          </w:p>
        </w:tc>
        <w:tc>
          <w:tcPr>
            <w:tcW w:w="750" w:type="dxa"/>
            <w:vMerge w:val="continue"/>
            <w:vAlign w:val="center"/>
          </w:tcPr>
          <w:p>
            <w:pPr>
              <w:jc w:val="center"/>
              <w:rPr>
                <w:rFonts w:hint="default" w:ascii="Times New Roman" w:hAnsi="Times New Roman" w:eastAsia="宋体" w:cs="Times New Roman"/>
                <w:sz w:val="24"/>
                <w:szCs w:val="24"/>
                <w:vertAlign w:val="baseline"/>
                <w:lang w:val="en-US" w:eastAsia="zh-CN"/>
              </w:rPr>
            </w:pPr>
          </w:p>
        </w:tc>
        <w:tc>
          <w:tcPr>
            <w:tcW w:w="5687" w:type="dxa"/>
            <w:gridSpan w:val="5"/>
            <w:vAlign w:val="center"/>
          </w:tcPr>
          <w:p>
            <w:pPr>
              <w:jc w:val="both"/>
              <w:rPr>
                <w:rFonts w:hint="default" w:ascii="Times New Roman" w:hAnsi="Times New Roman" w:eastAsia="宋体" w:cs="Times New Roman"/>
                <w:sz w:val="24"/>
                <w:szCs w:val="24"/>
                <w:vertAlign w:val="baseline"/>
                <w:lang w:val="en-US" w:eastAsia="zh-CN"/>
              </w:rPr>
            </w:pPr>
            <w:r>
              <w:rPr>
                <w:rFonts w:hint="default" w:ascii="Times New Roman" w:hAnsi="Times New Roman" w:eastAsia="宋体" w:cs="Times New Roman"/>
                <w:sz w:val="24"/>
                <w:szCs w:val="24"/>
                <w:vertAlign w:val="baseline"/>
                <w:lang w:val="en-US" w:eastAsia="zh-CN"/>
              </w:rPr>
              <w:t>1、</w:t>
            </w:r>
          </w:p>
        </w:tc>
        <w:tc>
          <w:tcPr>
            <w:tcW w:w="1900" w:type="dxa"/>
            <w:vAlign w:val="center"/>
          </w:tcPr>
          <w:p>
            <w:pPr>
              <w:jc w:val="center"/>
              <w:rPr>
                <w:rFonts w:hint="default" w:ascii="Times New Roman" w:hAnsi="Times New Roman" w:eastAsia="宋体" w:cs="Times New Roman"/>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27" w:type="dxa"/>
            <w:vMerge w:val="continue"/>
            <w:vAlign w:val="center"/>
          </w:tcPr>
          <w:p>
            <w:pPr>
              <w:jc w:val="center"/>
              <w:rPr>
                <w:rFonts w:hint="default" w:ascii="Times New Roman" w:hAnsi="Times New Roman" w:eastAsia="宋体" w:cs="Times New Roman"/>
                <w:sz w:val="24"/>
                <w:szCs w:val="24"/>
                <w:vertAlign w:val="baseline"/>
                <w:lang w:val="en-US" w:eastAsia="zh-CN"/>
              </w:rPr>
            </w:pPr>
          </w:p>
        </w:tc>
        <w:tc>
          <w:tcPr>
            <w:tcW w:w="750" w:type="dxa"/>
            <w:vMerge w:val="continue"/>
            <w:vAlign w:val="center"/>
          </w:tcPr>
          <w:p>
            <w:pPr>
              <w:jc w:val="center"/>
              <w:rPr>
                <w:rFonts w:hint="default" w:ascii="Times New Roman" w:hAnsi="Times New Roman" w:eastAsia="宋体" w:cs="Times New Roman"/>
                <w:sz w:val="24"/>
                <w:szCs w:val="24"/>
                <w:vertAlign w:val="baseline"/>
                <w:lang w:val="en-US" w:eastAsia="zh-CN"/>
              </w:rPr>
            </w:pPr>
          </w:p>
        </w:tc>
        <w:tc>
          <w:tcPr>
            <w:tcW w:w="5687" w:type="dxa"/>
            <w:gridSpan w:val="5"/>
            <w:vAlign w:val="center"/>
          </w:tcPr>
          <w:p>
            <w:pPr>
              <w:jc w:val="both"/>
              <w:rPr>
                <w:rFonts w:hint="default" w:ascii="Times New Roman" w:hAnsi="Times New Roman" w:eastAsia="宋体" w:cs="Times New Roman"/>
                <w:sz w:val="24"/>
                <w:szCs w:val="24"/>
                <w:vertAlign w:val="baseline"/>
                <w:lang w:val="en-US" w:eastAsia="zh-CN"/>
              </w:rPr>
            </w:pPr>
            <w:r>
              <w:rPr>
                <w:rFonts w:hint="default" w:ascii="Times New Roman" w:hAnsi="Times New Roman" w:eastAsia="宋体" w:cs="Times New Roman"/>
                <w:sz w:val="24"/>
                <w:szCs w:val="24"/>
                <w:vertAlign w:val="baseline"/>
                <w:lang w:val="en-US" w:eastAsia="zh-CN"/>
              </w:rPr>
              <w:t>2、</w:t>
            </w:r>
          </w:p>
        </w:tc>
        <w:tc>
          <w:tcPr>
            <w:tcW w:w="1900" w:type="dxa"/>
            <w:vAlign w:val="center"/>
          </w:tcPr>
          <w:p>
            <w:pPr>
              <w:jc w:val="center"/>
              <w:rPr>
                <w:rFonts w:hint="default" w:ascii="Times New Roman" w:hAnsi="Times New Roman" w:eastAsia="宋体" w:cs="Times New Roman"/>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27" w:type="dxa"/>
            <w:vMerge w:val="continue"/>
            <w:vAlign w:val="center"/>
          </w:tcPr>
          <w:p>
            <w:pPr>
              <w:jc w:val="center"/>
              <w:rPr>
                <w:rFonts w:hint="default" w:ascii="Times New Roman" w:hAnsi="Times New Roman" w:eastAsia="宋体" w:cs="Times New Roman"/>
                <w:sz w:val="24"/>
                <w:szCs w:val="24"/>
                <w:vertAlign w:val="baseline"/>
                <w:lang w:val="en-US" w:eastAsia="zh-CN"/>
              </w:rPr>
            </w:pPr>
          </w:p>
        </w:tc>
        <w:tc>
          <w:tcPr>
            <w:tcW w:w="750" w:type="dxa"/>
            <w:vMerge w:val="continue"/>
            <w:vAlign w:val="center"/>
          </w:tcPr>
          <w:p>
            <w:pPr>
              <w:jc w:val="center"/>
              <w:rPr>
                <w:rFonts w:hint="default" w:ascii="Times New Roman" w:hAnsi="Times New Roman" w:eastAsia="宋体" w:cs="Times New Roman"/>
                <w:sz w:val="24"/>
                <w:szCs w:val="24"/>
                <w:vertAlign w:val="baseline"/>
                <w:lang w:val="en-US" w:eastAsia="zh-CN"/>
              </w:rPr>
            </w:pPr>
          </w:p>
        </w:tc>
        <w:tc>
          <w:tcPr>
            <w:tcW w:w="5687" w:type="dxa"/>
            <w:gridSpan w:val="5"/>
            <w:vAlign w:val="center"/>
          </w:tcPr>
          <w:p>
            <w:pPr>
              <w:jc w:val="both"/>
              <w:rPr>
                <w:rFonts w:hint="default" w:ascii="Times New Roman" w:hAnsi="Times New Roman" w:eastAsia="宋体" w:cs="Times New Roman"/>
                <w:sz w:val="24"/>
                <w:szCs w:val="24"/>
                <w:vertAlign w:val="baseline"/>
                <w:lang w:val="en-US" w:eastAsia="zh-CN"/>
              </w:rPr>
            </w:pPr>
            <w:r>
              <w:rPr>
                <w:rFonts w:hint="default" w:ascii="Times New Roman" w:hAnsi="Times New Roman" w:eastAsia="宋体" w:cs="Times New Roman"/>
                <w:sz w:val="24"/>
                <w:szCs w:val="24"/>
                <w:vertAlign w:val="baseline"/>
                <w:lang w:val="en-US" w:eastAsia="zh-CN"/>
              </w:rPr>
              <w:t>3、</w:t>
            </w:r>
          </w:p>
        </w:tc>
        <w:tc>
          <w:tcPr>
            <w:tcW w:w="1900" w:type="dxa"/>
            <w:vAlign w:val="center"/>
          </w:tcPr>
          <w:p>
            <w:pPr>
              <w:jc w:val="center"/>
              <w:rPr>
                <w:rFonts w:hint="default" w:ascii="Times New Roman" w:hAnsi="Times New Roman" w:eastAsia="宋体" w:cs="Times New Roman"/>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27" w:type="dxa"/>
            <w:vMerge w:val="continue"/>
            <w:vAlign w:val="center"/>
          </w:tcPr>
          <w:p>
            <w:pPr>
              <w:jc w:val="center"/>
              <w:rPr>
                <w:rFonts w:hint="default" w:ascii="Times New Roman" w:hAnsi="Times New Roman" w:eastAsia="宋体" w:cs="Times New Roman"/>
                <w:sz w:val="24"/>
                <w:szCs w:val="24"/>
                <w:vertAlign w:val="baseline"/>
                <w:lang w:val="en-US" w:eastAsia="zh-CN"/>
              </w:rPr>
            </w:pPr>
          </w:p>
        </w:tc>
        <w:tc>
          <w:tcPr>
            <w:tcW w:w="750" w:type="dxa"/>
            <w:vMerge w:val="continue"/>
            <w:vAlign w:val="center"/>
          </w:tcPr>
          <w:p>
            <w:pPr>
              <w:jc w:val="center"/>
              <w:rPr>
                <w:rFonts w:hint="default" w:ascii="Times New Roman" w:hAnsi="Times New Roman" w:eastAsia="宋体" w:cs="Times New Roman"/>
                <w:sz w:val="24"/>
                <w:szCs w:val="24"/>
                <w:vertAlign w:val="baseline"/>
                <w:lang w:val="en-US" w:eastAsia="zh-CN"/>
              </w:rPr>
            </w:pPr>
          </w:p>
        </w:tc>
        <w:tc>
          <w:tcPr>
            <w:tcW w:w="3687" w:type="dxa"/>
            <w:gridSpan w:val="3"/>
            <w:vAlign w:val="center"/>
          </w:tcPr>
          <w:p>
            <w:pPr>
              <w:jc w:val="center"/>
              <w:rPr>
                <w:rFonts w:hint="default" w:ascii="Times New Roman" w:hAnsi="Times New Roman" w:eastAsia="宋体" w:cs="Times New Roman"/>
                <w:sz w:val="24"/>
                <w:szCs w:val="24"/>
                <w:vertAlign w:val="baseline"/>
                <w:lang w:val="en-US" w:eastAsia="zh-CN"/>
              </w:rPr>
            </w:pPr>
            <w:r>
              <w:rPr>
                <w:rFonts w:hint="default" w:ascii="Times New Roman" w:hAnsi="Times New Roman" w:eastAsia="宋体" w:cs="Times New Roman"/>
                <w:sz w:val="24"/>
                <w:szCs w:val="24"/>
                <w:vertAlign w:val="baseline"/>
                <w:lang w:val="en-US" w:eastAsia="zh-CN"/>
              </w:rPr>
              <w:t>评定项目</w:t>
            </w:r>
          </w:p>
        </w:tc>
        <w:tc>
          <w:tcPr>
            <w:tcW w:w="1100" w:type="dxa"/>
            <w:vAlign w:val="center"/>
          </w:tcPr>
          <w:p>
            <w:pPr>
              <w:jc w:val="center"/>
              <w:rPr>
                <w:rFonts w:hint="default" w:ascii="Times New Roman" w:hAnsi="Times New Roman" w:eastAsia="宋体" w:cs="Times New Roman"/>
                <w:sz w:val="24"/>
                <w:szCs w:val="24"/>
                <w:vertAlign w:val="baseline"/>
                <w:lang w:val="en-US" w:eastAsia="zh-CN"/>
              </w:rPr>
            </w:pPr>
            <w:r>
              <w:rPr>
                <w:rFonts w:hint="default" w:ascii="Times New Roman" w:hAnsi="Times New Roman" w:eastAsia="宋体" w:cs="Times New Roman"/>
                <w:sz w:val="24"/>
                <w:szCs w:val="24"/>
                <w:vertAlign w:val="baseline"/>
                <w:lang w:val="en-US" w:eastAsia="zh-CN"/>
              </w:rPr>
              <w:t>配分（分）</w:t>
            </w:r>
          </w:p>
        </w:tc>
        <w:tc>
          <w:tcPr>
            <w:tcW w:w="900" w:type="dxa"/>
            <w:vAlign w:val="center"/>
          </w:tcPr>
          <w:p>
            <w:pPr>
              <w:jc w:val="center"/>
              <w:rPr>
                <w:rFonts w:hint="default" w:ascii="Times New Roman" w:hAnsi="Times New Roman" w:eastAsia="宋体" w:cs="Times New Roman"/>
                <w:sz w:val="24"/>
                <w:szCs w:val="24"/>
                <w:vertAlign w:val="baseline"/>
                <w:lang w:val="en-US" w:eastAsia="zh-CN"/>
              </w:rPr>
            </w:pPr>
            <w:r>
              <w:rPr>
                <w:rFonts w:hint="default" w:ascii="Times New Roman" w:hAnsi="Times New Roman" w:eastAsia="宋体" w:cs="Times New Roman"/>
                <w:sz w:val="24"/>
                <w:szCs w:val="24"/>
                <w:vertAlign w:val="baseline"/>
                <w:lang w:val="en-US" w:eastAsia="zh-CN"/>
              </w:rPr>
              <w:t>得分（分）</w:t>
            </w:r>
          </w:p>
        </w:tc>
        <w:tc>
          <w:tcPr>
            <w:tcW w:w="1900" w:type="dxa"/>
            <w:vAlign w:val="center"/>
          </w:tcPr>
          <w:p>
            <w:pPr>
              <w:jc w:val="center"/>
              <w:rPr>
                <w:rFonts w:hint="default" w:ascii="Times New Roman" w:hAnsi="Times New Roman" w:eastAsia="宋体" w:cs="Times New Roman"/>
                <w:sz w:val="24"/>
                <w:szCs w:val="24"/>
                <w:vertAlign w:val="baseline"/>
                <w:lang w:val="en-US" w:eastAsia="zh-CN"/>
              </w:rPr>
            </w:pPr>
            <w:r>
              <w:rPr>
                <w:rFonts w:hint="default" w:ascii="Times New Roman" w:hAnsi="Times New Roman" w:eastAsia="宋体" w:cs="Times New Roman"/>
                <w:sz w:val="24"/>
                <w:szCs w:val="24"/>
                <w:vertAlign w:val="baseline"/>
                <w:lang w:val="en-US" w:eastAsia="zh-CN"/>
              </w:rPr>
              <w:t>高级考评员签名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27" w:type="dxa"/>
            <w:vMerge w:val="continue"/>
            <w:vAlign w:val="center"/>
          </w:tcPr>
          <w:p>
            <w:pPr>
              <w:jc w:val="center"/>
              <w:rPr>
                <w:rFonts w:hint="default" w:ascii="Times New Roman" w:hAnsi="Times New Roman" w:eastAsia="宋体" w:cs="Times New Roman"/>
                <w:sz w:val="24"/>
                <w:szCs w:val="24"/>
                <w:vertAlign w:val="baseline"/>
                <w:lang w:val="en-US" w:eastAsia="zh-CN"/>
              </w:rPr>
            </w:pPr>
          </w:p>
        </w:tc>
        <w:tc>
          <w:tcPr>
            <w:tcW w:w="750" w:type="dxa"/>
            <w:vMerge w:val="continue"/>
            <w:vAlign w:val="center"/>
          </w:tcPr>
          <w:p>
            <w:pPr>
              <w:jc w:val="center"/>
              <w:rPr>
                <w:rFonts w:hint="default" w:ascii="Times New Roman" w:hAnsi="Times New Roman" w:eastAsia="宋体" w:cs="Times New Roman"/>
                <w:sz w:val="24"/>
                <w:szCs w:val="24"/>
                <w:vertAlign w:val="baseline"/>
                <w:lang w:val="en-US" w:eastAsia="zh-CN"/>
              </w:rPr>
            </w:pPr>
          </w:p>
        </w:tc>
        <w:tc>
          <w:tcPr>
            <w:tcW w:w="3687" w:type="dxa"/>
            <w:gridSpan w:val="3"/>
            <w:vAlign w:val="center"/>
          </w:tcPr>
          <w:p>
            <w:pPr>
              <w:jc w:val="left"/>
              <w:rPr>
                <w:rFonts w:hint="default" w:ascii="Times New Roman" w:hAnsi="Times New Roman" w:eastAsia="宋体" w:cs="Times New Roman"/>
                <w:sz w:val="24"/>
                <w:szCs w:val="24"/>
                <w:vertAlign w:val="baseline"/>
                <w:lang w:val="en-US" w:eastAsia="zh-CN"/>
              </w:rPr>
            </w:pPr>
            <w:r>
              <w:rPr>
                <w:rFonts w:hint="default" w:ascii="Times New Roman" w:hAnsi="Times New Roman" w:eastAsia="宋体" w:cs="Times New Roman"/>
                <w:sz w:val="24"/>
                <w:szCs w:val="24"/>
                <w:vertAlign w:val="baseline"/>
                <w:lang w:val="en-US" w:eastAsia="zh-CN"/>
              </w:rPr>
              <w:t>1、参评人员汇报论文情况</w:t>
            </w:r>
          </w:p>
        </w:tc>
        <w:tc>
          <w:tcPr>
            <w:tcW w:w="1100" w:type="dxa"/>
            <w:vAlign w:val="center"/>
          </w:tcPr>
          <w:p>
            <w:pPr>
              <w:jc w:val="center"/>
              <w:rPr>
                <w:rFonts w:hint="default" w:ascii="Times New Roman" w:hAnsi="Times New Roman" w:eastAsia="宋体" w:cs="Times New Roman"/>
                <w:sz w:val="24"/>
                <w:szCs w:val="24"/>
                <w:vertAlign w:val="baseline"/>
                <w:lang w:val="en-US" w:eastAsia="zh-CN"/>
              </w:rPr>
            </w:pPr>
            <w:r>
              <w:rPr>
                <w:rFonts w:hint="default" w:ascii="Times New Roman" w:hAnsi="Times New Roman" w:eastAsia="宋体" w:cs="Times New Roman"/>
                <w:sz w:val="24"/>
                <w:szCs w:val="24"/>
                <w:vertAlign w:val="baseline"/>
                <w:lang w:val="en-US" w:eastAsia="zh-CN"/>
              </w:rPr>
              <w:t>15</w:t>
            </w:r>
          </w:p>
        </w:tc>
        <w:tc>
          <w:tcPr>
            <w:tcW w:w="900" w:type="dxa"/>
            <w:vAlign w:val="center"/>
          </w:tcPr>
          <w:p>
            <w:pPr>
              <w:jc w:val="center"/>
              <w:rPr>
                <w:rFonts w:hint="default" w:ascii="Times New Roman" w:hAnsi="Times New Roman" w:eastAsia="宋体" w:cs="Times New Roman"/>
                <w:sz w:val="24"/>
                <w:szCs w:val="24"/>
                <w:vertAlign w:val="baseline"/>
                <w:lang w:val="en-US" w:eastAsia="zh-CN"/>
              </w:rPr>
            </w:pPr>
          </w:p>
        </w:tc>
        <w:tc>
          <w:tcPr>
            <w:tcW w:w="1900" w:type="dxa"/>
            <w:vMerge w:val="restart"/>
            <w:vAlign w:val="bottom"/>
          </w:tcPr>
          <w:p>
            <w:pPr>
              <w:jc w:val="right"/>
              <w:rPr>
                <w:rFonts w:hint="default" w:ascii="Times New Roman" w:hAnsi="Times New Roman" w:eastAsia="宋体" w:cs="Times New Roman"/>
                <w:sz w:val="24"/>
                <w:szCs w:val="24"/>
                <w:vertAlign w:val="baseline"/>
                <w:lang w:val="en-US" w:eastAsia="zh-CN"/>
              </w:rPr>
            </w:pPr>
            <w:r>
              <w:rPr>
                <w:rFonts w:hint="default" w:ascii="Times New Roman" w:hAnsi="Times New Roman" w:eastAsia="宋体" w:cs="Times New Roman"/>
                <w:sz w:val="24"/>
                <w:szCs w:val="24"/>
                <w:vertAlign w:val="baseline"/>
                <w:lang w:val="en-US" w:eastAsia="zh-CN"/>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27" w:type="dxa"/>
            <w:vMerge w:val="continue"/>
            <w:vAlign w:val="center"/>
          </w:tcPr>
          <w:p>
            <w:pPr>
              <w:jc w:val="center"/>
              <w:rPr>
                <w:rFonts w:hint="default" w:ascii="Times New Roman" w:hAnsi="Times New Roman" w:eastAsia="宋体" w:cs="Times New Roman"/>
                <w:sz w:val="24"/>
                <w:szCs w:val="24"/>
                <w:vertAlign w:val="baseline"/>
                <w:lang w:val="en-US" w:eastAsia="zh-CN"/>
              </w:rPr>
            </w:pPr>
          </w:p>
        </w:tc>
        <w:tc>
          <w:tcPr>
            <w:tcW w:w="750" w:type="dxa"/>
            <w:vMerge w:val="continue"/>
            <w:vAlign w:val="center"/>
          </w:tcPr>
          <w:p>
            <w:pPr>
              <w:jc w:val="center"/>
              <w:rPr>
                <w:rFonts w:hint="default" w:ascii="Times New Roman" w:hAnsi="Times New Roman" w:eastAsia="宋体" w:cs="Times New Roman"/>
                <w:sz w:val="24"/>
                <w:szCs w:val="24"/>
                <w:vertAlign w:val="baseline"/>
                <w:lang w:val="en-US" w:eastAsia="zh-CN"/>
              </w:rPr>
            </w:pPr>
          </w:p>
        </w:tc>
        <w:tc>
          <w:tcPr>
            <w:tcW w:w="3687" w:type="dxa"/>
            <w:gridSpan w:val="3"/>
            <w:vAlign w:val="center"/>
          </w:tcPr>
          <w:p>
            <w:pPr>
              <w:jc w:val="left"/>
              <w:rPr>
                <w:rFonts w:hint="default" w:ascii="Times New Roman" w:hAnsi="Times New Roman" w:eastAsia="宋体" w:cs="Times New Roman"/>
                <w:sz w:val="24"/>
                <w:szCs w:val="24"/>
                <w:vertAlign w:val="baseline"/>
                <w:lang w:val="en-US" w:eastAsia="zh-CN"/>
              </w:rPr>
            </w:pPr>
            <w:r>
              <w:rPr>
                <w:rFonts w:hint="default" w:ascii="Times New Roman" w:hAnsi="Times New Roman" w:eastAsia="宋体" w:cs="Times New Roman"/>
                <w:sz w:val="24"/>
                <w:szCs w:val="24"/>
                <w:vertAlign w:val="baseline"/>
                <w:lang w:val="en-US" w:eastAsia="zh-CN"/>
              </w:rPr>
              <w:t>2、回答问题准确性</w:t>
            </w:r>
          </w:p>
        </w:tc>
        <w:tc>
          <w:tcPr>
            <w:tcW w:w="1100" w:type="dxa"/>
            <w:vAlign w:val="center"/>
          </w:tcPr>
          <w:p>
            <w:pPr>
              <w:jc w:val="center"/>
              <w:rPr>
                <w:rFonts w:hint="default" w:ascii="Times New Roman" w:hAnsi="Times New Roman" w:eastAsia="宋体" w:cs="Times New Roman"/>
                <w:sz w:val="24"/>
                <w:szCs w:val="24"/>
                <w:vertAlign w:val="baseline"/>
                <w:lang w:val="en-US" w:eastAsia="zh-CN"/>
              </w:rPr>
            </w:pPr>
            <w:r>
              <w:rPr>
                <w:rFonts w:hint="default" w:ascii="Times New Roman" w:hAnsi="Times New Roman" w:eastAsia="宋体" w:cs="Times New Roman"/>
                <w:sz w:val="24"/>
                <w:szCs w:val="24"/>
                <w:vertAlign w:val="baseline"/>
                <w:lang w:val="en-US" w:eastAsia="zh-CN"/>
              </w:rPr>
              <w:t>35</w:t>
            </w:r>
          </w:p>
        </w:tc>
        <w:tc>
          <w:tcPr>
            <w:tcW w:w="900" w:type="dxa"/>
            <w:vAlign w:val="center"/>
          </w:tcPr>
          <w:p>
            <w:pPr>
              <w:jc w:val="center"/>
              <w:rPr>
                <w:rFonts w:hint="default" w:ascii="Times New Roman" w:hAnsi="Times New Roman" w:eastAsia="宋体" w:cs="Times New Roman"/>
                <w:sz w:val="24"/>
                <w:szCs w:val="24"/>
                <w:vertAlign w:val="baseline"/>
                <w:lang w:val="en-US" w:eastAsia="zh-CN"/>
              </w:rPr>
            </w:pPr>
          </w:p>
        </w:tc>
        <w:tc>
          <w:tcPr>
            <w:tcW w:w="1900" w:type="dxa"/>
            <w:vMerge w:val="continue"/>
            <w:vAlign w:val="center"/>
          </w:tcPr>
          <w:p>
            <w:pPr>
              <w:jc w:val="center"/>
              <w:rPr>
                <w:rFonts w:hint="default" w:ascii="Times New Roman" w:hAnsi="Times New Roman" w:eastAsia="宋体" w:cs="Times New Roman"/>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27" w:type="dxa"/>
            <w:vMerge w:val="continue"/>
            <w:vAlign w:val="center"/>
          </w:tcPr>
          <w:p>
            <w:pPr>
              <w:jc w:val="center"/>
              <w:rPr>
                <w:rFonts w:hint="default" w:ascii="Times New Roman" w:hAnsi="Times New Roman" w:eastAsia="宋体" w:cs="Times New Roman"/>
                <w:sz w:val="24"/>
                <w:szCs w:val="24"/>
                <w:vertAlign w:val="baseline"/>
                <w:lang w:val="en-US" w:eastAsia="zh-CN"/>
              </w:rPr>
            </w:pPr>
          </w:p>
        </w:tc>
        <w:tc>
          <w:tcPr>
            <w:tcW w:w="750" w:type="dxa"/>
            <w:vMerge w:val="continue"/>
            <w:vAlign w:val="center"/>
          </w:tcPr>
          <w:p>
            <w:pPr>
              <w:jc w:val="center"/>
              <w:rPr>
                <w:rFonts w:hint="default" w:ascii="Times New Roman" w:hAnsi="Times New Roman" w:eastAsia="宋体" w:cs="Times New Roman"/>
                <w:sz w:val="24"/>
                <w:szCs w:val="24"/>
                <w:vertAlign w:val="baseline"/>
                <w:lang w:val="en-US" w:eastAsia="zh-CN"/>
              </w:rPr>
            </w:pPr>
          </w:p>
        </w:tc>
        <w:tc>
          <w:tcPr>
            <w:tcW w:w="3687" w:type="dxa"/>
            <w:gridSpan w:val="3"/>
            <w:vAlign w:val="center"/>
          </w:tcPr>
          <w:p>
            <w:pPr>
              <w:jc w:val="left"/>
              <w:rPr>
                <w:rFonts w:hint="default" w:ascii="Times New Roman" w:hAnsi="Times New Roman" w:eastAsia="宋体" w:cs="Times New Roman"/>
                <w:sz w:val="24"/>
                <w:szCs w:val="24"/>
                <w:vertAlign w:val="baseline"/>
                <w:lang w:val="en-US" w:eastAsia="zh-CN"/>
              </w:rPr>
            </w:pPr>
            <w:r>
              <w:rPr>
                <w:rFonts w:hint="default" w:ascii="Times New Roman" w:hAnsi="Times New Roman" w:eastAsia="宋体" w:cs="Times New Roman"/>
                <w:sz w:val="24"/>
                <w:szCs w:val="24"/>
                <w:vertAlign w:val="baseline"/>
                <w:lang w:val="en-US" w:eastAsia="zh-CN"/>
              </w:rPr>
              <w:t>3、措施方法有效性</w:t>
            </w:r>
          </w:p>
        </w:tc>
        <w:tc>
          <w:tcPr>
            <w:tcW w:w="1100" w:type="dxa"/>
            <w:vAlign w:val="center"/>
          </w:tcPr>
          <w:p>
            <w:pPr>
              <w:jc w:val="center"/>
              <w:rPr>
                <w:rFonts w:hint="default" w:ascii="Times New Roman" w:hAnsi="Times New Roman" w:eastAsia="宋体" w:cs="Times New Roman"/>
                <w:sz w:val="24"/>
                <w:szCs w:val="24"/>
                <w:vertAlign w:val="baseline"/>
                <w:lang w:val="en-US" w:eastAsia="zh-CN"/>
              </w:rPr>
            </w:pPr>
            <w:r>
              <w:rPr>
                <w:rFonts w:hint="default" w:ascii="Times New Roman" w:hAnsi="Times New Roman" w:eastAsia="宋体" w:cs="Times New Roman"/>
                <w:sz w:val="24"/>
                <w:szCs w:val="24"/>
                <w:vertAlign w:val="baseline"/>
                <w:lang w:val="en-US" w:eastAsia="zh-CN"/>
              </w:rPr>
              <w:t>30</w:t>
            </w:r>
          </w:p>
        </w:tc>
        <w:tc>
          <w:tcPr>
            <w:tcW w:w="900" w:type="dxa"/>
            <w:vAlign w:val="center"/>
          </w:tcPr>
          <w:p>
            <w:pPr>
              <w:jc w:val="center"/>
              <w:rPr>
                <w:rFonts w:hint="default" w:ascii="Times New Roman" w:hAnsi="Times New Roman" w:eastAsia="宋体" w:cs="Times New Roman"/>
                <w:sz w:val="24"/>
                <w:szCs w:val="24"/>
                <w:vertAlign w:val="baseline"/>
                <w:lang w:val="en-US" w:eastAsia="zh-CN"/>
              </w:rPr>
            </w:pPr>
          </w:p>
        </w:tc>
        <w:tc>
          <w:tcPr>
            <w:tcW w:w="1900" w:type="dxa"/>
            <w:vMerge w:val="continue"/>
            <w:vAlign w:val="center"/>
          </w:tcPr>
          <w:p>
            <w:pPr>
              <w:jc w:val="center"/>
              <w:rPr>
                <w:rFonts w:hint="default" w:ascii="Times New Roman" w:hAnsi="Times New Roman" w:eastAsia="宋体" w:cs="Times New Roman"/>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27" w:type="dxa"/>
            <w:vMerge w:val="continue"/>
            <w:vAlign w:val="center"/>
          </w:tcPr>
          <w:p>
            <w:pPr>
              <w:jc w:val="center"/>
              <w:rPr>
                <w:rFonts w:hint="default" w:ascii="Times New Roman" w:hAnsi="Times New Roman" w:eastAsia="宋体" w:cs="Times New Roman"/>
                <w:sz w:val="24"/>
                <w:szCs w:val="24"/>
                <w:vertAlign w:val="baseline"/>
                <w:lang w:val="en-US" w:eastAsia="zh-CN"/>
              </w:rPr>
            </w:pPr>
          </w:p>
        </w:tc>
        <w:tc>
          <w:tcPr>
            <w:tcW w:w="750" w:type="dxa"/>
            <w:vMerge w:val="continue"/>
            <w:vAlign w:val="center"/>
          </w:tcPr>
          <w:p>
            <w:pPr>
              <w:jc w:val="center"/>
              <w:rPr>
                <w:rFonts w:hint="default" w:ascii="Times New Roman" w:hAnsi="Times New Roman" w:eastAsia="宋体" w:cs="Times New Roman"/>
                <w:sz w:val="24"/>
                <w:szCs w:val="24"/>
                <w:vertAlign w:val="baseline"/>
                <w:lang w:val="en-US" w:eastAsia="zh-CN"/>
              </w:rPr>
            </w:pPr>
          </w:p>
        </w:tc>
        <w:tc>
          <w:tcPr>
            <w:tcW w:w="3687" w:type="dxa"/>
            <w:gridSpan w:val="3"/>
            <w:vAlign w:val="center"/>
          </w:tcPr>
          <w:p>
            <w:pPr>
              <w:jc w:val="left"/>
              <w:rPr>
                <w:rFonts w:hint="default" w:ascii="Times New Roman" w:hAnsi="Times New Roman" w:eastAsia="宋体" w:cs="Times New Roman"/>
                <w:sz w:val="24"/>
                <w:szCs w:val="24"/>
                <w:vertAlign w:val="baseline"/>
                <w:lang w:val="en-US" w:eastAsia="zh-CN"/>
              </w:rPr>
            </w:pPr>
            <w:r>
              <w:rPr>
                <w:rFonts w:hint="default" w:ascii="Times New Roman" w:hAnsi="Times New Roman" w:eastAsia="宋体" w:cs="Times New Roman"/>
                <w:sz w:val="24"/>
                <w:szCs w:val="24"/>
                <w:vertAlign w:val="baseline"/>
                <w:lang w:val="en-US" w:eastAsia="zh-CN"/>
              </w:rPr>
              <w:t>4、从业经验、专业能力</w:t>
            </w:r>
          </w:p>
        </w:tc>
        <w:tc>
          <w:tcPr>
            <w:tcW w:w="1100" w:type="dxa"/>
            <w:vAlign w:val="center"/>
          </w:tcPr>
          <w:p>
            <w:pPr>
              <w:jc w:val="center"/>
              <w:rPr>
                <w:rFonts w:hint="default" w:ascii="Times New Roman" w:hAnsi="Times New Roman" w:eastAsia="宋体" w:cs="Times New Roman"/>
                <w:sz w:val="24"/>
                <w:szCs w:val="24"/>
                <w:vertAlign w:val="baseline"/>
                <w:lang w:val="en-US" w:eastAsia="zh-CN"/>
              </w:rPr>
            </w:pPr>
            <w:r>
              <w:rPr>
                <w:rFonts w:hint="default" w:ascii="Times New Roman" w:hAnsi="Times New Roman" w:eastAsia="宋体" w:cs="Times New Roman"/>
                <w:sz w:val="24"/>
                <w:szCs w:val="24"/>
                <w:vertAlign w:val="baseline"/>
                <w:lang w:val="en-US" w:eastAsia="zh-CN"/>
              </w:rPr>
              <w:t>20</w:t>
            </w:r>
          </w:p>
        </w:tc>
        <w:tc>
          <w:tcPr>
            <w:tcW w:w="900" w:type="dxa"/>
            <w:vAlign w:val="center"/>
          </w:tcPr>
          <w:p>
            <w:pPr>
              <w:jc w:val="center"/>
              <w:rPr>
                <w:rFonts w:hint="default" w:ascii="Times New Roman" w:hAnsi="Times New Roman" w:eastAsia="宋体" w:cs="Times New Roman"/>
                <w:sz w:val="24"/>
                <w:szCs w:val="24"/>
                <w:vertAlign w:val="baseline"/>
                <w:lang w:val="en-US" w:eastAsia="zh-CN"/>
              </w:rPr>
            </w:pPr>
          </w:p>
        </w:tc>
        <w:tc>
          <w:tcPr>
            <w:tcW w:w="1900" w:type="dxa"/>
            <w:vMerge w:val="continue"/>
            <w:vAlign w:val="center"/>
          </w:tcPr>
          <w:p>
            <w:pPr>
              <w:jc w:val="center"/>
              <w:rPr>
                <w:rFonts w:hint="default" w:ascii="Times New Roman" w:hAnsi="Times New Roman" w:eastAsia="宋体" w:cs="Times New Roman"/>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27" w:type="dxa"/>
            <w:vMerge w:val="continue"/>
            <w:vAlign w:val="center"/>
          </w:tcPr>
          <w:p>
            <w:pPr>
              <w:jc w:val="center"/>
              <w:rPr>
                <w:rFonts w:hint="default" w:ascii="Times New Roman" w:hAnsi="Times New Roman" w:eastAsia="宋体" w:cs="Times New Roman"/>
                <w:sz w:val="24"/>
                <w:szCs w:val="24"/>
                <w:vertAlign w:val="baseline"/>
                <w:lang w:val="en-US" w:eastAsia="zh-CN"/>
              </w:rPr>
            </w:pPr>
          </w:p>
        </w:tc>
        <w:tc>
          <w:tcPr>
            <w:tcW w:w="750" w:type="dxa"/>
            <w:vMerge w:val="continue"/>
            <w:vAlign w:val="center"/>
          </w:tcPr>
          <w:p>
            <w:pPr>
              <w:jc w:val="center"/>
              <w:rPr>
                <w:rFonts w:hint="default" w:ascii="Times New Roman" w:hAnsi="Times New Roman" w:eastAsia="宋体" w:cs="Times New Roman"/>
                <w:sz w:val="24"/>
                <w:szCs w:val="24"/>
                <w:vertAlign w:val="baseline"/>
                <w:lang w:val="en-US" w:eastAsia="zh-CN"/>
              </w:rPr>
            </w:pPr>
          </w:p>
        </w:tc>
        <w:tc>
          <w:tcPr>
            <w:tcW w:w="3687" w:type="dxa"/>
            <w:gridSpan w:val="3"/>
            <w:vAlign w:val="center"/>
          </w:tcPr>
          <w:p>
            <w:pPr>
              <w:jc w:val="center"/>
              <w:rPr>
                <w:rFonts w:hint="default" w:ascii="Times New Roman" w:hAnsi="Times New Roman" w:eastAsia="宋体" w:cs="Times New Roman"/>
                <w:sz w:val="24"/>
                <w:szCs w:val="24"/>
                <w:vertAlign w:val="baseline"/>
                <w:lang w:val="en-US" w:eastAsia="zh-CN"/>
              </w:rPr>
            </w:pPr>
            <w:r>
              <w:rPr>
                <w:rFonts w:hint="default" w:ascii="Times New Roman" w:hAnsi="Times New Roman" w:eastAsia="宋体" w:cs="Times New Roman"/>
                <w:sz w:val="24"/>
                <w:szCs w:val="24"/>
                <w:vertAlign w:val="baseline"/>
                <w:lang w:val="en-US" w:eastAsia="zh-CN"/>
              </w:rPr>
              <w:t>小  计</w:t>
            </w:r>
          </w:p>
        </w:tc>
        <w:tc>
          <w:tcPr>
            <w:tcW w:w="1100" w:type="dxa"/>
            <w:vAlign w:val="center"/>
          </w:tcPr>
          <w:p>
            <w:pPr>
              <w:jc w:val="center"/>
              <w:rPr>
                <w:rFonts w:hint="default" w:ascii="Times New Roman" w:hAnsi="Times New Roman" w:eastAsia="宋体" w:cs="Times New Roman"/>
                <w:sz w:val="24"/>
                <w:szCs w:val="24"/>
                <w:vertAlign w:val="baseline"/>
                <w:lang w:val="en-US" w:eastAsia="zh-CN"/>
              </w:rPr>
            </w:pPr>
            <w:r>
              <w:rPr>
                <w:rFonts w:hint="default" w:ascii="Times New Roman" w:hAnsi="Times New Roman" w:eastAsia="宋体" w:cs="Times New Roman"/>
                <w:sz w:val="24"/>
                <w:szCs w:val="24"/>
                <w:vertAlign w:val="baseline"/>
                <w:lang w:val="en-US" w:eastAsia="zh-CN"/>
              </w:rPr>
              <w:t>100</w:t>
            </w:r>
          </w:p>
        </w:tc>
        <w:tc>
          <w:tcPr>
            <w:tcW w:w="900" w:type="dxa"/>
            <w:vAlign w:val="center"/>
          </w:tcPr>
          <w:p>
            <w:pPr>
              <w:jc w:val="center"/>
              <w:rPr>
                <w:rFonts w:hint="default" w:ascii="Times New Roman" w:hAnsi="Times New Roman" w:eastAsia="宋体" w:cs="Times New Roman"/>
                <w:sz w:val="24"/>
                <w:szCs w:val="24"/>
                <w:vertAlign w:val="baseline"/>
                <w:lang w:val="en-US" w:eastAsia="zh-CN"/>
              </w:rPr>
            </w:pPr>
          </w:p>
        </w:tc>
        <w:tc>
          <w:tcPr>
            <w:tcW w:w="1900" w:type="dxa"/>
            <w:vMerge w:val="continue"/>
            <w:vAlign w:val="center"/>
          </w:tcPr>
          <w:p>
            <w:pPr>
              <w:jc w:val="center"/>
              <w:rPr>
                <w:rFonts w:hint="default" w:ascii="Times New Roman" w:hAnsi="Times New Roman" w:eastAsia="宋体" w:cs="Times New Roman"/>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12" w:hRule="atLeast"/>
          <w:jc w:val="center"/>
        </w:trPr>
        <w:tc>
          <w:tcPr>
            <w:tcW w:w="627" w:type="dxa"/>
            <w:vMerge w:val="continue"/>
            <w:vAlign w:val="center"/>
          </w:tcPr>
          <w:p>
            <w:pPr>
              <w:jc w:val="center"/>
              <w:rPr>
                <w:rFonts w:hint="default" w:ascii="Times New Roman" w:hAnsi="Times New Roman" w:eastAsia="宋体" w:cs="Times New Roman"/>
                <w:sz w:val="24"/>
                <w:szCs w:val="24"/>
                <w:vertAlign w:val="baseline"/>
                <w:lang w:val="en-US" w:eastAsia="zh-CN"/>
              </w:rPr>
            </w:pPr>
          </w:p>
        </w:tc>
        <w:tc>
          <w:tcPr>
            <w:tcW w:w="750" w:type="dxa"/>
            <w:vMerge w:val="continue"/>
            <w:vAlign w:val="center"/>
          </w:tcPr>
          <w:p>
            <w:pPr>
              <w:jc w:val="center"/>
              <w:rPr>
                <w:rFonts w:hint="default" w:ascii="Times New Roman" w:hAnsi="Times New Roman" w:eastAsia="宋体" w:cs="Times New Roman"/>
                <w:sz w:val="24"/>
                <w:szCs w:val="24"/>
                <w:vertAlign w:val="baseline"/>
                <w:lang w:val="en-US" w:eastAsia="zh-CN"/>
              </w:rPr>
            </w:pPr>
          </w:p>
        </w:tc>
        <w:tc>
          <w:tcPr>
            <w:tcW w:w="7587" w:type="dxa"/>
            <w:gridSpan w:val="6"/>
            <w:vAlign w:val="top"/>
          </w:tcPr>
          <w:p>
            <w:pPr>
              <w:jc w:val="both"/>
              <w:rPr>
                <w:rFonts w:hint="default" w:ascii="Times New Roman" w:hAnsi="Times New Roman" w:eastAsia="宋体" w:cs="Times New Roman"/>
                <w:sz w:val="24"/>
                <w:szCs w:val="24"/>
                <w:vertAlign w:val="baseline"/>
                <w:lang w:val="en-US" w:eastAsia="zh-CN"/>
              </w:rPr>
            </w:pPr>
            <w:r>
              <w:rPr>
                <w:rFonts w:hint="default" w:ascii="Times New Roman" w:hAnsi="Times New Roman" w:eastAsia="宋体" w:cs="Times New Roman"/>
                <w:sz w:val="24"/>
                <w:szCs w:val="24"/>
                <w:vertAlign w:val="baseline"/>
                <w:lang w:val="en-US" w:eastAsia="zh-CN"/>
              </w:rPr>
              <w:t>评审记录（不合格的必须写明原因）：</w:t>
            </w:r>
          </w:p>
        </w:tc>
      </w:tr>
    </w:tbl>
    <w:p>
      <w:pPr>
        <w:rPr>
          <w:rFonts w:hint="default" w:ascii="Times New Roman" w:hAnsi="Times New Roman" w:cs="Times New Roman"/>
        </w:rPr>
      </w:pPr>
    </w:p>
    <w:p>
      <w:pPr>
        <w:keepNext w:val="0"/>
        <w:keepLines w:val="0"/>
        <w:pageBreakBefore w:val="0"/>
        <w:widowControl w:val="0"/>
        <w:kinsoku/>
        <w:wordWrap/>
        <w:overflowPunct/>
        <w:topLinePunct w:val="0"/>
        <w:autoSpaceDE/>
        <w:autoSpaceDN/>
        <w:bidi w:val="0"/>
        <w:adjustRightInd/>
        <w:snapToGrid/>
        <w:spacing w:line="240" w:lineRule="auto"/>
        <w:ind w:right="0" w:rightChars="0" w:firstLine="2891" w:firstLineChars="800"/>
        <w:jc w:val="left"/>
        <w:textAlignment w:val="auto"/>
        <w:outlineLvl w:val="9"/>
        <w:rPr>
          <w:rFonts w:hint="default" w:ascii="Times New Roman" w:hAnsi="Times New Roman" w:eastAsia="仿宋_GB2312" w:cs="Times New Roman"/>
          <w:sz w:val="32"/>
          <w:szCs w:val="32"/>
        </w:rPr>
      </w:pPr>
      <w:r>
        <w:rPr>
          <w:rFonts w:hint="default" w:ascii="Times New Roman" w:hAnsi="Times New Roman" w:eastAsia="方正小标宋简体" w:cs="Times New Roman"/>
          <w:b/>
          <w:bCs/>
          <w:sz w:val="36"/>
          <w:szCs w:val="36"/>
        </w:rPr>
        <w:t>评分表填写说明</w:t>
      </w:r>
      <w:r>
        <w:rPr>
          <w:rFonts w:hint="default" w:ascii="Times New Roman" w:hAnsi="Times New Roman" w:eastAsia="方正小标宋简体" w:cs="Times New Roman"/>
          <w:sz w:val="36"/>
          <w:szCs w:val="36"/>
        </w:rPr>
        <w:br w:type="textWrapping"/>
      </w:r>
      <w:r>
        <w:rPr>
          <w:rFonts w:hint="default" w:ascii="Times New Roman" w:hAnsi="Times New Roman" w:cs="Times New Roman"/>
        </w:rPr>
        <w:br w:type="textWrapping"/>
      </w:r>
      <w:r>
        <w:rPr>
          <w:rFonts w:hint="default" w:ascii="Times New Roman" w:hAnsi="Times New Roman" w:cs="Times New Roman"/>
          <w:lang w:val="en-US" w:eastAsia="zh-CN"/>
        </w:rPr>
        <w:t xml:space="preserve"> </w:t>
      </w:r>
      <w:r>
        <w:rPr>
          <w:rFonts w:hint="default" w:ascii="Times New Roman" w:hAnsi="Times New Roman" w:eastAsia="仿宋_GB2312" w:cs="Times New Roman"/>
          <w:sz w:val="32"/>
          <w:szCs w:val="32"/>
          <w:lang w:val="en-US" w:eastAsia="zh-CN"/>
        </w:rPr>
        <w:t xml:space="preserve"> </w:t>
      </w:r>
      <w:r>
        <w:rPr>
          <w:rFonts w:hint="default" w:ascii="Times New Roman" w:hAnsi="Times New Roman" w:eastAsia="仿宋_GB2312" w:cs="Times New Roman"/>
          <w:b/>
          <w:bCs/>
          <w:sz w:val="32"/>
          <w:szCs w:val="32"/>
          <w:lang w:val="en-US" w:eastAsia="zh-CN"/>
        </w:rPr>
        <w:t xml:space="preserve"> </w:t>
      </w:r>
      <w:r>
        <w:rPr>
          <w:rFonts w:hint="default" w:ascii="Times New Roman" w:hAnsi="Times New Roman" w:eastAsia="仿宋_GB2312" w:cs="Times New Roman"/>
          <w:b/>
          <w:bCs/>
          <w:sz w:val="32"/>
          <w:szCs w:val="32"/>
        </w:rPr>
        <w:t>一、否定项</w:t>
      </w:r>
      <w:r>
        <w:rPr>
          <w:rFonts w:hint="default" w:ascii="Times New Roman" w:hAnsi="Times New Roman" w:eastAsia="仿宋_GB2312" w:cs="Times New Roman"/>
          <w:sz w:val="32"/>
          <w:szCs w:val="32"/>
        </w:rPr>
        <w:br w:type="textWrapping"/>
      </w:r>
      <w:r>
        <w:rPr>
          <w:rFonts w:hint="default" w:ascii="Times New Roman" w:hAnsi="Times New Roman" w:eastAsia="仿宋_GB2312" w:cs="Times New Roman"/>
          <w:sz w:val="32"/>
          <w:szCs w:val="32"/>
          <w:lang w:val="en-US" w:eastAsia="zh-CN"/>
        </w:rPr>
        <w:t xml:space="preserve">   </w:t>
      </w:r>
      <w:r>
        <w:rPr>
          <w:rFonts w:hint="default" w:ascii="Times New Roman" w:hAnsi="Times New Roman" w:eastAsia="仿宋_GB2312" w:cs="Times New Roman"/>
          <w:sz w:val="32"/>
          <w:szCs w:val="32"/>
          <w:lang w:eastAsia="zh-CN"/>
        </w:rPr>
        <w:t>参评人员</w:t>
      </w:r>
      <w:r>
        <w:rPr>
          <w:rFonts w:hint="default" w:ascii="Times New Roman" w:hAnsi="Times New Roman" w:eastAsia="仿宋_GB2312" w:cs="Times New Roman"/>
          <w:sz w:val="32"/>
          <w:szCs w:val="32"/>
        </w:rPr>
        <w:t>的论文(</w:t>
      </w:r>
      <w:r>
        <w:rPr>
          <w:rFonts w:hint="default" w:ascii="Times New Roman" w:hAnsi="Times New Roman" w:eastAsia="仿宋_GB2312" w:cs="Times New Roman"/>
          <w:sz w:val="32"/>
          <w:szCs w:val="32"/>
          <w:lang w:eastAsia="zh-CN"/>
        </w:rPr>
        <w:t>报告</w:t>
      </w:r>
      <w:r>
        <w:rPr>
          <w:rFonts w:hint="default" w:ascii="Times New Roman" w:hAnsi="Times New Roman" w:eastAsia="仿宋_GB2312" w:cs="Times New Roman"/>
          <w:sz w:val="32"/>
          <w:szCs w:val="32"/>
        </w:rPr>
        <w:t>)或答辩中出现否定项中的任一情况时，可直接判定综合评审成绩不合格。</w:t>
      </w:r>
      <w:r>
        <w:rPr>
          <w:rFonts w:hint="default" w:ascii="Times New Roman" w:hAnsi="Times New Roman" w:eastAsia="仿宋_GB2312" w:cs="Times New Roman"/>
          <w:sz w:val="32"/>
          <w:szCs w:val="32"/>
          <w:lang w:eastAsia="zh-CN"/>
        </w:rPr>
        <w:t>高级考评员</w:t>
      </w:r>
      <w:r>
        <w:rPr>
          <w:rFonts w:hint="default" w:ascii="Times New Roman" w:hAnsi="Times New Roman" w:eastAsia="仿宋_GB2312" w:cs="Times New Roman"/>
          <w:sz w:val="32"/>
          <w:szCs w:val="32"/>
        </w:rPr>
        <w:t>需要在对应的否定项打勾，并在“否定项情况记录”中，简要记录有关情况;同时该环节的各细项得分无需填写。</w:t>
      </w:r>
      <w:r>
        <w:rPr>
          <w:rFonts w:hint="default" w:ascii="Times New Roman" w:hAnsi="Times New Roman" w:eastAsia="仿宋_GB2312" w:cs="Times New Roman"/>
          <w:sz w:val="32"/>
          <w:szCs w:val="32"/>
        </w:rPr>
        <w:br w:type="textWrapping"/>
      </w:r>
      <w:r>
        <w:rPr>
          <w:rFonts w:hint="default" w:ascii="Times New Roman" w:hAnsi="Times New Roman" w:eastAsia="仿宋_GB2312" w:cs="Times New Roman"/>
          <w:sz w:val="32"/>
          <w:szCs w:val="32"/>
          <w:lang w:val="en-US" w:eastAsia="zh-CN"/>
        </w:rPr>
        <w:t xml:space="preserve">  </w:t>
      </w:r>
      <w:r>
        <w:rPr>
          <w:rFonts w:hint="default" w:ascii="Times New Roman" w:hAnsi="Times New Roman" w:eastAsia="仿宋_GB2312" w:cs="Times New Roman"/>
          <w:b/>
          <w:bCs/>
          <w:sz w:val="32"/>
          <w:szCs w:val="32"/>
          <w:lang w:val="en-US" w:eastAsia="zh-CN"/>
        </w:rPr>
        <w:t xml:space="preserve"> </w:t>
      </w:r>
      <w:r>
        <w:rPr>
          <w:rFonts w:hint="default" w:ascii="Times New Roman" w:hAnsi="Times New Roman" w:eastAsia="仿宋_GB2312" w:cs="Times New Roman"/>
          <w:b/>
          <w:bCs/>
          <w:sz w:val="32"/>
          <w:szCs w:val="32"/>
        </w:rPr>
        <w:t>二、评审记录</w:t>
      </w:r>
      <w:r>
        <w:rPr>
          <w:rFonts w:hint="default" w:ascii="Times New Roman" w:hAnsi="Times New Roman" w:eastAsia="仿宋_GB2312" w:cs="Times New Roman"/>
          <w:sz w:val="32"/>
          <w:szCs w:val="32"/>
        </w:rPr>
        <w:br w:type="textWrapping"/>
      </w:r>
      <w:r>
        <w:rPr>
          <w:rFonts w:hint="default" w:ascii="Times New Roman" w:hAnsi="Times New Roman" w:eastAsia="仿宋_GB2312" w:cs="Times New Roman"/>
          <w:sz w:val="32"/>
          <w:szCs w:val="32"/>
          <w:lang w:val="en-US" w:eastAsia="zh-CN"/>
        </w:rPr>
        <w:t xml:space="preserve">   </w:t>
      </w:r>
      <w:r>
        <w:rPr>
          <w:rFonts w:hint="default" w:ascii="Times New Roman" w:hAnsi="Times New Roman" w:eastAsia="仿宋_GB2312" w:cs="Times New Roman"/>
          <w:sz w:val="32"/>
          <w:szCs w:val="32"/>
          <w:lang w:eastAsia="zh-CN"/>
        </w:rPr>
        <w:t>高级考评员</w:t>
      </w:r>
      <w:r>
        <w:rPr>
          <w:rFonts w:hint="default" w:ascii="Times New Roman" w:hAnsi="Times New Roman" w:eastAsia="仿宋_GB2312" w:cs="Times New Roman"/>
          <w:sz w:val="32"/>
          <w:szCs w:val="32"/>
        </w:rPr>
        <w:t>需要对</w:t>
      </w:r>
      <w:r>
        <w:rPr>
          <w:rFonts w:hint="default" w:ascii="Times New Roman" w:hAnsi="Times New Roman" w:eastAsia="仿宋_GB2312" w:cs="Times New Roman"/>
          <w:sz w:val="32"/>
          <w:szCs w:val="32"/>
          <w:lang w:eastAsia="zh-CN"/>
        </w:rPr>
        <w:t>参评人员</w:t>
      </w:r>
      <w:r>
        <w:rPr>
          <w:rFonts w:hint="default" w:ascii="Times New Roman" w:hAnsi="Times New Roman" w:eastAsia="仿宋_GB2312" w:cs="Times New Roman"/>
          <w:sz w:val="32"/>
          <w:szCs w:val="32"/>
        </w:rPr>
        <w:t>的论文(</w:t>
      </w:r>
      <w:r>
        <w:rPr>
          <w:rFonts w:hint="default" w:ascii="Times New Roman" w:hAnsi="Times New Roman" w:eastAsia="仿宋_GB2312" w:cs="Times New Roman"/>
          <w:sz w:val="32"/>
          <w:szCs w:val="32"/>
          <w:lang w:eastAsia="zh-CN"/>
        </w:rPr>
        <w:t>报告</w:t>
      </w:r>
      <w:r>
        <w:rPr>
          <w:rFonts w:hint="default" w:ascii="Times New Roman" w:hAnsi="Times New Roman" w:eastAsia="仿宋_GB2312" w:cs="Times New Roman"/>
          <w:sz w:val="32"/>
          <w:szCs w:val="32"/>
        </w:rPr>
        <w:t>)或答辩情况进行简要记录和总体评价。不合格的必须写明主要原因。</w:t>
      </w:r>
      <w:r>
        <w:rPr>
          <w:rFonts w:hint="default" w:ascii="Times New Roman" w:hAnsi="Times New Roman" w:eastAsia="仿宋_GB2312" w:cs="Times New Roman"/>
          <w:sz w:val="32"/>
          <w:szCs w:val="32"/>
        </w:rPr>
        <w:br w:type="textWrapping"/>
      </w:r>
      <w:r>
        <w:rPr>
          <w:rFonts w:hint="default" w:ascii="Times New Roman" w:hAnsi="Times New Roman" w:eastAsia="仿宋_GB2312" w:cs="Times New Roman"/>
          <w:sz w:val="32"/>
          <w:szCs w:val="32"/>
          <w:lang w:val="en-US" w:eastAsia="zh-CN"/>
        </w:rPr>
        <w:t xml:space="preserve">   </w:t>
      </w:r>
      <w:r>
        <w:rPr>
          <w:rFonts w:hint="default" w:ascii="Times New Roman" w:hAnsi="Times New Roman" w:eastAsia="仿宋_GB2312" w:cs="Times New Roman"/>
          <w:b/>
          <w:bCs/>
          <w:sz w:val="32"/>
          <w:szCs w:val="32"/>
        </w:rPr>
        <w:t>三、提出问题</w:t>
      </w:r>
      <w:r>
        <w:rPr>
          <w:rFonts w:hint="default" w:ascii="Times New Roman" w:hAnsi="Times New Roman" w:eastAsia="仿宋_GB2312" w:cs="Times New Roman"/>
          <w:sz w:val="32"/>
          <w:szCs w:val="32"/>
        </w:rPr>
        <w:br w:type="textWrapping"/>
      </w:r>
      <w:r>
        <w:rPr>
          <w:rFonts w:hint="default" w:ascii="Times New Roman" w:hAnsi="Times New Roman" w:eastAsia="仿宋_GB2312" w:cs="Times New Roman"/>
          <w:sz w:val="32"/>
          <w:szCs w:val="32"/>
          <w:lang w:val="en-US" w:eastAsia="zh-CN"/>
        </w:rPr>
        <w:t xml:space="preserve">   </w:t>
      </w:r>
      <w:r>
        <w:rPr>
          <w:rFonts w:hint="default" w:ascii="Times New Roman" w:hAnsi="Times New Roman" w:eastAsia="仿宋_GB2312" w:cs="Times New Roman"/>
          <w:sz w:val="32"/>
          <w:szCs w:val="32"/>
        </w:rPr>
        <w:t>对于论文(</w:t>
      </w:r>
      <w:r>
        <w:rPr>
          <w:rFonts w:hint="default" w:ascii="Times New Roman" w:hAnsi="Times New Roman" w:eastAsia="仿宋_GB2312" w:cs="Times New Roman"/>
          <w:sz w:val="32"/>
          <w:szCs w:val="32"/>
          <w:lang w:eastAsia="zh-CN"/>
        </w:rPr>
        <w:t>报告</w:t>
      </w:r>
      <w:r>
        <w:rPr>
          <w:rFonts w:hint="default" w:ascii="Times New Roman" w:hAnsi="Times New Roman" w:eastAsia="仿宋_GB2312" w:cs="Times New Roman"/>
          <w:sz w:val="32"/>
          <w:szCs w:val="32"/>
        </w:rPr>
        <w:t>)评审合格的，</w:t>
      </w:r>
      <w:r>
        <w:rPr>
          <w:rFonts w:hint="default" w:ascii="Times New Roman" w:hAnsi="Times New Roman" w:eastAsia="仿宋_GB2312" w:cs="Times New Roman"/>
          <w:sz w:val="32"/>
          <w:szCs w:val="32"/>
          <w:lang w:eastAsia="zh-CN"/>
        </w:rPr>
        <w:t>高级考评员</w:t>
      </w:r>
      <w:r>
        <w:rPr>
          <w:rFonts w:hint="default" w:ascii="Times New Roman" w:hAnsi="Times New Roman" w:eastAsia="仿宋_GB2312" w:cs="Times New Roman"/>
          <w:sz w:val="32"/>
          <w:szCs w:val="32"/>
        </w:rPr>
        <w:t>需根据论文内容提前准备好若干问题。答辩评审时，</w:t>
      </w:r>
      <w:r>
        <w:rPr>
          <w:rFonts w:hint="default" w:ascii="Times New Roman" w:hAnsi="Times New Roman" w:eastAsia="仿宋_GB2312" w:cs="Times New Roman"/>
          <w:sz w:val="32"/>
          <w:szCs w:val="32"/>
          <w:lang w:eastAsia="zh-CN"/>
        </w:rPr>
        <w:t>高级考评员</w:t>
      </w:r>
      <w:r>
        <w:rPr>
          <w:rFonts w:hint="default" w:ascii="Times New Roman" w:hAnsi="Times New Roman" w:eastAsia="仿宋_GB2312" w:cs="Times New Roman"/>
          <w:sz w:val="32"/>
          <w:szCs w:val="32"/>
        </w:rPr>
        <w:t>也可根据</w:t>
      </w:r>
      <w:r>
        <w:rPr>
          <w:rFonts w:hint="default" w:ascii="Times New Roman" w:hAnsi="Times New Roman" w:eastAsia="仿宋_GB2312" w:cs="Times New Roman"/>
          <w:sz w:val="32"/>
          <w:szCs w:val="32"/>
          <w:lang w:eastAsia="zh-CN"/>
        </w:rPr>
        <w:t>参评人员</w:t>
      </w:r>
      <w:r>
        <w:rPr>
          <w:rFonts w:hint="default" w:ascii="Times New Roman" w:hAnsi="Times New Roman" w:eastAsia="仿宋_GB2312" w:cs="Times New Roman"/>
          <w:sz w:val="32"/>
          <w:szCs w:val="32"/>
        </w:rPr>
        <w:t>答辩情况针对性的提问。每个</w:t>
      </w:r>
      <w:r>
        <w:rPr>
          <w:rFonts w:hint="default" w:ascii="Times New Roman" w:hAnsi="Times New Roman" w:eastAsia="仿宋_GB2312" w:cs="Times New Roman"/>
          <w:sz w:val="32"/>
          <w:szCs w:val="32"/>
          <w:lang w:eastAsia="zh-CN"/>
        </w:rPr>
        <w:t>高级考评员</w:t>
      </w:r>
      <w:r>
        <w:rPr>
          <w:rFonts w:hint="default" w:ascii="Times New Roman" w:hAnsi="Times New Roman" w:eastAsia="仿宋_GB2312" w:cs="Times New Roman"/>
          <w:sz w:val="32"/>
          <w:szCs w:val="32"/>
        </w:rPr>
        <w:t>只需记录自己提出的主要问题。</w:t>
      </w:r>
    </w:p>
    <w:p>
      <w:pPr>
        <w:rPr>
          <w:rFonts w:hint="default" w:ascii="Times New Roman" w:hAnsi="Times New Roman" w:eastAsia="仿宋_GB2312" w:cs="Times New Roman"/>
          <w:sz w:val="32"/>
          <w:szCs w:val="32"/>
          <w:lang w:eastAsia="zh-CN"/>
        </w:rPr>
        <w:sectPr>
          <w:pgSz w:w="11906" w:h="16838"/>
          <w:pgMar w:top="1440" w:right="1800" w:bottom="1440" w:left="1800" w:header="851" w:footer="992" w:gutter="0"/>
          <w:cols w:space="425" w:num="1"/>
          <w:docGrid w:type="lines" w:linePitch="312" w:charSpace="0"/>
        </w:sectPr>
      </w:pPr>
      <w:r>
        <w:rPr>
          <w:rFonts w:hint="default" w:ascii="Times New Roman" w:hAnsi="Times New Roman" w:eastAsia="仿宋_GB2312" w:cs="Times New Roman"/>
          <w:sz w:val="32"/>
          <w:szCs w:val="32"/>
          <w:lang w:val="en-US" w:eastAsia="zh-CN"/>
        </w:rPr>
        <w:t xml:space="preserve">   </w:t>
      </w:r>
      <w:r>
        <w:rPr>
          <w:rFonts w:hint="default" w:ascii="Times New Roman" w:hAnsi="Times New Roman" w:eastAsia="仿宋_GB2312" w:cs="Times New Roman"/>
          <w:b/>
          <w:bCs/>
          <w:sz w:val="32"/>
          <w:szCs w:val="32"/>
        </w:rPr>
        <w:t>四、回答情况</w:t>
      </w:r>
      <w:r>
        <w:rPr>
          <w:rFonts w:hint="default" w:ascii="Times New Roman" w:hAnsi="Times New Roman" w:eastAsia="仿宋_GB2312" w:cs="Times New Roman"/>
          <w:sz w:val="32"/>
          <w:szCs w:val="32"/>
        </w:rPr>
        <w:br w:type="textWrapping"/>
      </w:r>
      <w:r>
        <w:rPr>
          <w:rFonts w:hint="default" w:ascii="Times New Roman" w:hAnsi="Times New Roman" w:eastAsia="仿宋_GB2312" w:cs="Times New Roman"/>
          <w:sz w:val="32"/>
          <w:szCs w:val="32"/>
          <w:lang w:val="en-US" w:eastAsia="zh-CN"/>
        </w:rPr>
        <w:t xml:space="preserve">   </w:t>
      </w:r>
      <w:r>
        <w:rPr>
          <w:rFonts w:hint="default" w:ascii="Times New Roman" w:hAnsi="Times New Roman" w:eastAsia="仿宋_GB2312" w:cs="Times New Roman"/>
          <w:sz w:val="32"/>
          <w:szCs w:val="32"/>
          <w:lang w:eastAsia="zh-CN"/>
        </w:rPr>
        <w:t>高级考评员</w:t>
      </w:r>
      <w:r>
        <w:rPr>
          <w:rFonts w:hint="default" w:ascii="Times New Roman" w:hAnsi="Times New Roman" w:eastAsia="仿宋_GB2312" w:cs="Times New Roman"/>
          <w:sz w:val="32"/>
          <w:szCs w:val="32"/>
        </w:rPr>
        <w:t>根据</w:t>
      </w:r>
      <w:r>
        <w:rPr>
          <w:rFonts w:hint="default" w:ascii="Times New Roman" w:hAnsi="Times New Roman" w:eastAsia="仿宋_GB2312" w:cs="Times New Roman"/>
          <w:sz w:val="32"/>
          <w:szCs w:val="32"/>
          <w:lang w:eastAsia="zh-CN"/>
        </w:rPr>
        <w:t>参评人员</w:t>
      </w:r>
      <w:r>
        <w:rPr>
          <w:rFonts w:hint="default" w:ascii="Times New Roman" w:hAnsi="Times New Roman" w:eastAsia="仿宋_GB2312" w:cs="Times New Roman"/>
          <w:sz w:val="32"/>
          <w:szCs w:val="32"/>
        </w:rPr>
        <w:t>回答的情况填写“正确”、“基本正确”、“不正确”。</w:t>
      </w:r>
      <w:r>
        <w:rPr>
          <w:rFonts w:hint="default" w:ascii="Times New Roman" w:hAnsi="Times New Roman" w:eastAsia="仿宋_GB2312" w:cs="Times New Roman"/>
          <w:sz w:val="32"/>
          <w:szCs w:val="32"/>
        </w:rPr>
        <w:br w:type="textWrapping"/>
      </w:r>
      <w:r>
        <w:rPr>
          <w:rFonts w:hint="default" w:ascii="Times New Roman" w:hAnsi="Times New Roman" w:eastAsia="仿宋_GB2312" w:cs="Times New Roman"/>
          <w:b/>
          <w:bCs/>
          <w:sz w:val="32"/>
          <w:szCs w:val="32"/>
          <w:lang w:val="en-US" w:eastAsia="zh-CN"/>
        </w:rPr>
        <w:t xml:space="preserve">   </w:t>
      </w:r>
      <w:r>
        <w:rPr>
          <w:rFonts w:hint="default" w:ascii="Times New Roman" w:hAnsi="Times New Roman" w:eastAsia="仿宋_GB2312" w:cs="Times New Roman"/>
          <w:b/>
          <w:bCs/>
          <w:sz w:val="32"/>
          <w:szCs w:val="32"/>
        </w:rPr>
        <w:t>五、</w:t>
      </w:r>
      <w:r>
        <w:rPr>
          <w:rFonts w:hint="default" w:ascii="Times New Roman" w:hAnsi="Times New Roman" w:eastAsia="仿宋_GB2312" w:cs="Times New Roman"/>
          <w:b/>
          <w:bCs/>
          <w:sz w:val="32"/>
          <w:szCs w:val="32"/>
          <w:lang w:eastAsia="zh-CN"/>
        </w:rPr>
        <w:t>高级考评员</w:t>
      </w:r>
      <w:r>
        <w:rPr>
          <w:rFonts w:hint="default" w:ascii="Times New Roman" w:hAnsi="Times New Roman" w:eastAsia="仿宋_GB2312" w:cs="Times New Roman"/>
          <w:b/>
          <w:bCs/>
          <w:sz w:val="32"/>
          <w:szCs w:val="32"/>
        </w:rPr>
        <w:t>签字</w:t>
      </w:r>
      <w:r>
        <w:rPr>
          <w:rFonts w:hint="default" w:ascii="Times New Roman" w:hAnsi="Times New Roman" w:eastAsia="仿宋_GB2312" w:cs="Times New Roman"/>
          <w:sz w:val="32"/>
          <w:szCs w:val="32"/>
        </w:rPr>
        <w:br w:type="textWrapping"/>
      </w:r>
      <w:r>
        <w:rPr>
          <w:rFonts w:hint="default" w:ascii="Times New Roman" w:hAnsi="Times New Roman" w:eastAsia="仿宋_GB2312" w:cs="Times New Roman"/>
          <w:sz w:val="32"/>
          <w:szCs w:val="32"/>
          <w:lang w:val="en-US" w:eastAsia="zh-CN"/>
        </w:rPr>
        <w:t xml:space="preserve">   </w:t>
      </w:r>
      <w:r>
        <w:rPr>
          <w:rFonts w:hint="default" w:ascii="Times New Roman" w:hAnsi="Times New Roman" w:eastAsia="仿宋_GB2312" w:cs="Times New Roman"/>
          <w:sz w:val="32"/>
          <w:szCs w:val="32"/>
          <w:lang w:eastAsia="zh-CN"/>
        </w:rPr>
        <w:t>高级考评员</w:t>
      </w:r>
      <w:r>
        <w:rPr>
          <w:rFonts w:hint="default" w:ascii="Times New Roman" w:hAnsi="Times New Roman" w:eastAsia="仿宋_GB2312" w:cs="Times New Roman"/>
          <w:sz w:val="32"/>
          <w:szCs w:val="32"/>
        </w:rPr>
        <w:t>打分完毕，应在“</w:t>
      </w:r>
      <w:r>
        <w:rPr>
          <w:rFonts w:hint="default" w:ascii="Times New Roman" w:hAnsi="Times New Roman" w:eastAsia="仿宋_GB2312" w:cs="Times New Roman"/>
          <w:sz w:val="32"/>
          <w:szCs w:val="32"/>
          <w:lang w:eastAsia="zh-CN"/>
        </w:rPr>
        <w:t>高级考评员</w:t>
      </w:r>
      <w:r>
        <w:rPr>
          <w:rFonts w:hint="default" w:ascii="Times New Roman" w:hAnsi="Times New Roman" w:eastAsia="仿宋_GB2312" w:cs="Times New Roman"/>
          <w:sz w:val="32"/>
          <w:szCs w:val="32"/>
        </w:rPr>
        <w:t>签字”栏使用黑(蓝)色签字笔(中性笔)签名确认</w:t>
      </w:r>
      <w:r>
        <w:rPr>
          <w:rFonts w:hint="default" w:ascii="Times New Roman" w:hAnsi="Times New Roman" w:eastAsia="仿宋_GB2312" w:cs="Times New Roman"/>
          <w:sz w:val="32"/>
          <w:szCs w:val="32"/>
          <w:lang w:eastAsia="zh-CN"/>
        </w:rPr>
        <w:t>。</w:t>
      </w:r>
    </w:p>
    <w:p>
      <w:pPr>
        <w:jc w:val="both"/>
        <w:rPr>
          <w:rFonts w:hint="default" w:ascii="Times New Roman" w:hAnsi="Times New Roman" w:eastAsia="黑体" w:cs="Times New Roman"/>
          <w:b w:val="0"/>
          <w:bCs w:val="0"/>
          <w:sz w:val="32"/>
          <w:szCs w:val="32"/>
          <w:lang w:val="en-US" w:eastAsia="zh-CN"/>
        </w:rPr>
      </w:pPr>
      <w:r>
        <w:rPr>
          <w:rFonts w:hint="default" w:ascii="Times New Roman" w:hAnsi="Times New Roman" w:eastAsia="黑体" w:cs="Times New Roman"/>
          <w:b w:val="0"/>
          <w:bCs w:val="0"/>
          <w:sz w:val="32"/>
          <w:szCs w:val="32"/>
          <w:lang w:val="en-US" w:eastAsia="zh-CN"/>
        </w:rPr>
        <w:t>附件2</w:t>
      </w:r>
    </w:p>
    <w:p>
      <w:pPr>
        <w:spacing w:line="240" w:lineRule="auto"/>
        <w:jc w:val="center"/>
        <w:rPr>
          <w:rFonts w:hint="default" w:ascii="Times New Roman" w:hAnsi="Times New Roman" w:cs="Times New Roman"/>
          <w:b/>
          <w:bCs/>
          <w:kern w:val="0"/>
          <w:sz w:val="32"/>
          <w:szCs w:val="32"/>
          <w:lang w:eastAsia="zh-CN"/>
        </w:rPr>
      </w:pPr>
      <w:r>
        <w:rPr>
          <w:rFonts w:hint="default" w:ascii="Times New Roman" w:hAnsi="Times New Roman" w:cs="Times New Roman"/>
          <w:b/>
          <w:bCs/>
          <w:kern w:val="0"/>
          <w:sz w:val="32"/>
          <w:szCs w:val="32"/>
          <w:u w:val="single"/>
        </w:rPr>
        <w:t>（职业）</w:t>
      </w:r>
      <w:r>
        <w:rPr>
          <w:rFonts w:hint="default" w:ascii="Times New Roman" w:hAnsi="Times New Roman" w:cs="Times New Roman"/>
          <w:b/>
          <w:bCs/>
          <w:kern w:val="0"/>
          <w:sz w:val="32"/>
          <w:szCs w:val="32"/>
        </w:rPr>
        <w:t>综合评审成绩登记汇总表</w:t>
      </w:r>
      <w:r>
        <w:rPr>
          <w:rFonts w:hint="default" w:ascii="Times New Roman" w:hAnsi="Times New Roman" w:cs="Times New Roman"/>
          <w:b/>
          <w:bCs/>
          <w:kern w:val="0"/>
          <w:sz w:val="32"/>
          <w:szCs w:val="32"/>
          <w:lang w:eastAsia="zh-CN"/>
        </w:rPr>
        <w:t>（模版）</w:t>
      </w:r>
    </w:p>
    <w:tbl>
      <w:tblPr>
        <w:tblStyle w:val="4"/>
        <w:tblpPr w:leftFromText="180" w:rightFromText="180" w:vertAnchor="text" w:horzAnchor="page" w:tblpX="623" w:tblpY="327"/>
        <w:tblOverlap w:val="never"/>
        <w:tblW w:w="15899" w:type="dxa"/>
        <w:tblInd w:w="0" w:type="dxa"/>
        <w:tblLayout w:type="fixed"/>
        <w:tblCellMar>
          <w:top w:w="0" w:type="dxa"/>
          <w:left w:w="108" w:type="dxa"/>
          <w:bottom w:w="0" w:type="dxa"/>
          <w:right w:w="108" w:type="dxa"/>
        </w:tblCellMar>
      </w:tblPr>
      <w:tblGrid>
        <w:gridCol w:w="1383"/>
        <w:gridCol w:w="1260"/>
        <w:gridCol w:w="2256"/>
        <w:gridCol w:w="864"/>
        <w:gridCol w:w="936"/>
        <w:gridCol w:w="900"/>
        <w:gridCol w:w="948"/>
        <w:gridCol w:w="1104"/>
        <w:gridCol w:w="936"/>
        <w:gridCol w:w="984"/>
        <w:gridCol w:w="1020"/>
        <w:gridCol w:w="1092"/>
        <w:gridCol w:w="1248"/>
        <w:gridCol w:w="968"/>
      </w:tblGrid>
      <w:tr>
        <w:tblPrEx>
          <w:tblCellMar>
            <w:top w:w="0" w:type="dxa"/>
            <w:left w:w="108" w:type="dxa"/>
            <w:bottom w:w="0" w:type="dxa"/>
            <w:right w:w="108" w:type="dxa"/>
          </w:tblCellMar>
        </w:tblPrEx>
        <w:trPr>
          <w:trHeight w:val="540" w:hRule="atLeast"/>
        </w:trPr>
        <w:tc>
          <w:tcPr>
            <w:tcW w:w="15899" w:type="dxa"/>
            <w:gridSpan w:val="14"/>
            <w:tcBorders>
              <w:top w:val="nil"/>
              <w:left w:val="nil"/>
              <w:bottom w:val="single" w:color="auto" w:sz="4" w:space="0"/>
              <w:right w:val="nil"/>
            </w:tcBorders>
            <w:vAlign w:val="center"/>
          </w:tcPr>
          <w:p>
            <w:pPr>
              <w:widowControl w:val="0"/>
              <w:spacing w:line="240" w:lineRule="auto"/>
              <w:jc w:val="left"/>
              <w:rPr>
                <w:rFonts w:hint="default" w:ascii="Times New Roman" w:hAnsi="Times New Roman" w:cs="Times New Roman"/>
                <w:b/>
                <w:bCs/>
                <w:kern w:val="0"/>
                <w:sz w:val="24"/>
                <w:szCs w:val="24"/>
              </w:rPr>
            </w:pPr>
            <w:r>
              <w:rPr>
                <w:rFonts w:hint="default" w:ascii="Times New Roman" w:hAnsi="Times New Roman" w:cs="Times New Roman"/>
                <w:b/>
                <w:bCs/>
                <w:kern w:val="0"/>
                <w:sz w:val="28"/>
                <w:szCs w:val="28"/>
                <w:lang w:eastAsia="zh-CN"/>
              </w:rPr>
              <w:t>评价机构</w:t>
            </w:r>
            <w:r>
              <w:rPr>
                <w:rFonts w:hint="default" w:ascii="Times New Roman" w:hAnsi="Times New Roman" w:cs="Times New Roman"/>
                <w:b/>
                <w:bCs/>
                <w:kern w:val="0"/>
                <w:sz w:val="28"/>
                <w:szCs w:val="28"/>
              </w:rPr>
              <w:t>：</w:t>
            </w:r>
            <w:r>
              <w:rPr>
                <w:rFonts w:hint="default" w:ascii="Times New Roman" w:hAnsi="Times New Roman" w:cs="Times New Roman"/>
                <w:kern w:val="0"/>
                <w:sz w:val="28"/>
                <w:szCs w:val="28"/>
                <w:lang w:val="en-US" w:eastAsia="zh-CN"/>
              </w:rPr>
              <w:t xml:space="preserve"> </w:t>
            </w:r>
            <w:r>
              <w:rPr>
                <w:rFonts w:hint="default" w:ascii="Times New Roman" w:hAnsi="Times New Roman" w:cs="Times New Roman"/>
                <w:kern w:val="0"/>
                <w:sz w:val="24"/>
                <w:szCs w:val="24"/>
                <w:lang w:val="en-US" w:eastAsia="zh-CN"/>
              </w:rPr>
              <w:t xml:space="preserve">             </w:t>
            </w:r>
            <w:r>
              <w:rPr>
                <w:rFonts w:hint="default" w:ascii="Times New Roman" w:hAnsi="Times New Roman" w:cs="Times New Roman"/>
                <w:kern w:val="0"/>
                <w:sz w:val="24"/>
                <w:szCs w:val="24"/>
              </w:rPr>
              <w:t xml:space="preserve">                       </w:t>
            </w:r>
            <w:r>
              <w:rPr>
                <w:rFonts w:hint="default" w:ascii="Times New Roman" w:hAnsi="Times New Roman" w:cs="Times New Roman"/>
                <w:b/>
                <w:bCs/>
                <w:kern w:val="0"/>
                <w:sz w:val="24"/>
                <w:szCs w:val="24"/>
              </w:rPr>
              <w:t xml:space="preserve">                                                    填报时间：    年   月</w:t>
            </w:r>
            <w:r>
              <w:rPr>
                <w:rFonts w:hint="default" w:ascii="Times New Roman" w:hAnsi="Times New Roman" w:cs="Times New Roman"/>
                <w:b/>
                <w:bCs/>
                <w:kern w:val="0"/>
                <w:sz w:val="24"/>
                <w:szCs w:val="24"/>
                <w:lang w:val="en-US" w:eastAsia="zh-CN"/>
              </w:rPr>
              <w:t xml:space="preserve">  </w:t>
            </w:r>
            <w:r>
              <w:rPr>
                <w:rFonts w:hint="default" w:ascii="Times New Roman" w:hAnsi="Times New Roman" w:cs="Times New Roman"/>
                <w:b/>
                <w:bCs/>
                <w:kern w:val="0"/>
                <w:sz w:val="24"/>
                <w:szCs w:val="24"/>
              </w:rPr>
              <w:t xml:space="preserve">  日</w:t>
            </w:r>
          </w:p>
        </w:tc>
      </w:tr>
      <w:tr>
        <w:tblPrEx>
          <w:tblCellMar>
            <w:top w:w="0" w:type="dxa"/>
            <w:left w:w="108" w:type="dxa"/>
            <w:bottom w:w="0" w:type="dxa"/>
            <w:right w:w="108" w:type="dxa"/>
          </w:tblCellMar>
        </w:tblPrEx>
        <w:trPr>
          <w:trHeight w:val="285" w:hRule="atLeast"/>
        </w:trPr>
        <w:tc>
          <w:tcPr>
            <w:tcW w:w="1383" w:type="dxa"/>
            <w:vMerge w:val="restart"/>
            <w:tcBorders>
              <w:top w:val="nil"/>
              <w:left w:val="single" w:color="auto" w:sz="4" w:space="0"/>
              <w:bottom w:val="single" w:color="auto" w:sz="4" w:space="0"/>
              <w:right w:val="single" w:color="auto" w:sz="4" w:space="0"/>
            </w:tcBorders>
            <w:vAlign w:val="center"/>
          </w:tcPr>
          <w:p>
            <w:pPr>
              <w:widowControl w:val="0"/>
              <w:spacing w:line="240" w:lineRule="auto"/>
              <w:jc w:val="center"/>
              <w:rPr>
                <w:rFonts w:hint="default" w:ascii="Times New Roman" w:hAnsi="Times New Roman" w:eastAsia="宋体" w:cs="Times New Roman"/>
                <w:b/>
                <w:bCs/>
                <w:kern w:val="0"/>
                <w:sz w:val="24"/>
                <w:szCs w:val="24"/>
                <w:lang w:val="en-US" w:eastAsia="zh-CN"/>
              </w:rPr>
            </w:pPr>
            <w:r>
              <w:rPr>
                <w:rFonts w:hint="default" w:ascii="Times New Roman" w:hAnsi="Times New Roman" w:cs="Times New Roman"/>
                <w:b/>
                <w:bCs/>
                <w:kern w:val="0"/>
                <w:sz w:val="24"/>
                <w:szCs w:val="24"/>
                <w:lang w:val="en-US" w:eastAsia="zh-CN"/>
              </w:rPr>
              <w:t>编号</w:t>
            </w:r>
          </w:p>
        </w:tc>
        <w:tc>
          <w:tcPr>
            <w:tcW w:w="1260" w:type="dxa"/>
            <w:vMerge w:val="restart"/>
            <w:tcBorders>
              <w:top w:val="nil"/>
              <w:left w:val="single" w:color="auto" w:sz="4" w:space="0"/>
              <w:bottom w:val="single" w:color="auto" w:sz="4" w:space="0"/>
              <w:right w:val="single" w:color="auto" w:sz="4" w:space="0"/>
            </w:tcBorders>
            <w:vAlign w:val="center"/>
          </w:tcPr>
          <w:p>
            <w:pPr>
              <w:widowControl w:val="0"/>
              <w:spacing w:line="240" w:lineRule="auto"/>
              <w:jc w:val="center"/>
              <w:rPr>
                <w:rFonts w:hint="default" w:ascii="Times New Roman" w:hAnsi="Times New Roman" w:cs="Times New Roman"/>
                <w:b/>
                <w:bCs/>
                <w:kern w:val="0"/>
                <w:sz w:val="24"/>
                <w:szCs w:val="24"/>
              </w:rPr>
            </w:pPr>
            <w:r>
              <w:rPr>
                <w:rFonts w:hint="default" w:ascii="Times New Roman" w:hAnsi="Times New Roman" w:cs="Times New Roman"/>
                <w:b/>
                <w:bCs/>
                <w:kern w:val="0"/>
                <w:sz w:val="24"/>
                <w:szCs w:val="24"/>
              </w:rPr>
              <w:t>姓名</w:t>
            </w:r>
          </w:p>
        </w:tc>
        <w:tc>
          <w:tcPr>
            <w:tcW w:w="2256" w:type="dxa"/>
            <w:vMerge w:val="restart"/>
            <w:tcBorders>
              <w:top w:val="nil"/>
              <w:left w:val="single" w:color="auto" w:sz="4" w:space="0"/>
              <w:bottom w:val="single" w:color="auto" w:sz="4" w:space="0"/>
              <w:right w:val="single" w:color="auto" w:sz="4" w:space="0"/>
            </w:tcBorders>
            <w:vAlign w:val="center"/>
          </w:tcPr>
          <w:p>
            <w:pPr>
              <w:widowControl w:val="0"/>
              <w:spacing w:line="240" w:lineRule="auto"/>
              <w:jc w:val="center"/>
              <w:rPr>
                <w:rFonts w:hint="default" w:ascii="Times New Roman" w:hAnsi="Times New Roman" w:cs="Times New Roman"/>
                <w:b/>
                <w:bCs/>
                <w:kern w:val="0"/>
                <w:sz w:val="24"/>
                <w:szCs w:val="24"/>
              </w:rPr>
            </w:pPr>
            <w:r>
              <w:rPr>
                <w:rFonts w:hint="default" w:ascii="Times New Roman" w:hAnsi="Times New Roman" w:cs="Times New Roman"/>
                <w:b/>
                <w:bCs/>
                <w:kern w:val="0"/>
                <w:sz w:val="24"/>
                <w:szCs w:val="24"/>
              </w:rPr>
              <w:t>身份证</w:t>
            </w:r>
          </w:p>
        </w:tc>
        <w:tc>
          <w:tcPr>
            <w:tcW w:w="864" w:type="dxa"/>
            <w:vMerge w:val="restart"/>
            <w:tcBorders>
              <w:top w:val="nil"/>
              <w:left w:val="single" w:color="auto" w:sz="4" w:space="0"/>
              <w:bottom w:val="single" w:color="000000" w:sz="4" w:space="0"/>
              <w:right w:val="single" w:color="auto" w:sz="4" w:space="0"/>
            </w:tcBorders>
            <w:vAlign w:val="center"/>
          </w:tcPr>
          <w:p>
            <w:pPr>
              <w:widowControl w:val="0"/>
              <w:spacing w:line="240" w:lineRule="auto"/>
              <w:jc w:val="center"/>
              <w:rPr>
                <w:rFonts w:hint="default" w:ascii="Times New Roman" w:hAnsi="Times New Roman" w:cs="Times New Roman"/>
                <w:b/>
                <w:bCs/>
                <w:kern w:val="0"/>
                <w:sz w:val="24"/>
                <w:szCs w:val="24"/>
              </w:rPr>
            </w:pPr>
            <w:r>
              <w:rPr>
                <w:rFonts w:hint="default" w:ascii="Times New Roman" w:hAnsi="Times New Roman" w:cs="Times New Roman"/>
                <w:b/>
                <w:bCs/>
                <w:kern w:val="0"/>
                <w:sz w:val="24"/>
                <w:szCs w:val="24"/>
              </w:rPr>
              <w:t>级别</w:t>
            </w:r>
          </w:p>
        </w:tc>
        <w:tc>
          <w:tcPr>
            <w:tcW w:w="3888" w:type="dxa"/>
            <w:gridSpan w:val="4"/>
            <w:tcBorders>
              <w:top w:val="single" w:color="auto" w:sz="4" w:space="0"/>
              <w:left w:val="nil"/>
              <w:bottom w:val="single" w:color="auto" w:sz="4" w:space="0"/>
              <w:right w:val="single" w:color="auto" w:sz="4" w:space="0"/>
            </w:tcBorders>
            <w:vAlign w:val="center"/>
          </w:tcPr>
          <w:p>
            <w:pPr>
              <w:widowControl w:val="0"/>
              <w:spacing w:line="240" w:lineRule="auto"/>
              <w:jc w:val="center"/>
              <w:rPr>
                <w:rFonts w:hint="default" w:ascii="Times New Roman" w:hAnsi="Times New Roman" w:cs="Times New Roman"/>
                <w:b/>
                <w:bCs/>
                <w:kern w:val="0"/>
                <w:sz w:val="24"/>
                <w:szCs w:val="24"/>
              </w:rPr>
            </w:pPr>
            <w:r>
              <w:rPr>
                <w:rFonts w:hint="default" w:ascii="Times New Roman" w:hAnsi="Times New Roman" w:cs="Times New Roman"/>
                <w:b/>
                <w:bCs/>
                <w:kern w:val="0"/>
                <w:sz w:val="24"/>
                <w:szCs w:val="24"/>
              </w:rPr>
              <w:t>论文部分</w:t>
            </w:r>
          </w:p>
        </w:tc>
        <w:tc>
          <w:tcPr>
            <w:tcW w:w="4032" w:type="dxa"/>
            <w:gridSpan w:val="4"/>
            <w:tcBorders>
              <w:top w:val="single" w:color="auto" w:sz="4" w:space="0"/>
              <w:left w:val="nil"/>
              <w:bottom w:val="single" w:color="auto" w:sz="4" w:space="0"/>
              <w:right w:val="single" w:color="auto" w:sz="4" w:space="0"/>
            </w:tcBorders>
            <w:vAlign w:val="center"/>
          </w:tcPr>
          <w:p>
            <w:pPr>
              <w:widowControl w:val="0"/>
              <w:spacing w:line="240" w:lineRule="auto"/>
              <w:jc w:val="center"/>
              <w:rPr>
                <w:rFonts w:hint="default" w:ascii="Times New Roman" w:hAnsi="Times New Roman" w:cs="Times New Roman"/>
                <w:b/>
                <w:bCs/>
                <w:kern w:val="0"/>
                <w:sz w:val="24"/>
                <w:szCs w:val="24"/>
              </w:rPr>
            </w:pPr>
            <w:r>
              <w:rPr>
                <w:rFonts w:hint="default" w:ascii="Times New Roman" w:hAnsi="Times New Roman" w:cs="Times New Roman"/>
                <w:b/>
                <w:bCs/>
                <w:kern w:val="0"/>
                <w:sz w:val="24"/>
                <w:szCs w:val="24"/>
              </w:rPr>
              <w:t>答辩部分</w:t>
            </w:r>
          </w:p>
        </w:tc>
        <w:tc>
          <w:tcPr>
            <w:tcW w:w="1248" w:type="dxa"/>
            <w:vMerge w:val="restart"/>
            <w:tcBorders>
              <w:top w:val="nil"/>
              <w:left w:val="single" w:color="auto" w:sz="4" w:space="0"/>
              <w:bottom w:val="single" w:color="auto" w:sz="4" w:space="0"/>
              <w:right w:val="single" w:color="auto" w:sz="4" w:space="0"/>
            </w:tcBorders>
            <w:vAlign w:val="center"/>
          </w:tcPr>
          <w:p>
            <w:pPr>
              <w:widowControl w:val="0"/>
              <w:spacing w:line="240" w:lineRule="auto"/>
              <w:jc w:val="center"/>
              <w:rPr>
                <w:rFonts w:hint="default" w:ascii="Times New Roman" w:hAnsi="Times New Roman" w:cs="Times New Roman"/>
                <w:b/>
                <w:bCs/>
                <w:kern w:val="0"/>
                <w:sz w:val="24"/>
                <w:szCs w:val="24"/>
              </w:rPr>
            </w:pPr>
            <w:r>
              <w:rPr>
                <w:rFonts w:hint="default" w:ascii="Times New Roman" w:hAnsi="Times New Roman" w:cs="Times New Roman"/>
                <w:b/>
                <w:bCs/>
                <w:kern w:val="0"/>
                <w:sz w:val="24"/>
                <w:szCs w:val="24"/>
              </w:rPr>
              <w:t>综合评审成绩</w:t>
            </w:r>
          </w:p>
        </w:tc>
        <w:tc>
          <w:tcPr>
            <w:tcW w:w="968" w:type="dxa"/>
            <w:vMerge w:val="restart"/>
            <w:tcBorders>
              <w:top w:val="nil"/>
              <w:left w:val="single" w:color="auto" w:sz="4" w:space="0"/>
              <w:bottom w:val="single" w:color="auto" w:sz="4" w:space="0"/>
              <w:right w:val="single" w:color="auto" w:sz="4" w:space="0"/>
            </w:tcBorders>
            <w:vAlign w:val="center"/>
          </w:tcPr>
          <w:p>
            <w:pPr>
              <w:widowControl w:val="0"/>
              <w:spacing w:line="240" w:lineRule="auto"/>
              <w:jc w:val="center"/>
              <w:rPr>
                <w:rFonts w:hint="default" w:ascii="Times New Roman" w:hAnsi="Times New Roman" w:cs="Times New Roman"/>
                <w:b/>
                <w:bCs/>
                <w:kern w:val="0"/>
                <w:sz w:val="24"/>
                <w:szCs w:val="24"/>
              </w:rPr>
            </w:pPr>
            <w:r>
              <w:rPr>
                <w:rFonts w:hint="default" w:ascii="Times New Roman" w:hAnsi="Times New Roman" w:cs="Times New Roman"/>
                <w:b/>
                <w:bCs/>
                <w:kern w:val="0"/>
                <w:sz w:val="24"/>
                <w:szCs w:val="24"/>
              </w:rPr>
              <w:t>备注</w:t>
            </w:r>
          </w:p>
        </w:tc>
      </w:tr>
      <w:tr>
        <w:tblPrEx>
          <w:tblCellMar>
            <w:top w:w="0" w:type="dxa"/>
            <w:left w:w="108" w:type="dxa"/>
            <w:bottom w:w="0" w:type="dxa"/>
            <w:right w:w="108" w:type="dxa"/>
          </w:tblCellMar>
        </w:tblPrEx>
        <w:trPr>
          <w:trHeight w:val="285" w:hRule="atLeast"/>
        </w:trPr>
        <w:tc>
          <w:tcPr>
            <w:tcW w:w="1383" w:type="dxa"/>
            <w:vMerge w:val="continue"/>
            <w:tcBorders>
              <w:top w:val="nil"/>
              <w:left w:val="single" w:color="auto" w:sz="4" w:space="0"/>
              <w:bottom w:val="single" w:color="auto" w:sz="4" w:space="0"/>
              <w:right w:val="single" w:color="auto" w:sz="4" w:space="0"/>
            </w:tcBorders>
            <w:vAlign w:val="center"/>
          </w:tcPr>
          <w:p>
            <w:pPr>
              <w:widowControl w:val="0"/>
              <w:spacing w:line="240" w:lineRule="auto"/>
              <w:jc w:val="left"/>
              <w:rPr>
                <w:rFonts w:hint="default" w:ascii="Times New Roman" w:hAnsi="Times New Roman" w:cs="Times New Roman"/>
                <w:b/>
                <w:bCs/>
                <w:kern w:val="0"/>
                <w:sz w:val="24"/>
                <w:szCs w:val="24"/>
              </w:rPr>
            </w:pPr>
          </w:p>
        </w:tc>
        <w:tc>
          <w:tcPr>
            <w:tcW w:w="1260" w:type="dxa"/>
            <w:vMerge w:val="continue"/>
            <w:tcBorders>
              <w:top w:val="nil"/>
              <w:left w:val="single" w:color="auto" w:sz="4" w:space="0"/>
              <w:bottom w:val="single" w:color="auto" w:sz="4" w:space="0"/>
              <w:right w:val="single" w:color="auto" w:sz="4" w:space="0"/>
            </w:tcBorders>
            <w:vAlign w:val="center"/>
          </w:tcPr>
          <w:p>
            <w:pPr>
              <w:widowControl w:val="0"/>
              <w:spacing w:line="240" w:lineRule="auto"/>
              <w:jc w:val="left"/>
              <w:rPr>
                <w:rFonts w:hint="default" w:ascii="Times New Roman" w:hAnsi="Times New Roman" w:cs="Times New Roman"/>
                <w:b/>
                <w:bCs/>
                <w:kern w:val="0"/>
                <w:sz w:val="24"/>
                <w:szCs w:val="24"/>
              </w:rPr>
            </w:pPr>
          </w:p>
        </w:tc>
        <w:tc>
          <w:tcPr>
            <w:tcW w:w="2256" w:type="dxa"/>
            <w:vMerge w:val="continue"/>
            <w:tcBorders>
              <w:top w:val="nil"/>
              <w:left w:val="single" w:color="auto" w:sz="4" w:space="0"/>
              <w:bottom w:val="single" w:color="auto" w:sz="4" w:space="0"/>
              <w:right w:val="single" w:color="auto" w:sz="4" w:space="0"/>
            </w:tcBorders>
            <w:vAlign w:val="center"/>
          </w:tcPr>
          <w:p>
            <w:pPr>
              <w:widowControl w:val="0"/>
              <w:spacing w:line="240" w:lineRule="auto"/>
              <w:jc w:val="left"/>
              <w:rPr>
                <w:rFonts w:hint="default" w:ascii="Times New Roman" w:hAnsi="Times New Roman" w:cs="Times New Roman"/>
                <w:b/>
                <w:bCs/>
                <w:kern w:val="0"/>
                <w:sz w:val="24"/>
                <w:szCs w:val="24"/>
              </w:rPr>
            </w:pPr>
          </w:p>
        </w:tc>
        <w:tc>
          <w:tcPr>
            <w:tcW w:w="864" w:type="dxa"/>
            <w:vMerge w:val="continue"/>
            <w:tcBorders>
              <w:top w:val="nil"/>
              <w:left w:val="single" w:color="auto" w:sz="4" w:space="0"/>
              <w:bottom w:val="single" w:color="000000" w:sz="4" w:space="0"/>
              <w:right w:val="single" w:color="auto" w:sz="4" w:space="0"/>
            </w:tcBorders>
            <w:vAlign w:val="center"/>
          </w:tcPr>
          <w:p>
            <w:pPr>
              <w:widowControl w:val="0"/>
              <w:spacing w:line="240" w:lineRule="auto"/>
              <w:jc w:val="left"/>
              <w:rPr>
                <w:rFonts w:hint="default" w:ascii="Times New Roman" w:hAnsi="Times New Roman" w:cs="Times New Roman"/>
                <w:b/>
                <w:bCs/>
                <w:kern w:val="0"/>
                <w:sz w:val="24"/>
                <w:szCs w:val="24"/>
              </w:rPr>
            </w:pPr>
          </w:p>
        </w:tc>
        <w:tc>
          <w:tcPr>
            <w:tcW w:w="936" w:type="dxa"/>
            <w:tcBorders>
              <w:top w:val="nil"/>
              <w:left w:val="nil"/>
              <w:bottom w:val="single" w:color="auto" w:sz="4" w:space="0"/>
              <w:right w:val="single" w:color="auto" w:sz="4" w:space="0"/>
            </w:tcBorders>
            <w:vAlign w:val="center"/>
          </w:tcPr>
          <w:p>
            <w:pPr>
              <w:widowControl w:val="0"/>
              <w:spacing w:line="240" w:lineRule="auto"/>
              <w:jc w:val="center"/>
              <w:rPr>
                <w:rFonts w:hint="default" w:ascii="Times New Roman" w:hAnsi="Times New Roman" w:cs="Times New Roman"/>
                <w:b/>
                <w:bCs/>
                <w:kern w:val="0"/>
                <w:sz w:val="24"/>
                <w:szCs w:val="24"/>
              </w:rPr>
            </w:pPr>
            <w:r>
              <w:rPr>
                <w:rFonts w:hint="default" w:ascii="Times New Roman" w:hAnsi="Times New Roman" w:cs="Times New Roman"/>
                <w:b/>
                <w:bCs/>
                <w:kern w:val="0"/>
                <w:sz w:val="24"/>
                <w:szCs w:val="24"/>
              </w:rPr>
              <w:t>成绩1</w:t>
            </w:r>
          </w:p>
        </w:tc>
        <w:tc>
          <w:tcPr>
            <w:tcW w:w="900" w:type="dxa"/>
            <w:tcBorders>
              <w:top w:val="nil"/>
              <w:left w:val="nil"/>
              <w:bottom w:val="single" w:color="auto" w:sz="4" w:space="0"/>
              <w:right w:val="single" w:color="auto" w:sz="4" w:space="0"/>
            </w:tcBorders>
            <w:vAlign w:val="center"/>
          </w:tcPr>
          <w:p>
            <w:pPr>
              <w:widowControl w:val="0"/>
              <w:spacing w:line="240" w:lineRule="auto"/>
              <w:jc w:val="center"/>
              <w:rPr>
                <w:rFonts w:hint="default" w:ascii="Times New Roman" w:hAnsi="Times New Roman" w:cs="Times New Roman"/>
                <w:b/>
                <w:bCs/>
                <w:kern w:val="0"/>
                <w:sz w:val="24"/>
                <w:szCs w:val="24"/>
              </w:rPr>
            </w:pPr>
            <w:r>
              <w:rPr>
                <w:rFonts w:hint="default" w:ascii="Times New Roman" w:hAnsi="Times New Roman" w:cs="Times New Roman"/>
                <w:b/>
                <w:bCs/>
                <w:kern w:val="0"/>
                <w:sz w:val="24"/>
                <w:szCs w:val="24"/>
              </w:rPr>
              <w:t>成绩2</w:t>
            </w:r>
          </w:p>
        </w:tc>
        <w:tc>
          <w:tcPr>
            <w:tcW w:w="948" w:type="dxa"/>
            <w:tcBorders>
              <w:top w:val="nil"/>
              <w:left w:val="nil"/>
              <w:bottom w:val="single" w:color="auto" w:sz="4" w:space="0"/>
              <w:right w:val="single" w:color="auto" w:sz="4" w:space="0"/>
            </w:tcBorders>
            <w:vAlign w:val="center"/>
          </w:tcPr>
          <w:p>
            <w:pPr>
              <w:widowControl w:val="0"/>
              <w:spacing w:line="240" w:lineRule="auto"/>
              <w:jc w:val="center"/>
              <w:rPr>
                <w:rFonts w:hint="default" w:ascii="Times New Roman" w:hAnsi="Times New Roman" w:cs="Times New Roman"/>
                <w:b/>
                <w:bCs/>
                <w:kern w:val="0"/>
                <w:sz w:val="24"/>
                <w:szCs w:val="24"/>
              </w:rPr>
            </w:pPr>
            <w:r>
              <w:rPr>
                <w:rFonts w:hint="default" w:ascii="Times New Roman" w:hAnsi="Times New Roman" w:cs="Times New Roman"/>
                <w:b/>
                <w:bCs/>
                <w:kern w:val="0"/>
                <w:sz w:val="24"/>
                <w:szCs w:val="24"/>
              </w:rPr>
              <w:t>成绩3</w:t>
            </w:r>
          </w:p>
        </w:tc>
        <w:tc>
          <w:tcPr>
            <w:tcW w:w="1104" w:type="dxa"/>
            <w:tcBorders>
              <w:top w:val="nil"/>
              <w:left w:val="nil"/>
              <w:bottom w:val="single" w:color="auto" w:sz="4" w:space="0"/>
              <w:right w:val="single" w:color="auto" w:sz="4" w:space="0"/>
            </w:tcBorders>
            <w:vAlign w:val="center"/>
          </w:tcPr>
          <w:p>
            <w:pPr>
              <w:widowControl w:val="0"/>
              <w:spacing w:line="240" w:lineRule="auto"/>
              <w:jc w:val="center"/>
              <w:rPr>
                <w:rFonts w:hint="default" w:ascii="Times New Roman" w:hAnsi="Times New Roman" w:cs="Times New Roman"/>
                <w:b/>
                <w:bCs/>
                <w:kern w:val="0"/>
                <w:sz w:val="24"/>
                <w:szCs w:val="24"/>
              </w:rPr>
            </w:pPr>
            <w:r>
              <w:rPr>
                <w:rFonts w:hint="default" w:ascii="Times New Roman" w:hAnsi="Times New Roman" w:cs="Times New Roman"/>
                <w:b/>
                <w:bCs/>
                <w:kern w:val="0"/>
                <w:sz w:val="24"/>
                <w:szCs w:val="24"/>
              </w:rPr>
              <w:t>论文成绩</w:t>
            </w:r>
          </w:p>
        </w:tc>
        <w:tc>
          <w:tcPr>
            <w:tcW w:w="936" w:type="dxa"/>
            <w:tcBorders>
              <w:top w:val="nil"/>
              <w:left w:val="nil"/>
              <w:bottom w:val="single" w:color="auto" w:sz="4" w:space="0"/>
              <w:right w:val="single" w:color="auto" w:sz="4" w:space="0"/>
            </w:tcBorders>
            <w:vAlign w:val="center"/>
          </w:tcPr>
          <w:p>
            <w:pPr>
              <w:widowControl w:val="0"/>
              <w:spacing w:line="240" w:lineRule="auto"/>
              <w:jc w:val="center"/>
              <w:rPr>
                <w:rFonts w:hint="default" w:ascii="Times New Roman" w:hAnsi="Times New Roman" w:cs="Times New Roman"/>
                <w:b/>
                <w:bCs/>
                <w:kern w:val="0"/>
                <w:sz w:val="24"/>
                <w:szCs w:val="24"/>
              </w:rPr>
            </w:pPr>
            <w:r>
              <w:rPr>
                <w:rFonts w:hint="default" w:ascii="Times New Roman" w:hAnsi="Times New Roman" w:cs="Times New Roman"/>
                <w:b/>
                <w:bCs/>
                <w:kern w:val="0"/>
                <w:sz w:val="24"/>
                <w:szCs w:val="24"/>
              </w:rPr>
              <w:t>成绩1</w:t>
            </w:r>
          </w:p>
        </w:tc>
        <w:tc>
          <w:tcPr>
            <w:tcW w:w="984" w:type="dxa"/>
            <w:tcBorders>
              <w:top w:val="nil"/>
              <w:left w:val="nil"/>
              <w:bottom w:val="single" w:color="auto" w:sz="4" w:space="0"/>
              <w:right w:val="single" w:color="auto" w:sz="4" w:space="0"/>
            </w:tcBorders>
            <w:vAlign w:val="center"/>
          </w:tcPr>
          <w:p>
            <w:pPr>
              <w:widowControl w:val="0"/>
              <w:spacing w:line="240" w:lineRule="auto"/>
              <w:jc w:val="center"/>
              <w:rPr>
                <w:rFonts w:hint="default" w:ascii="Times New Roman" w:hAnsi="Times New Roman" w:cs="Times New Roman"/>
                <w:b/>
                <w:bCs/>
                <w:kern w:val="0"/>
                <w:sz w:val="24"/>
                <w:szCs w:val="24"/>
              </w:rPr>
            </w:pPr>
            <w:r>
              <w:rPr>
                <w:rFonts w:hint="default" w:ascii="Times New Roman" w:hAnsi="Times New Roman" w:cs="Times New Roman"/>
                <w:b/>
                <w:bCs/>
                <w:kern w:val="0"/>
                <w:sz w:val="24"/>
                <w:szCs w:val="24"/>
              </w:rPr>
              <w:t>成绩2</w:t>
            </w:r>
          </w:p>
        </w:tc>
        <w:tc>
          <w:tcPr>
            <w:tcW w:w="1020" w:type="dxa"/>
            <w:tcBorders>
              <w:top w:val="nil"/>
              <w:left w:val="nil"/>
              <w:bottom w:val="single" w:color="auto" w:sz="4" w:space="0"/>
              <w:right w:val="single" w:color="auto" w:sz="4" w:space="0"/>
            </w:tcBorders>
            <w:vAlign w:val="center"/>
          </w:tcPr>
          <w:p>
            <w:pPr>
              <w:widowControl w:val="0"/>
              <w:spacing w:line="240" w:lineRule="auto"/>
              <w:jc w:val="center"/>
              <w:rPr>
                <w:rFonts w:hint="default" w:ascii="Times New Roman" w:hAnsi="Times New Roman" w:cs="Times New Roman"/>
                <w:b/>
                <w:bCs/>
                <w:kern w:val="0"/>
                <w:sz w:val="24"/>
                <w:szCs w:val="24"/>
              </w:rPr>
            </w:pPr>
            <w:r>
              <w:rPr>
                <w:rFonts w:hint="default" w:ascii="Times New Roman" w:hAnsi="Times New Roman" w:cs="Times New Roman"/>
                <w:b/>
                <w:bCs/>
                <w:kern w:val="0"/>
                <w:sz w:val="24"/>
                <w:szCs w:val="24"/>
              </w:rPr>
              <w:t>成绩3</w:t>
            </w:r>
          </w:p>
        </w:tc>
        <w:tc>
          <w:tcPr>
            <w:tcW w:w="1092" w:type="dxa"/>
            <w:tcBorders>
              <w:top w:val="nil"/>
              <w:left w:val="nil"/>
              <w:bottom w:val="single" w:color="auto" w:sz="4" w:space="0"/>
              <w:right w:val="single" w:color="auto" w:sz="4" w:space="0"/>
            </w:tcBorders>
            <w:vAlign w:val="center"/>
          </w:tcPr>
          <w:p>
            <w:pPr>
              <w:widowControl w:val="0"/>
              <w:spacing w:line="240" w:lineRule="auto"/>
              <w:jc w:val="center"/>
              <w:rPr>
                <w:rFonts w:hint="default" w:ascii="Times New Roman" w:hAnsi="Times New Roman" w:cs="Times New Roman"/>
                <w:b/>
                <w:bCs/>
                <w:kern w:val="0"/>
                <w:sz w:val="24"/>
                <w:szCs w:val="24"/>
              </w:rPr>
            </w:pPr>
            <w:r>
              <w:rPr>
                <w:rFonts w:hint="default" w:ascii="Times New Roman" w:hAnsi="Times New Roman" w:cs="Times New Roman"/>
                <w:b/>
                <w:bCs/>
                <w:kern w:val="0"/>
                <w:sz w:val="24"/>
                <w:szCs w:val="24"/>
              </w:rPr>
              <w:t>答辩成绩</w:t>
            </w:r>
          </w:p>
        </w:tc>
        <w:tc>
          <w:tcPr>
            <w:tcW w:w="1248" w:type="dxa"/>
            <w:vMerge w:val="continue"/>
            <w:tcBorders>
              <w:top w:val="nil"/>
              <w:left w:val="single" w:color="auto" w:sz="4" w:space="0"/>
              <w:bottom w:val="single" w:color="auto" w:sz="4" w:space="0"/>
              <w:right w:val="single" w:color="auto" w:sz="4" w:space="0"/>
            </w:tcBorders>
            <w:vAlign w:val="center"/>
          </w:tcPr>
          <w:p>
            <w:pPr>
              <w:widowControl w:val="0"/>
              <w:spacing w:line="240" w:lineRule="auto"/>
              <w:jc w:val="left"/>
              <w:rPr>
                <w:rFonts w:hint="default" w:ascii="Times New Roman" w:hAnsi="Times New Roman" w:cs="Times New Roman"/>
                <w:b/>
                <w:bCs/>
                <w:kern w:val="0"/>
                <w:sz w:val="24"/>
                <w:szCs w:val="24"/>
              </w:rPr>
            </w:pPr>
          </w:p>
        </w:tc>
        <w:tc>
          <w:tcPr>
            <w:tcW w:w="968" w:type="dxa"/>
            <w:vMerge w:val="continue"/>
            <w:tcBorders>
              <w:top w:val="nil"/>
              <w:left w:val="single" w:color="auto" w:sz="4" w:space="0"/>
              <w:bottom w:val="single" w:color="auto" w:sz="4" w:space="0"/>
              <w:right w:val="single" w:color="auto" w:sz="4" w:space="0"/>
            </w:tcBorders>
            <w:vAlign w:val="center"/>
          </w:tcPr>
          <w:p>
            <w:pPr>
              <w:widowControl w:val="0"/>
              <w:spacing w:line="240" w:lineRule="auto"/>
              <w:jc w:val="left"/>
              <w:rPr>
                <w:rFonts w:hint="default" w:ascii="Times New Roman" w:hAnsi="Times New Roman" w:cs="Times New Roman"/>
                <w:b/>
                <w:bCs/>
                <w:kern w:val="0"/>
                <w:sz w:val="24"/>
                <w:szCs w:val="24"/>
              </w:rPr>
            </w:pPr>
          </w:p>
        </w:tc>
      </w:tr>
      <w:tr>
        <w:tblPrEx>
          <w:tblCellMar>
            <w:top w:w="0" w:type="dxa"/>
            <w:left w:w="108" w:type="dxa"/>
            <w:bottom w:w="0" w:type="dxa"/>
            <w:right w:w="108" w:type="dxa"/>
          </w:tblCellMar>
        </w:tblPrEx>
        <w:trPr>
          <w:trHeight w:val="380" w:hRule="atLeast"/>
        </w:trPr>
        <w:tc>
          <w:tcPr>
            <w:tcW w:w="1383" w:type="dxa"/>
            <w:tcBorders>
              <w:top w:val="nil"/>
              <w:left w:val="single" w:color="auto" w:sz="4" w:space="0"/>
              <w:bottom w:val="single" w:color="auto" w:sz="4" w:space="0"/>
              <w:right w:val="single" w:color="auto" w:sz="4" w:space="0"/>
            </w:tcBorders>
            <w:vAlign w:val="center"/>
          </w:tcPr>
          <w:p>
            <w:pPr>
              <w:widowControl w:val="0"/>
              <w:spacing w:line="240" w:lineRule="auto"/>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　</w:t>
            </w:r>
          </w:p>
        </w:tc>
        <w:tc>
          <w:tcPr>
            <w:tcW w:w="1260" w:type="dxa"/>
            <w:tcBorders>
              <w:top w:val="nil"/>
              <w:left w:val="nil"/>
              <w:bottom w:val="single" w:color="auto" w:sz="4" w:space="0"/>
              <w:right w:val="single" w:color="auto" w:sz="4" w:space="0"/>
            </w:tcBorders>
            <w:vAlign w:val="center"/>
          </w:tcPr>
          <w:p>
            <w:pPr>
              <w:widowControl w:val="0"/>
              <w:spacing w:line="240" w:lineRule="auto"/>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　</w:t>
            </w:r>
          </w:p>
        </w:tc>
        <w:tc>
          <w:tcPr>
            <w:tcW w:w="2256" w:type="dxa"/>
            <w:tcBorders>
              <w:top w:val="nil"/>
              <w:left w:val="nil"/>
              <w:bottom w:val="single" w:color="auto" w:sz="4" w:space="0"/>
              <w:right w:val="single" w:color="auto" w:sz="4" w:space="0"/>
            </w:tcBorders>
            <w:vAlign w:val="center"/>
          </w:tcPr>
          <w:p>
            <w:pPr>
              <w:widowControl w:val="0"/>
              <w:spacing w:line="240" w:lineRule="auto"/>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　</w:t>
            </w:r>
          </w:p>
        </w:tc>
        <w:tc>
          <w:tcPr>
            <w:tcW w:w="864" w:type="dxa"/>
            <w:tcBorders>
              <w:top w:val="nil"/>
              <w:left w:val="nil"/>
              <w:bottom w:val="single" w:color="auto" w:sz="4" w:space="0"/>
              <w:right w:val="single" w:color="auto" w:sz="4" w:space="0"/>
            </w:tcBorders>
            <w:vAlign w:val="center"/>
          </w:tcPr>
          <w:p>
            <w:pPr>
              <w:widowControl w:val="0"/>
              <w:spacing w:line="240" w:lineRule="auto"/>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　</w:t>
            </w:r>
          </w:p>
        </w:tc>
        <w:tc>
          <w:tcPr>
            <w:tcW w:w="936" w:type="dxa"/>
            <w:tcBorders>
              <w:top w:val="nil"/>
              <w:left w:val="nil"/>
              <w:bottom w:val="single" w:color="auto" w:sz="4" w:space="0"/>
              <w:right w:val="single" w:color="auto" w:sz="4" w:space="0"/>
            </w:tcBorders>
            <w:vAlign w:val="center"/>
          </w:tcPr>
          <w:p>
            <w:pPr>
              <w:widowControl w:val="0"/>
              <w:spacing w:line="240" w:lineRule="auto"/>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　</w:t>
            </w:r>
          </w:p>
        </w:tc>
        <w:tc>
          <w:tcPr>
            <w:tcW w:w="900" w:type="dxa"/>
            <w:tcBorders>
              <w:top w:val="nil"/>
              <w:left w:val="nil"/>
              <w:bottom w:val="single" w:color="auto" w:sz="4" w:space="0"/>
              <w:right w:val="single" w:color="auto" w:sz="4" w:space="0"/>
            </w:tcBorders>
            <w:vAlign w:val="center"/>
          </w:tcPr>
          <w:p>
            <w:pPr>
              <w:widowControl w:val="0"/>
              <w:spacing w:line="240" w:lineRule="auto"/>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　</w:t>
            </w:r>
          </w:p>
        </w:tc>
        <w:tc>
          <w:tcPr>
            <w:tcW w:w="948" w:type="dxa"/>
            <w:tcBorders>
              <w:top w:val="nil"/>
              <w:left w:val="nil"/>
              <w:bottom w:val="single" w:color="auto" w:sz="4" w:space="0"/>
              <w:right w:val="single" w:color="auto" w:sz="4" w:space="0"/>
            </w:tcBorders>
            <w:vAlign w:val="center"/>
          </w:tcPr>
          <w:p>
            <w:pPr>
              <w:widowControl w:val="0"/>
              <w:spacing w:line="240" w:lineRule="auto"/>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　</w:t>
            </w:r>
          </w:p>
        </w:tc>
        <w:tc>
          <w:tcPr>
            <w:tcW w:w="1104" w:type="dxa"/>
            <w:tcBorders>
              <w:top w:val="nil"/>
              <w:left w:val="nil"/>
              <w:bottom w:val="single" w:color="auto" w:sz="4" w:space="0"/>
              <w:right w:val="single" w:color="auto" w:sz="4" w:space="0"/>
            </w:tcBorders>
            <w:vAlign w:val="center"/>
          </w:tcPr>
          <w:p>
            <w:pPr>
              <w:widowControl w:val="0"/>
              <w:spacing w:line="240" w:lineRule="auto"/>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　</w:t>
            </w:r>
          </w:p>
        </w:tc>
        <w:tc>
          <w:tcPr>
            <w:tcW w:w="936" w:type="dxa"/>
            <w:tcBorders>
              <w:top w:val="nil"/>
              <w:left w:val="nil"/>
              <w:bottom w:val="single" w:color="auto" w:sz="4" w:space="0"/>
              <w:right w:val="single" w:color="auto" w:sz="4" w:space="0"/>
            </w:tcBorders>
            <w:vAlign w:val="center"/>
          </w:tcPr>
          <w:p>
            <w:pPr>
              <w:widowControl w:val="0"/>
              <w:spacing w:line="240" w:lineRule="auto"/>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　</w:t>
            </w:r>
          </w:p>
        </w:tc>
        <w:tc>
          <w:tcPr>
            <w:tcW w:w="984" w:type="dxa"/>
            <w:tcBorders>
              <w:top w:val="nil"/>
              <w:left w:val="nil"/>
              <w:bottom w:val="single" w:color="auto" w:sz="4" w:space="0"/>
              <w:right w:val="single" w:color="auto" w:sz="4" w:space="0"/>
            </w:tcBorders>
            <w:vAlign w:val="center"/>
          </w:tcPr>
          <w:p>
            <w:pPr>
              <w:widowControl w:val="0"/>
              <w:spacing w:line="240" w:lineRule="auto"/>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　</w:t>
            </w:r>
          </w:p>
        </w:tc>
        <w:tc>
          <w:tcPr>
            <w:tcW w:w="1020" w:type="dxa"/>
            <w:tcBorders>
              <w:top w:val="nil"/>
              <w:left w:val="nil"/>
              <w:bottom w:val="single" w:color="auto" w:sz="4" w:space="0"/>
              <w:right w:val="single" w:color="auto" w:sz="4" w:space="0"/>
            </w:tcBorders>
            <w:vAlign w:val="center"/>
          </w:tcPr>
          <w:p>
            <w:pPr>
              <w:widowControl w:val="0"/>
              <w:spacing w:line="240" w:lineRule="auto"/>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　</w:t>
            </w:r>
          </w:p>
        </w:tc>
        <w:tc>
          <w:tcPr>
            <w:tcW w:w="1092" w:type="dxa"/>
            <w:tcBorders>
              <w:top w:val="nil"/>
              <w:left w:val="nil"/>
              <w:bottom w:val="single" w:color="auto" w:sz="4" w:space="0"/>
              <w:right w:val="single" w:color="auto" w:sz="4" w:space="0"/>
            </w:tcBorders>
            <w:vAlign w:val="center"/>
          </w:tcPr>
          <w:p>
            <w:pPr>
              <w:widowControl w:val="0"/>
              <w:spacing w:line="240" w:lineRule="auto"/>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　</w:t>
            </w:r>
          </w:p>
        </w:tc>
        <w:tc>
          <w:tcPr>
            <w:tcW w:w="1248" w:type="dxa"/>
            <w:tcBorders>
              <w:top w:val="nil"/>
              <w:left w:val="nil"/>
              <w:bottom w:val="single" w:color="auto" w:sz="4" w:space="0"/>
              <w:right w:val="single" w:color="auto" w:sz="4" w:space="0"/>
            </w:tcBorders>
            <w:vAlign w:val="center"/>
          </w:tcPr>
          <w:p>
            <w:pPr>
              <w:widowControl w:val="0"/>
              <w:spacing w:line="240" w:lineRule="auto"/>
              <w:jc w:val="center"/>
              <w:rPr>
                <w:rFonts w:hint="default" w:ascii="Times New Roman" w:hAnsi="Times New Roman" w:cs="Times New Roman"/>
                <w:b/>
                <w:bCs/>
                <w:kern w:val="0"/>
                <w:sz w:val="24"/>
                <w:szCs w:val="24"/>
              </w:rPr>
            </w:pPr>
            <w:r>
              <w:rPr>
                <w:rFonts w:hint="default" w:ascii="Times New Roman" w:hAnsi="Times New Roman" w:cs="Times New Roman"/>
                <w:b/>
                <w:bCs/>
                <w:kern w:val="0"/>
                <w:sz w:val="24"/>
                <w:szCs w:val="24"/>
              </w:rPr>
              <w:t>　</w:t>
            </w:r>
          </w:p>
        </w:tc>
        <w:tc>
          <w:tcPr>
            <w:tcW w:w="968" w:type="dxa"/>
            <w:tcBorders>
              <w:top w:val="nil"/>
              <w:left w:val="nil"/>
              <w:bottom w:val="single" w:color="auto" w:sz="4" w:space="0"/>
              <w:right w:val="single" w:color="auto" w:sz="4" w:space="0"/>
            </w:tcBorders>
            <w:vAlign w:val="center"/>
          </w:tcPr>
          <w:p>
            <w:pPr>
              <w:widowControl w:val="0"/>
              <w:spacing w:line="240" w:lineRule="auto"/>
              <w:jc w:val="center"/>
              <w:rPr>
                <w:rFonts w:hint="default" w:ascii="Times New Roman" w:hAnsi="Times New Roman" w:cs="Times New Roman"/>
                <w:b/>
                <w:bCs/>
                <w:kern w:val="0"/>
                <w:sz w:val="24"/>
                <w:szCs w:val="24"/>
              </w:rPr>
            </w:pPr>
            <w:r>
              <w:rPr>
                <w:rFonts w:hint="default" w:ascii="Times New Roman" w:hAnsi="Times New Roman" w:cs="Times New Roman"/>
                <w:b/>
                <w:bCs/>
                <w:kern w:val="0"/>
                <w:sz w:val="24"/>
                <w:szCs w:val="24"/>
              </w:rPr>
              <w:t>　</w:t>
            </w:r>
          </w:p>
        </w:tc>
      </w:tr>
      <w:tr>
        <w:tblPrEx>
          <w:tblCellMar>
            <w:top w:w="0" w:type="dxa"/>
            <w:left w:w="108" w:type="dxa"/>
            <w:bottom w:w="0" w:type="dxa"/>
            <w:right w:w="108" w:type="dxa"/>
          </w:tblCellMar>
        </w:tblPrEx>
        <w:trPr>
          <w:trHeight w:val="380" w:hRule="atLeast"/>
        </w:trPr>
        <w:tc>
          <w:tcPr>
            <w:tcW w:w="1383" w:type="dxa"/>
            <w:tcBorders>
              <w:top w:val="nil"/>
              <w:left w:val="single" w:color="auto" w:sz="4" w:space="0"/>
              <w:bottom w:val="single" w:color="auto" w:sz="4" w:space="0"/>
              <w:right w:val="single" w:color="auto" w:sz="4" w:space="0"/>
            </w:tcBorders>
            <w:vAlign w:val="center"/>
          </w:tcPr>
          <w:p>
            <w:pPr>
              <w:widowControl w:val="0"/>
              <w:spacing w:line="240" w:lineRule="auto"/>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　</w:t>
            </w:r>
          </w:p>
        </w:tc>
        <w:tc>
          <w:tcPr>
            <w:tcW w:w="1260" w:type="dxa"/>
            <w:tcBorders>
              <w:top w:val="nil"/>
              <w:left w:val="nil"/>
              <w:bottom w:val="single" w:color="auto" w:sz="4" w:space="0"/>
              <w:right w:val="single" w:color="auto" w:sz="4" w:space="0"/>
            </w:tcBorders>
            <w:vAlign w:val="center"/>
          </w:tcPr>
          <w:p>
            <w:pPr>
              <w:widowControl w:val="0"/>
              <w:spacing w:line="240" w:lineRule="auto"/>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　</w:t>
            </w:r>
          </w:p>
        </w:tc>
        <w:tc>
          <w:tcPr>
            <w:tcW w:w="2256" w:type="dxa"/>
            <w:tcBorders>
              <w:top w:val="nil"/>
              <w:left w:val="nil"/>
              <w:bottom w:val="single" w:color="auto" w:sz="4" w:space="0"/>
              <w:right w:val="single" w:color="auto" w:sz="4" w:space="0"/>
            </w:tcBorders>
            <w:vAlign w:val="center"/>
          </w:tcPr>
          <w:p>
            <w:pPr>
              <w:widowControl w:val="0"/>
              <w:spacing w:line="240" w:lineRule="auto"/>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　</w:t>
            </w:r>
          </w:p>
        </w:tc>
        <w:tc>
          <w:tcPr>
            <w:tcW w:w="864" w:type="dxa"/>
            <w:tcBorders>
              <w:top w:val="nil"/>
              <w:left w:val="nil"/>
              <w:bottom w:val="single" w:color="auto" w:sz="4" w:space="0"/>
              <w:right w:val="single" w:color="auto" w:sz="4" w:space="0"/>
            </w:tcBorders>
            <w:vAlign w:val="center"/>
          </w:tcPr>
          <w:p>
            <w:pPr>
              <w:widowControl w:val="0"/>
              <w:spacing w:line="240" w:lineRule="auto"/>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　</w:t>
            </w:r>
          </w:p>
        </w:tc>
        <w:tc>
          <w:tcPr>
            <w:tcW w:w="936" w:type="dxa"/>
            <w:tcBorders>
              <w:top w:val="nil"/>
              <w:left w:val="nil"/>
              <w:bottom w:val="single" w:color="auto" w:sz="4" w:space="0"/>
              <w:right w:val="single" w:color="auto" w:sz="4" w:space="0"/>
            </w:tcBorders>
            <w:vAlign w:val="center"/>
          </w:tcPr>
          <w:p>
            <w:pPr>
              <w:widowControl w:val="0"/>
              <w:spacing w:line="240" w:lineRule="auto"/>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　</w:t>
            </w:r>
          </w:p>
        </w:tc>
        <w:tc>
          <w:tcPr>
            <w:tcW w:w="900" w:type="dxa"/>
            <w:tcBorders>
              <w:top w:val="nil"/>
              <w:left w:val="nil"/>
              <w:bottom w:val="single" w:color="auto" w:sz="4" w:space="0"/>
              <w:right w:val="single" w:color="auto" w:sz="4" w:space="0"/>
            </w:tcBorders>
            <w:vAlign w:val="center"/>
          </w:tcPr>
          <w:p>
            <w:pPr>
              <w:widowControl w:val="0"/>
              <w:spacing w:line="240" w:lineRule="auto"/>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　</w:t>
            </w:r>
          </w:p>
        </w:tc>
        <w:tc>
          <w:tcPr>
            <w:tcW w:w="948" w:type="dxa"/>
            <w:tcBorders>
              <w:top w:val="nil"/>
              <w:left w:val="nil"/>
              <w:bottom w:val="single" w:color="auto" w:sz="4" w:space="0"/>
              <w:right w:val="single" w:color="auto" w:sz="4" w:space="0"/>
            </w:tcBorders>
            <w:vAlign w:val="center"/>
          </w:tcPr>
          <w:p>
            <w:pPr>
              <w:widowControl w:val="0"/>
              <w:spacing w:line="240" w:lineRule="auto"/>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　</w:t>
            </w:r>
          </w:p>
        </w:tc>
        <w:tc>
          <w:tcPr>
            <w:tcW w:w="1104" w:type="dxa"/>
            <w:tcBorders>
              <w:top w:val="nil"/>
              <w:left w:val="nil"/>
              <w:bottom w:val="single" w:color="auto" w:sz="4" w:space="0"/>
              <w:right w:val="single" w:color="auto" w:sz="4" w:space="0"/>
            </w:tcBorders>
            <w:vAlign w:val="center"/>
          </w:tcPr>
          <w:p>
            <w:pPr>
              <w:widowControl w:val="0"/>
              <w:spacing w:line="240" w:lineRule="auto"/>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　</w:t>
            </w:r>
          </w:p>
        </w:tc>
        <w:tc>
          <w:tcPr>
            <w:tcW w:w="936" w:type="dxa"/>
            <w:tcBorders>
              <w:top w:val="nil"/>
              <w:left w:val="nil"/>
              <w:bottom w:val="single" w:color="auto" w:sz="4" w:space="0"/>
              <w:right w:val="single" w:color="auto" w:sz="4" w:space="0"/>
            </w:tcBorders>
            <w:vAlign w:val="center"/>
          </w:tcPr>
          <w:p>
            <w:pPr>
              <w:widowControl w:val="0"/>
              <w:spacing w:line="240" w:lineRule="auto"/>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　</w:t>
            </w:r>
          </w:p>
        </w:tc>
        <w:tc>
          <w:tcPr>
            <w:tcW w:w="984" w:type="dxa"/>
            <w:tcBorders>
              <w:top w:val="nil"/>
              <w:left w:val="nil"/>
              <w:bottom w:val="single" w:color="auto" w:sz="4" w:space="0"/>
              <w:right w:val="single" w:color="auto" w:sz="4" w:space="0"/>
            </w:tcBorders>
            <w:vAlign w:val="center"/>
          </w:tcPr>
          <w:p>
            <w:pPr>
              <w:widowControl w:val="0"/>
              <w:spacing w:line="240" w:lineRule="auto"/>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　</w:t>
            </w:r>
          </w:p>
        </w:tc>
        <w:tc>
          <w:tcPr>
            <w:tcW w:w="1020" w:type="dxa"/>
            <w:tcBorders>
              <w:top w:val="nil"/>
              <w:left w:val="nil"/>
              <w:bottom w:val="single" w:color="auto" w:sz="4" w:space="0"/>
              <w:right w:val="single" w:color="auto" w:sz="4" w:space="0"/>
            </w:tcBorders>
            <w:vAlign w:val="center"/>
          </w:tcPr>
          <w:p>
            <w:pPr>
              <w:widowControl w:val="0"/>
              <w:spacing w:line="240" w:lineRule="auto"/>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　</w:t>
            </w:r>
          </w:p>
        </w:tc>
        <w:tc>
          <w:tcPr>
            <w:tcW w:w="1092" w:type="dxa"/>
            <w:tcBorders>
              <w:top w:val="nil"/>
              <w:left w:val="nil"/>
              <w:bottom w:val="single" w:color="auto" w:sz="4" w:space="0"/>
              <w:right w:val="single" w:color="auto" w:sz="4" w:space="0"/>
            </w:tcBorders>
            <w:vAlign w:val="center"/>
          </w:tcPr>
          <w:p>
            <w:pPr>
              <w:widowControl w:val="0"/>
              <w:spacing w:line="240" w:lineRule="auto"/>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　</w:t>
            </w:r>
          </w:p>
        </w:tc>
        <w:tc>
          <w:tcPr>
            <w:tcW w:w="1248" w:type="dxa"/>
            <w:tcBorders>
              <w:top w:val="nil"/>
              <w:left w:val="nil"/>
              <w:bottom w:val="single" w:color="auto" w:sz="4" w:space="0"/>
              <w:right w:val="single" w:color="auto" w:sz="4" w:space="0"/>
            </w:tcBorders>
            <w:vAlign w:val="center"/>
          </w:tcPr>
          <w:p>
            <w:pPr>
              <w:widowControl w:val="0"/>
              <w:spacing w:line="240" w:lineRule="auto"/>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　</w:t>
            </w:r>
          </w:p>
        </w:tc>
        <w:tc>
          <w:tcPr>
            <w:tcW w:w="968" w:type="dxa"/>
            <w:tcBorders>
              <w:top w:val="nil"/>
              <w:left w:val="nil"/>
              <w:bottom w:val="single" w:color="auto" w:sz="4" w:space="0"/>
              <w:right w:val="single" w:color="auto" w:sz="4" w:space="0"/>
            </w:tcBorders>
            <w:vAlign w:val="center"/>
          </w:tcPr>
          <w:p>
            <w:pPr>
              <w:widowControl w:val="0"/>
              <w:spacing w:line="240" w:lineRule="auto"/>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　</w:t>
            </w:r>
          </w:p>
        </w:tc>
      </w:tr>
      <w:tr>
        <w:tblPrEx>
          <w:tblCellMar>
            <w:top w:w="0" w:type="dxa"/>
            <w:left w:w="108" w:type="dxa"/>
            <w:bottom w:w="0" w:type="dxa"/>
            <w:right w:w="108" w:type="dxa"/>
          </w:tblCellMar>
        </w:tblPrEx>
        <w:trPr>
          <w:trHeight w:val="380" w:hRule="atLeast"/>
        </w:trPr>
        <w:tc>
          <w:tcPr>
            <w:tcW w:w="1383" w:type="dxa"/>
            <w:tcBorders>
              <w:top w:val="nil"/>
              <w:left w:val="single" w:color="auto" w:sz="4" w:space="0"/>
              <w:bottom w:val="single" w:color="auto" w:sz="4" w:space="0"/>
              <w:right w:val="single" w:color="auto" w:sz="4" w:space="0"/>
            </w:tcBorders>
            <w:vAlign w:val="center"/>
          </w:tcPr>
          <w:p>
            <w:pPr>
              <w:widowControl w:val="0"/>
              <w:spacing w:line="240" w:lineRule="auto"/>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　</w:t>
            </w:r>
          </w:p>
        </w:tc>
        <w:tc>
          <w:tcPr>
            <w:tcW w:w="1260" w:type="dxa"/>
            <w:tcBorders>
              <w:top w:val="nil"/>
              <w:left w:val="nil"/>
              <w:bottom w:val="single" w:color="auto" w:sz="4" w:space="0"/>
              <w:right w:val="single" w:color="auto" w:sz="4" w:space="0"/>
            </w:tcBorders>
            <w:vAlign w:val="center"/>
          </w:tcPr>
          <w:p>
            <w:pPr>
              <w:widowControl w:val="0"/>
              <w:spacing w:line="240" w:lineRule="auto"/>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　</w:t>
            </w:r>
          </w:p>
        </w:tc>
        <w:tc>
          <w:tcPr>
            <w:tcW w:w="2256" w:type="dxa"/>
            <w:tcBorders>
              <w:top w:val="nil"/>
              <w:left w:val="nil"/>
              <w:bottom w:val="single" w:color="auto" w:sz="4" w:space="0"/>
              <w:right w:val="single" w:color="auto" w:sz="4" w:space="0"/>
            </w:tcBorders>
            <w:vAlign w:val="center"/>
          </w:tcPr>
          <w:p>
            <w:pPr>
              <w:widowControl w:val="0"/>
              <w:spacing w:line="240" w:lineRule="auto"/>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　</w:t>
            </w:r>
          </w:p>
        </w:tc>
        <w:tc>
          <w:tcPr>
            <w:tcW w:w="864" w:type="dxa"/>
            <w:tcBorders>
              <w:top w:val="nil"/>
              <w:left w:val="nil"/>
              <w:bottom w:val="single" w:color="auto" w:sz="4" w:space="0"/>
              <w:right w:val="single" w:color="auto" w:sz="4" w:space="0"/>
            </w:tcBorders>
            <w:vAlign w:val="center"/>
          </w:tcPr>
          <w:p>
            <w:pPr>
              <w:widowControl w:val="0"/>
              <w:spacing w:line="240" w:lineRule="auto"/>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　</w:t>
            </w:r>
          </w:p>
        </w:tc>
        <w:tc>
          <w:tcPr>
            <w:tcW w:w="936" w:type="dxa"/>
            <w:tcBorders>
              <w:top w:val="nil"/>
              <w:left w:val="nil"/>
              <w:bottom w:val="single" w:color="auto" w:sz="4" w:space="0"/>
              <w:right w:val="single" w:color="auto" w:sz="4" w:space="0"/>
            </w:tcBorders>
            <w:vAlign w:val="center"/>
          </w:tcPr>
          <w:p>
            <w:pPr>
              <w:widowControl w:val="0"/>
              <w:spacing w:line="240" w:lineRule="auto"/>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　</w:t>
            </w:r>
          </w:p>
        </w:tc>
        <w:tc>
          <w:tcPr>
            <w:tcW w:w="900" w:type="dxa"/>
            <w:tcBorders>
              <w:top w:val="nil"/>
              <w:left w:val="nil"/>
              <w:bottom w:val="single" w:color="auto" w:sz="4" w:space="0"/>
              <w:right w:val="single" w:color="auto" w:sz="4" w:space="0"/>
            </w:tcBorders>
            <w:vAlign w:val="center"/>
          </w:tcPr>
          <w:p>
            <w:pPr>
              <w:widowControl w:val="0"/>
              <w:spacing w:line="240" w:lineRule="auto"/>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　</w:t>
            </w:r>
          </w:p>
        </w:tc>
        <w:tc>
          <w:tcPr>
            <w:tcW w:w="948" w:type="dxa"/>
            <w:tcBorders>
              <w:top w:val="nil"/>
              <w:left w:val="nil"/>
              <w:bottom w:val="single" w:color="auto" w:sz="4" w:space="0"/>
              <w:right w:val="single" w:color="auto" w:sz="4" w:space="0"/>
            </w:tcBorders>
            <w:vAlign w:val="center"/>
          </w:tcPr>
          <w:p>
            <w:pPr>
              <w:widowControl w:val="0"/>
              <w:spacing w:line="240" w:lineRule="auto"/>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　</w:t>
            </w:r>
          </w:p>
        </w:tc>
        <w:tc>
          <w:tcPr>
            <w:tcW w:w="1104" w:type="dxa"/>
            <w:tcBorders>
              <w:top w:val="nil"/>
              <w:left w:val="nil"/>
              <w:bottom w:val="single" w:color="auto" w:sz="4" w:space="0"/>
              <w:right w:val="single" w:color="auto" w:sz="4" w:space="0"/>
            </w:tcBorders>
            <w:vAlign w:val="center"/>
          </w:tcPr>
          <w:p>
            <w:pPr>
              <w:widowControl w:val="0"/>
              <w:spacing w:line="240" w:lineRule="auto"/>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　</w:t>
            </w:r>
          </w:p>
        </w:tc>
        <w:tc>
          <w:tcPr>
            <w:tcW w:w="936" w:type="dxa"/>
            <w:tcBorders>
              <w:top w:val="nil"/>
              <w:left w:val="nil"/>
              <w:bottom w:val="single" w:color="auto" w:sz="4" w:space="0"/>
              <w:right w:val="single" w:color="auto" w:sz="4" w:space="0"/>
            </w:tcBorders>
            <w:vAlign w:val="center"/>
          </w:tcPr>
          <w:p>
            <w:pPr>
              <w:widowControl w:val="0"/>
              <w:spacing w:line="240" w:lineRule="auto"/>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　</w:t>
            </w:r>
          </w:p>
        </w:tc>
        <w:tc>
          <w:tcPr>
            <w:tcW w:w="984" w:type="dxa"/>
            <w:tcBorders>
              <w:top w:val="nil"/>
              <w:left w:val="nil"/>
              <w:bottom w:val="single" w:color="auto" w:sz="4" w:space="0"/>
              <w:right w:val="single" w:color="auto" w:sz="4" w:space="0"/>
            </w:tcBorders>
            <w:vAlign w:val="center"/>
          </w:tcPr>
          <w:p>
            <w:pPr>
              <w:widowControl w:val="0"/>
              <w:spacing w:line="240" w:lineRule="auto"/>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　</w:t>
            </w:r>
          </w:p>
        </w:tc>
        <w:tc>
          <w:tcPr>
            <w:tcW w:w="1020" w:type="dxa"/>
            <w:tcBorders>
              <w:top w:val="nil"/>
              <w:left w:val="nil"/>
              <w:bottom w:val="single" w:color="auto" w:sz="4" w:space="0"/>
              <w:right w:val="single" w:color="auto" w:sz="4" w:space="0"/>
            </w:tcBorders>
            <w:vAlign w:val="center"/>
          </w:tcPr>
          <w:p>
            <w:pPr>
              <w:widowControl w:val="0"/>
              <w:spacing w:line="240" w:lineRule="auto"/>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　</w:t>
            </w:r>
          </w:p>
        </w:tc>
        <w:tc>
          <w:tcPr>
            <w:tcW w:w="1092" w:type="dxa"/>
            <w:tcBorders>
              <w:top w:val="nil"/>
              <w:left w:val="nil"/>
              <w:bottom w:val="single" w:color="auto" w:sz="4" w:space="0"/>
              <w:right w:val="single" w:color="auto" w:sz="4" w:space="0"/>
            </w:tcBorders>
            <w:vAlign w:val="center"/>
          </w:tcPr>
          <w:p>
            <w:pPr>
              <w:widowControl w:val="0"/>
              <w:spacing w:line="240" w:lineRule="auto"/>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　</w:t>
            </w:r>
          </w:p>
        </w:tc>
        <w:tc>
          <w:tcPr>
            <w:tcW w:w="1248" w:type="dxa"/>
            <w:tcBorders>
              <w:top w:val="nil"/>
              <w:left w:val="nil"/>
              <w:bottom w:val="single" w:color="auto" w:sz="4" w:space="0"/>
              <w:right w:val="single" w:color="auto" w:sz="4" w:space="0"/>
            </w:tcBorders>
            <w:vAlign w:val="center"/>
          </w:tcPr>
          <w:p>
            <w:pPr>
              <w:widowControl w:val="0"/>
              <w:spacing w:line="240" w:lineRule="auto"/>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　</w:t>
            </w:r>
          </w:p>
        </w:tc>
        <w:tc>
          <w:tcPr>
            <w:tcW w:w="968" w:type="dxa"/>
            <w:tcBorders>
              <w:top w:val="nil"/>
              <w:left w:val="nil"/>
              <w:bottom w:val="single" w:color="auto" w:sz="4" w:space="0"/>
              <w:right w:val="single" w:color="auto" w:sz="4" w:space="0"/>
            </w:tcBorders>
            <w:vAlign w:val="center"/>
          </w:tcPr>
          <w:p>
            <w:pPr>
              <w:widowControl w:val="0"/>
              <w:spacing w:line="240" w:lineRule="auto"/>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　</w:t>
            </w:r>
          </w:p>
        </w:tc>
      </w:tr>
      <w:tr>
        <w:tblPrEx>
          <w:tblCellMar>
            <w:top w:w="0" w:type="dxa"/>
            <w:left w:w="108" w:type="dxa"/>
            <w:bottom w:w="0" w:type="dxa"/>
            <w:right w:w="108" w:type="dxa"/>
          </w:tblCellMar>
        </w:tblPrEx>
        <w:trPr>
          <w:trHeight w:val="380" w:hRule="atLeast"/>
        </w:trPr>
        <w:tc>
          <w:tcPr>
            <w:tcW w:w="1383" w:type="dxa"/>
            <w:tcBorders>
              <w:top w:val="nil"/>
              <w:left w:val="single" w:color="auto" w:sz="4" w:space="0"/>
              <w:bottom w:val="single" w:color="auto" w:sz="4" w:space="0"/>
              <w:right w:val="single" w:color="auto" w:sz="4" w:space="0"/>
            </w:tcBorders>
            <w:vAlign w:val="center"/>
          </w:tcPr>
          <w:p>
            <w:pPr>
              <w:widowControl w:val="0"/>
              <w:spacing w:line="240" w:lineRule="auto"/>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　</w:t>
            </w:r>
          </w:p>
        </w:tc>
        <w:tc>
          <w:tcPr>
            <w:tcW w:w="1260" w:type="dxa"/>
            <w:tcBorders>
              <w:top w:val="nil"/>
              <w:left w:val="nil"/>
              <w:bottom w:val="single" w:color="auto" w:sz="4" w:space="0"/>
              <w:right w:val="single" w:color="auto" w:sz="4" w:space="0"/>
            </w:tcBorders>
            <w:vAlign w:val="center"/>
          </w:tcPr>
          <w:p>
            <w:pPr>
              <w:widowControl w:val="0"/>
              <w:spacing w:line="240" w:lineRule="auto"/>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　</w:t>
            </w:r>
          </w:p>
        </w:tc>
        <w:tc>
          <w:tcPr>
            <w:tcW w:w="2256" w:type="dxa"/>
            <w:tcBorders>
              <w:top w:val="nil"/>
              <w:left w:val="nil"/>
              <w:bottom w:val="single" w:color="auto" w:sz="4" w:space="0"/>
              <w:right w:val="single" w:color="auto" w:sz="4" w:space="0"/>
            </w:tcBorders>
            <w:vAlign w:val="center"/>
          </w:tcPr>
          <w:p>
            <w:pPr>
              <w:widowControl w:val="0"/>
              <w:spacing w:line="240" w:lineRule="auto"/>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　</w:t>
            </w:r>
          </w:p>
        </w:tc>
        <w:tc>
          <w:tcPr>
            <w:tcW w:w="864" w:type="dxa"/>
            <w:tcBorders>
              <w:top w:val="nil"/>
              <w:left w:val="nil"/>
              <w:bottom w:val="single" w:color="auto" w:sz="4" w:space="0"/>
              <w:right w:val="single" w:color="auto" w:sz="4" w:space="0"/>
            </w:tcBorders>
            <w:vAlign w:val="center"/>
          </w:tcPr>
          <w:p>
            <w:pPr>
              <w:widowControl w:val="0"/>
              <w:spacing w:line="240" w:lineRule="auto"/>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　</w:t>
            </w:r>
          </w:p>
        </w:tc>
        <w:tc>
          <w:tcPr>
            <w:tcW w:w="936" w:type="dxa"/>
            <w:tcBorders>
              <w:top w:val="nil"/>
              <w:left w:val="nil"/>
              <w:bottom w:val="single" w:color="auto" w:sz="4" w:space="0"/>
              <w:right w:val="single" w:color="auto" w:sz="4" w:space="0"/>
            </w:tcBorders>
            <w:vAlign w:val="center"/>
          </w:tcPr>
          <w:p>
            <w:pPr>
              <w:widowControl w:val="0"/>
              <w:spacing w:line="240" w:lineRule="auto"/>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　</w:t>
            </w:r>
          </w:p>
        </w:tc>
        <w:tc>
          <w:tcPr>
            <w:tcW w:w="900" w:type="dxa"/>
            <w:tcBorders>
              <w:top w:val="nil"/>
              <w:left w:val="nil"/>
              <w:bottom w:val="single" w:color="auto" w:sz="4" w:space="0"/>
              <w:right w:val="single" w:color="auto" w:sz="4" w:space="0"/>
            </w:tcBorders>
            <w:vAlign w:val="center"/>
          </w:tcPr>
          <w:p>
            <w:pPr>
              <w:widowControl w:val="0"/>
              <w:spacing w:line="240" w:lineRule="auto"/>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　</w:t>
            </w:r>
          </w:p>
        </w:tc>
        <w:tc>
          <w:tcPr>
            <w:tcW w:w="948" w:type="dxa"/>
            <w:tcBorders>
              <w:top w:val="nil"/>
              <w:left w:val="nil"/>
              <w:bottom w:val="single" w:color="auto" w:sz="4" w:space="0"/>
              <w:right w:val="single" w:color="auto" w:sz="4" w:space="0"/>
            </w:tcBorders>
            <w:vAlign w:val="center"/>
          </w:tcPr>
          <w:p>
            <w:pPr>
              <w:widowControl w:val="0"/>
              <w:spacing w:line="240" w:lineRule="auto"/>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　</w:t>
            </w:r>
          </w:p>
        </w:tc>
        <w:tc>
          <w:tcPr>
            <w:tcW w:w="1104" w:type="dxa"/>
            <w:tcBorders>
              <w:top w:val="nil"/>
              <w:left w:val="nil"/>
              <w:bottom w:val="single" w:color="auto" w:sz="4" w:space="0"/>
              <w:right w:val="single" w:color="auto" w:sz="4" w:space="0"/>
            </w:tcBorders>
            <w:vAlign w:val="center"/>
          </w:tcPr>
          <w:p>
            <w:pPr>
              <w:widowControl w:val="0"/>
              <w:spacing w:line="240" w:lineRule="auto"/>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　</w:t>
            </w:r>
          </w:p>
        </w:tc>
        <w:tc>
          <w:tcPr>
            <w:tcW w:w="936" w:type="dxa"/>
            <w:tcBorders>
              <w:top w:val="nil"/>
              <w:left w:val="nil"/>
              <w:bottom w:val="single" w:color="auto" w:sz="4" w:space="0"/>
              <w:right w:val="single" w:color="auto" w:sz="4" w:space="0"/>
            </w:tcBorders>
            <w:vAlign w:val="center"/>
          </w:tcPr>
          <w:p>
            <w:pPr>
              <w:widowControl w:val="0"/>
              <w:spacing w:line="240" w:lineRule="auto"/>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　</w:t>
            </w:r>
          </w:p>
        </w:tc>
        <w:tc>
          <w:tcPr>
            <w:tcW w:w="984" w:type="dxa"/>
            <w:tcBorders>
              <w:top w:val="nil"/>
              <w:left w:val="nil"/>
              <w:bottom w:val="single" w:color="auto" w:sz="4" w:space="0"/>
              <w:right w:val="single" w:color="auto" w:sz="4" w:space="0"/>
            </w:tcBorders>
            <w:vAlign w:val="center"/>
          </w:tcPr>
          <w:p>
            <w:pPr>
              <w:widowControl w:val="0"/>
              <w:spacing w:line="240" w:lineRule="auto"/>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　</w:t>
            </w:r>
          </w:p>
        </w:tc>
        <w:tc>
          <w:tcPr>
            <w:tcW w:w="1020" w:type="dxa"/>
            <w:tcBorders>
              <w:top w:val="nil"/>
              <w:left w:val="nil"/>
              <w:bottom w:val="single" w:color="auto" w:sz="4" w:space="0"/>
              <w:right w:val="single" w:color="auto" w:sz="4" w:space="0"/>
            </w:tcBorders>
            <w:vAlign w:val="center"/>
          </w:tcPr>
          <w:p>
            <w:pPr>
              <w:widowControl w:val="0"/>
              <w:spacing w:line="240" w:lineRule="auto"/>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　</w:t>
            </w:r>
          </w:p>
        </w:tc>
        <w:tc>
          <w:tcPr>
            <w:tcW w:w="1092" w:type="dxa"/>
            <w:tcBorders>
              <w:top w:val="nil"/>
              <w:left w:val="nil"/>
              <w:bottom w:val="single" w:color="auto" w:sz="4" w:space="0"/>
              <w:right w:val="single" w:color="auto" w:sz="4" w:space="0"/>
            </w:tcBorders>
            <w:vAlign w:val="center"/>
          </w:tcPr>
          <w:p>
            <w:pPr>
              <w:widowControl w:val="0"/>
              <w:spacing w:line="240" w:lineRule="auto"/>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　</w:t>
            </w:r>
          </w:p>
        </w:tc>
        <w:tc>
          <w:tcPr>
            <w:tcW w:w="1248" w:type="dxa"/>
            <w:tcBorders>
              <w:top w:val="nil"/>
              <w:left w:val="nil"/>
              <w:bottom w:val="single" w:color="auto" w:sz="4" w:space="0"/>
              <w:right w:val="single" w:color="auto" w:sz="4" w:space="0"/>
            </w:tcBorders>
            <w:vAlign w:val="center"/>
          </w:tcPr>
          <w:p>
            <w:pPr>
              <w:widowControl w:val="0"/>
              <w:spacing w:line="240" w:lineRule="auto"/>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　</w:t>
            </w:r>
          </w:p>
        </w:tc>
        <w:tc>
          <w:tcPr>
            <w:tcW w:w="968" w:type="dxa"/>
            <w:tcBorders>
              <w:top w:val="nil"/>
              <w:left w:val="nil"/>
              <w:bottom w:val="single" w:color="auto" w:sz="4" w:space="0"/>
              <w:right w:val="single" w:color="auto" w:sz="4" w:space="0"/>
            </w:tcBorders>
            <w:vAlign w:val="center"/>
          </w:tcPr>
          <w:p>
            <w:pPr>
              <w:widowControl w:val="0"/>
              <w:spacing w:line="240" w:lineRule="auto"/>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　</w:t>
            </w:r>
          </w:p>
        </w:tc>
      </w:tr>
      <w:tr>
        <w:tblPrEx>
          <w:tblCellMar>
            <w:top w:w="0" w:type="dxa"/>
            <w:left w:w="108" w:type="dxa"/>
            <w:bottom w:w="0" w:type="dxa"/>
            <w:right w:w="108" w:type="dxa"/>
          </w:tblCellMar>
        </w:tblPrEx>
        <w:trPr>
          <w:trHeight w:val="380" w:hRule="atLeast"/>
        </w:trPr>
        <w:tc>
          <w:tcPr>
            <w:tcW w:w="1383" w:type="dxa"/>
            <w:tcBorders>
              <w:top w:val="nil"/>
              <w:left w:val="single" w:color="auto" w:sz="4" w:space="0"/>
              <w:bottom w:val="single" w:color="auto" w:sz="4" w:space="0"/>
              <w:right w:val="single" w:color="auto" w:sz="4" w:space="0"/>
            </w:tcBorders>
            <w:vAlign w:val="center"/>
          </w:tcPr>
          <w:p>
            <w:pPr>
              <w:widowControl w:val="0"/>
              <w:spacing w:line="240" w:lineRule="auto"/>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　</w:t>
            </w:r>
          </w:p>
        </w:tc>
        <w:tc>
          <w:tcPr>
            <w:tcW w:w="1260" w:type="dxa"/>
            <w:tcBorders>
              <w:top w:val="nil"/>
              <w:left w:val="nil"/>
              <w:bottom w:val="single" w:color="auto" w:sz="4" w:space="0"/>
              <w:right w:val="single" w:color="auto" w:sz="4" w:space="0"/>
            </w:tcBorders>
            <w:vAlign w:val="center"/>
          </w:tcPr>
          <w:p>
            <w:pPr>
              <w:widowControl w:val="0"/>
              <w:spacing w:line="240" w:lineRule="auto"/>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　</w:t>
            </w:r>
          </w:p>
        </w:tc>
        <w:tc>
          <w:tcPr>
            <w:tcW w:w="2256" w:type="dxa"/>
            <w:tcBorders>
              <w:top w:val="nil"/>
              <w:left w:val="nil"/>
              <w:bottom w:val="single" w:color="auto" w:sz="4" w:space="0"/>
              <w:right w:val="single" w:color="auto" w:sz="4" w:space="0"/>
            </w:tcBorders>
            <w:vAlign w:val="center"/>
          </w:tcPr>
          <w:p>
            <w:pPr>
              <w:widowControl w:val="0"/>
              <w:spacing w:line="240" w:lineRule="auto"/>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　</w:t>
            </w:r>
          </w:p>
        </w:tc>
        <w:tc>
          <w:tcPr>
            <w:tcW w:w="864" w:type="dxa"/>
            <w:tcBorders>
              <w:top w:val="nil"/>
              <w:left w:val="nil"/>
              <w:bottom w:val="single" w:color="auto" w:sz="4" w:space="0"/>
              <w:right w:val="single" w:color="auto" w:sz="4" w:space="0"/>
            </w:tcBorders>
            <w:vAlign w:val="center"/>
          </w:tcPr>
          <w:p>
            <w:pPr>
              <w:widowControl w:val="0"/>
              <w:spacing w:line="240" w:lineRule="auto"/>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　</w:t>
            </w:r>
          </w:p>
        </w:tc>
        <w:tc>
          <w:tcPr>
            <w:tcW w:w="936" w:type="dxa"/>
            <w:tcBorders>
              <w:top w:val="nil"/>
              <w:left w:val="nil"/>
              <w:bottom w:val="single" w:color="auto" w:sz="4" w:space="0"/>
              <w:right w:val="single" w:color="auto" w:sz="4" w:space="0"/>
            </w:tcBorders>
            <w:vAlign w:val="center"/>
          </w:tcPr>
          <w:p>
            <w:pPr>
              <w:widowControl w:val="0"/>
              <w:spacing w:line="240" w:lineRule="auto"/>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　</w:t>
            </w:r>
          </w:p>
        </w:tc>
        <w:tc>
          <w:tcPr>
            <w:tcW w:w="900" w:type="dxa"/>
            <w:tcBorders>
              <w:top w:val="nil"/>
              <w:left w:val="nil"/>
              <w:bottom w:val="single" w:color="auto" w:sz="4" w:space="0"/>
              <w:right w:val="single" w:color="auto" w:sz="4" w:space="0"/>
            </w:tcBorders>
            <w:vAlign w:val="center"/>
          </w:tcPr>
          <w:p>
            <w:pPr>
              <w:widowControl w:val="0"/>
              <w:spacing w:line="240" w:lineRule="auto"/>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　</w:t>
            </w:r>
          </w:p>
        </w:tc>
        <w:tc>
          <w:tcPr>
            <w:tcW w:w="948" w:type="dxa"/>
            <w:tcBorders>
              <w:top w:val="nil"/>
              <w:left w:val="nil"/>
              <w:bottom w:val="single" w:color="auto" w:sz="4" w:space="0"/>
              <w:right w:val="single" w:color="auto" w:sz="4" w:space="0"/>
            </w:tcBorders>
            <w:vAlign w:val="center"/>
          </w:tcPr>
          <w:p>
            <w:pPr>
              <w:widowControl w:val="0"/>
              <w:spacing w:line="240" w:lineRule="auto"/>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　</w:t>
            </w:r>
          </w:p>
        </w:tc>
        <w:tc>
          <w:tcPr>
            <w:tcW w:w="1104" w:type="dxa"/>
            <w:tcBorders>
              <w:top w:val="nil"/>
              <w:left w:val="nil"/>
              <w:bottom w:val="single" w:color="auto" w:sz="4" w:space="0"/>
              <w:right w:val="single" w:color="auto" w:sz="4" w:space="0"/>
            </w:tcBorders>
            <w:vAlign w:val="center"/>
          </w:tcPr>
          <w:p>
            <w:pPr>
              <w:widowControl w:val="0"/>
              <w:spacing w:line="240" w:lineRule="auto"/>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　</w:t>
            </w:r>
          </w:p>
        </w:tc>
        <w:tc>
          <w:tcPr>
            <w:tcW w:w="936" w:type="dxa"/>
            <w:tcBorders>
              <w:top w:val="nil"/>
              <w:left w:val="nil"/>
              <w:bottom w:val="single" w:color="auto" w:sz="4" w:space="0"/>
              <w:right w:val="single" w:color="auto" w:sz="4" w:space="0"/>
            </w:tcBorders>
            <w:vAlign w:val="center"/>
          </w:tcPr>
          <w:p>
            <w:pPr>
              <w:widowControl w:val="0"/>
              <w:spacing w:line="240" w:lineRule="auto"/>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　</w:t>
            </w:r>
          </w:p>
        </w:tc>
        <w:tc>
          <w:tcPr>
            <w:tcW w:w="984" w:type="dxa"/>
            <w:tcBorders>
              <w:top w:val="nil"/>
              <w:left w:val="nil"/>
              <w:bottom w:val="single" w:color="auto" w:sz="4" w:space="0"/>
              <w:right w:val="single" w:color="auto" w:sz="4" w:space="0"/>
            </w:tcBorders>
            <w:vAlign w:val="center"/>
          </w:tcPr>
          <w:p>
            <w:pPr>
              <w:widowControl w:val="0"/>
              <w:spacing w:line="240" w:lineRule="auto"/>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　</w:t>
            </w:r>
          </w:p>
        </w:tc>
        <w:tc>
          <w:tcPr>
            <w:tcW w:w="1020" w:type="dxa"/>
            <w:tcBorders>
              <w:top w:val="nil"/>
              <w:left w:val="nil"/>
              <w:bottom w:val="single" w:color="auto" w:sz="4" w:space="0"/>
              <w:right w:val="single" w:color="auto" w:sz="4" w:space="0"/>
            </w:tcBorders>
            <w:vAlign w:val="center"/>
          </w:tcPr>
          <w:p>
            <w:pPr>
              <w:widowControl w:val="0"/>
              <w:spacing w:line="240" w:lineRule="auto"/>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　</w:t>
            </w:r>
          </w:p>
        </w:tc>
        <w:tc>
          <w:tcPr>
            <w:tcW w:w="1092" w:type="dxa"/>
            <w:tcBorders>
              <w:top w:val="nil"/>
              <w:left w:val="nil"/>
              <w:bottom w:val="single" w:color="auto" w:sz="4" w:space="0"/>
              <w:right w:val="single" w:color="auto" w:sz="4" w:space="0"/>
            </w:tcBorders>
            <w:vAlign w:val="center"/>
          </w:tcPr>
          <w:p>
            <w:pPr>
              <w:widowControl w:val="0"/>
              <w:spacing w:line="240" w:lineRule="auto"/>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　</w:t>
            </w:r>
          </w:p>
        </w:tc>
        <w:tc>
          <w:tcPr>
            <w:tcW w:w="1248" w:type="dxa"/>
            <w:tcBorders>
              <w:top w:val="nil"/>
              <w:left w:val="nil"/>
              <w:bottom w:val="single" w:color="auto" w:sz="4" w:space="0"/>
              <w:right w:val="single" w:color="auto" w:sz="4" w:space="0"/>
            </w:tcBorders>
            <w:vAlign w:val="center"/>
          </w:tcPr>
          <w:p>
            <w:pPr>
              <w:widowControl w:val="0"/>
              <w:spacing w:line="240" w:lineRule="auto"/>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　</w:t>
            </w:r>
          </w:p>
        </w:tc>
        <w:tc>
          <w:tcPr>
            <w:tcW w:w="968" w:type="dxa"/>
            <w:tcBorders>
              <w:top w:val="nil"/>
              <w:left w:val="nil"/>
              <w:bottom w:val="single" w:color="auto" w:sz="4" w:space="0"/>
              <w:right w:val="single" w:color="auto" w:sz="4" w:space="0"/>
            </w:tcBorders>
            <w:vAlign w:val="center"/>
          </w:tcPr>
          <w:p>
            <w:pPr>
              <w:widowControl w:val="0"/>
              <w:spacing w:line="240" w:lineRule="auto"/>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　</w:t>
            </w:r>
          </w:p>
        </w:tc>
      </w:tr>
      <w:tr>
        <w:tblPrEx>
          <w:tblCellMar>
            <w:top w:w="0" w:type="dxa"/>
            <w:left w:w="108" w:type="dxa"/>
            <w:bottom w:w="0" w:type="dxa"/>
            <w:right w:w="108" w:type="dxa"/>
          </w:tblCellMar>
        </w:tblPrEx>
        <w:trPr>
          <w:trHeight w:val="380" w:hRule="atLeast"/>
        </w:trPr>
        <w:tc>
          <w:tcPr>
            <w:tcW w:w="1383" w:type="dxa"/>
            <w:tcBorders>
              <w:top w:val="nil"/>
              <w:left w:val="single" w:color="auto" w:sz="4" w:space="0"/>
              <w:bottom w:val="single" w:color="auto" w:sz="4" w:space="0"/>
              <w:right w:val="single" w:color="auto" w:sz="4" w:space="0"/>
            </w:tcBorders>
            <w:vAlign w:val="center"/>
          </w:tcPr>
          <w:p>
            <w:pPr>
              <w:widowControl w:val="0"/>
              <w:spacing w:line="240" w:lineRule="auto"/>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　</w:t>
            </w:r>
          </w:p>
        </w:tc>
        <w:tc>
          <w:tcPr>
            <w:tcW w:w="1260" w:type="dxa"/>
            <w:tcBorders>
              <w:top w:val="nil"/>
              <w:left w:val="nil"/>
              <w:bottom w:val="single" w:color="auto" w:sz="4" w:space="0"/>
              <w:right w:val="single" w:color="auto" w:sz="4" w:space="0"/>
            </w:tcBorders>
            <w:vAlign w:val="center"/>
          </w:tcPr>
          <w:p>
            <w:pPr>
              <w:widowControl w:val="0"/>
              <w:spacing w:line="240" w:lineRule="auto"/>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　</w:t>
            </w:r>
          </w:p>
        </w:tc>
        <w:tc>
          <w:tcPr>
            <w:tcW w:w="2256" w:type="dxa"/>
            <w:tcBorders>
              <w:top w:val="nil"/>
              <w:left w:val="nil"/>
              <w:bottom w:val="single" w:color="auto" w:sz="4" w:space="0"/>
              <w:right w:val="single" w:color="auto" w:sz="4" w:space="0"/>
            </w:tcBorders>
            <w:vAlign w:val="center"/>
          </w:tcPr>
          <w:p>
            <w:pPr>
              <w:widowControl w:val="0"/>
              <w:spacing w:line="240" w:lineRule="auto"/>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　</w:t>
            </w:r>
          </w:p>
        </w:tc>
        <w:tc>
          <w:tcPr>
            <w:tcW w:w="864" w:type="dxa"/>
            <w:tcBorders>
              <w:top w:val="nil"/>
              <w:left w:val="nil"/>
              <w:bottom w:val="single" w:color="auto" w:sz="4" w:space="0"/>
              <w:right w:val="single" w:color="auto" w:sz="4" w:space="0"/>
            </w:tcBorders>
            <w:vAlign w:val="center"/>
          </w:tcPr>
          <w:p>
            <w:pPr>
              <w:widowControl w:val="0"/>
              <w:spacing w:line="240" w:lineRule="auto"/>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　</w:t>
            </w:r>
          </w:p>
        </w:tc>
        <w:tc>
          <w:tcPr>
            <w:tcW w:w="936" w:type="dxa"/>
            <w:tcBorders>
              <w:top w:val="nil"/>
              <w:left w:val="nil"/>
              <w:bottom w:val="single" w:color="auto" w:sz="4" w:space="0"/>
              <w:right w:val="single" w:color="auto" w:sz="4" w:space="0"/>
            </w:tcBorders>
            <w:vAlign w:val="center"/>
          </w:tcPr>
          <w:p>
            <w:pPr>
              <w:widowControl w:val="0"/>
              <w:spacing w:line="240" w:lineRule="auto"/>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　</w:t>
            </w:r>
          </w:p>
        </w:tc>
        <w:tc>
          <w:tcPr>
            <w:tcW w:w="900" w:type="dxa"/>
            <w:tcBorders>
              <w:top w:val="nil"/>
              <w:left w:val="nil"/>
              <w:bottom w:val="single" w:color="auto" w:sz="4" w:space="0"/>
              <w:right w:val="single" w:color="auto" w:sz="4" w:space="0"/>
            </w:tcBorders>
            <w:vAlign w:val="center"/>
          </w:tcPr>
          <w:p>
            <w:pPr>
              <w:widowControl w:val="0"/>
              <w:spacing w:line="240" w:lineRule="auto"/>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　</w:t>
            </w:r>
          </w:p>
        </w:tc>
        <w:tc>
          <w:tcPr>
            <w:tcW w:w="948" w:type="dxa"/>
            <w:tcBorders>
              <w:top w:val="nil"/>
              <w:left w:val="nil"/>
              <w:bottom w:val="single" w:color="auto" w:sz="4" w:space="0"/>
              <w:right w:val="single" w:color="auto" w:sz="4" w:space="0"/>
            </w:tcBorders>
            <w:vAlign w:val="center"/>
          </w:tcPr>
          <w:p>
            <w:pPr>
              <w:widowControl w:val="0"/>
              <w:spacing w:line="240" w:lineRule="auto"/>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　</w:t>
            </w:r>
          </w:p>
        </w:tc>
        <w:tc>
          <w:tcPr>
            <w:tcW w:w="1104" w:type="dxa"/>
            <w:tcBorders>
              <w:top w:val="nil"/>
              <w:left w:val="nil"/>
              <w:bottom w:val="single" w:color="auto" w:sz="4" w:space="0"/>
              <w:right w:val="single" w:color="auto" w:sz="4" w:space="0"/>
            </w:tcBorders>
            <w:vAlign w:val="center"/>
          </w:tcPr>
          <w:p>
            <w:pPr>
              <w:widowControl w:val="0"/>
              <w:spacing w:line="240" w:lineRule="auto"/>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　</w:t>
            </w:r>
          </w:p>
        </w:tc>
        <w:tc>
          <w:tcPr>
            <w:tcW w:w="936" w:type="dxa"/>
            <w:tcBorders>
              <w:top w:val="nil"/>
              <w:left w:val="nil"/>
              <w:bottom w:val="single" w:color="auto" w:sz="4" w:space="0"/>
              <w:right w:val="single" w:color="auto" w:sz="4" w:space="0"/>
            </w:tcBorders>
            <w:vAlign w:val="center"/>
          </w:tcPr>
          <w:p>
            <w:pPr>
              <w:widowControl w:val="0"/>
              <w:spacing w:line="240" w:lineRule="auto"/>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　</w:t>
            </w:r>
          </w:p>
        </w:tc>
        <w:tc>
          <w:tcPr>
            <w:tcW w:w="984" w:type="dxa"/>
            <w:tcBorders>
              <w:top w:val="nil"/>
              <w:left w:val="nil"/>
              <w:bottom w:val="single" w:color="auto" w:sz="4" w:space="0"/>
              <w:right w:val="single" w:color="auto" w:sz="4" w:space="0"/>
            </w:tcBorders>
            <w:vAlign w:val="center"/>
          </w:tcPr>
          <w:p>
            <w:pPr>
              <w:widowControl w:val="0"/>
              <w:spacing w:line="240" w:lineRule="auto"/>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　</w:t>
            </w:r>
          </w:p>
        </w:tc>
        <w:tc>
          <w:tcPr>
            <w:tcW w:w="1020" w:type="dxa"/>
            <w:tcBorders>
              <w:top w:val="nil"/>
              <w:left w:val="nil"/>
              <w:bottom w:val="single" w:color="auto" w:sz="4" w:space="0"/>
              <w:right w:val="single" w:color="auto" w:sz="4" w:space="0"/>
            </w:tcBorders>
            <w:vAlign w:val="center"/>
          </w:tcPr>
          <w:p>
            <w:pPr>
              <w:widowControl w:val="0"/>
              <w:spacing w:line="240" w:lineRule="auto"/>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　</w:t>
            </w:r>
          </w:p>
        </w:tc>
        <w:tc>
          <w:tcPr>
            <w:tcW w:w="1092" w:type="dxa"/>
            <w:tcBorders>
              <w:top w:val="nil"/>
              <w:left w:val="nil"/>
              <w:bottom w:val="single" w:color="auto" w:sz="4" w:space="0"/>
              <w:right w:val="single" w:color="auto" w:sz="4" w:space="0"/>
            </w:tcBorders>
            <w:vAlign w:val="center"/>
          </w:tcPr>
          <w:p>
            <w:pPr>
              <w:widowControl w:val="0"/>
              <w:spacing w:line="240" w:lineRule="auto"/>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　</w:t>
            </w:r>
          </w:p>
        </w:tc>
        <w:tc>
          <w:tcPr>
            <w:tcW w:w="1248" w:type="dxa"/>
            <w:tcBorders>
              <w:top w:val="nil"/>
              <w:left w:val="nil"/>
              <w:bottom w:val="single" w:color="auto" w:sz="4" w:space="0"/>
              <w:right w:val="single" w:color="auto" w:sz="4" w:space="0"/>
            </w:tcBorders>
            <w:vAlign w:val="center"/>
          </w:tcPr>
          <w:p>
            <w:pPr>
              <w:widowControl w:val="0"/>
              <w:spacing w:line="240" w:lineRule="auto"/>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　</w:t>
            </w:r>
          </w:p>
        </w:tc>
        <w:tc>
          <w:tcPr>
            <w:tcW w:w="968" w:type="dxa"/>
            <w:tcBorders>
              <w:top w:val="nil"/>
              <w:left w:val="nil"/>
              <w:bottom w:val="single" w:color="auto" w:sz="4" w:space="0"/>
              <w:right w:val="single" w:color="auto" w:sz="4" w:space="0"/>
            </w:tcBorders>
            <w:vAlign w:val="center"/>
          </w:tcPr>
          <w:p>
            <w:pPr>
              <w:widowControl w:val="0"/>
              <w:spacing w:line="240" w:lineRule="auto"/>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　</w:t>
            </w:r>
          </w:p>
        </w:tc>
      </w:tr>
      <w:tr>
        <w:tblPrEx>
          <w:tblCellMar>
            <w:top w:w="0" w:type="dxa"/>
            <w:left w:w="108" w:type="dxa"/>
            <w:bottom w:w="0" w:type="dxa"/>
            <w:right w:w="108" w:type="dxa"/>
          </w:tblCellMar>
        </w:tblPrEx>
        <w:trPr>
          <w:trHeight w:val="380" w:hRule="atLeast"/>
        </w:trPr>
        <w:tc>
          <w:tcPr>
            <w:tcW w:w="1383" w:type="dxa"/>
            <w:tcBorders>
              <w:top w:val="nil"/>
              <w:left w:val="single" w:color="auto" w:sz="4" w:space="0"/>
              <w:bottom w:val="single" w:color="auto" w:sz="4" w:space="0"/>
              <w:right w:val="single" w:color="auto" w:sz="4" w:space="0"/>
            </w:tcBorders>
            <w:vAlign w:val="center"/>
          </w:tcPr>
          <w:p>
            <w:pPr>
              <w:widowControl w:val="0"/>
              <w:spacing w:line="240" w:lineRule="auto"/>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　</w:t>
            </w:r>
          </w:p>
        </w:tc>
        <w:tc>
          <w:tcPr>
            <w:tcW w:w="1260" w:type="dxa"/>
            <w:tcBorders>
              <w:top w:val="nil"/>
              <w:left w:val="nil"/>
              <w:bottom w:val="single" w:color="auto" w:sz="4" w:space="0"/>
              <w:right w:val="single" w:color="auto" w:sz="4" w:space="0"/>
            </w:tcBorders>
            <w:vAlign w:val="center"/>
          </w:tcPr>
          <w:p>
            <w:pPr>
              <w:widowControl w:val="0"/>
              <w:spacing w:line="240" w:lineRule="auto"/>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　</w:t>
            </w:r>
          </w:p>
        </w:tc>
        <w:tc>
          <w:tcPr>
            <w:tcW w:w="2256" w:type="dxa"/>
            <w:tcBorders>
              <w:top w:val="nil"/>
              <w:left w:val="nil"/>
              <w:bottom w:val="single" w:color="auto" w:sz="4" w:space="0"/>
              <w:right w:val="single" w:color="auto" w:sz="4" w:space="0"/>
            </w:tcBorders>
            <w:vAlign w:val="center"/>
          </w:tcPr>
          <w:p>
            <w:pPr>
              <w:widowControl w:val="0"/>
              <w:spacing w:line="240" w:lineRule="auto"/>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　</w:t>
            </w:r>
          </w:p>
        </w:tc>
        <w:tc>
          <w:tcPr>
            <w:tcW w:w="864" w:type="dxa"/>
            <w:tcBorders>
              <w:top w:val="nil"/>
              <w:left w:val="nil"/>
              <w:bottom w:val="single" w:color="auto" w:sz="4" w:space="0"/>
              <w:right w:val="single" w:color="auto" w:sz="4" w:space="0"/>
            </w:tcBorders>
            <w:vAlign w:val="center"/>
          </w:tcPr>
          <w:p>
            <w:pPr>
              <w:widowControl w:val="0"/>
              <w:spacing w:line="240" w:lineRule="auto"/>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　</w:t>
            </w:r>
          </w:p>
        </w:tc>
        <w:tc>
          <w:tcPr>
            <w:tcW w:w="936" w:type="dxa"/>
            <w:tcBorders>
              <w:top w:val="nil"/>
              <w:left w:val="nil"/>
              <w:bottom w:val="single" w:color="auto" w:sz="4" w:space="0"/>
              <w:right w:val="single" w:color="auto" w:sz="4" w:space="0"/>
            </w:tcBorders>
            <w:vAlign w:val="center"/>
          </w:tcPr>
          <w:p>
            <w:pPr>
              <w:widowControl w:val="0"/>
              <w:spacing w:line="240" w:lineRule="auto"/>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　</w:t>
            </w:r>
          </w:p>
        </w:tc>
        <w:tc>
          <w:tcPr>
            <w:tcW w:w="900" w:type="dxa"/>
            <w:tcBorders>
              <w:top w:val="nil"/>
              <w:left w:val="nil"/>
              <w:bottom w:val="single" w:color="auto" w:sz="4" w:space="0"/>
              <w:right w:val="single" w:color="auto" w:sz="4" w:space="0"/>
            </w:tcBorders>
            <w:vAlign w:val="center"/>
          </w:tcPr>
          <w:p>
            <w:pPr>
              <w:widowControl w:val="0"/>
              <w:spacing w:line="240" w:lineRule="auto"/>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　</w:t>
            </w:r>
          </w:p>
        </w:tc>
        <w:tc>
          <w:tcPr>
            <w:tcW w:w="948" w:type="dxa"/>
            <w:tcBorders>
              <w:top w:val="nil"/>
              <w:left w:val="nil"/>
              <w:bottom w:val="single" w:color="auto" w:sz="4" w:space="0"/>
              <w:right w:val="single" w:color="auto" w:sz="4" w:space="0"/>
            </w:tcBorders>
            <w:vAlign w:val="center"/>
          </w:tcPr>
          <w:p>
            <w:pPr>
              <w:widowControl w:val="0"/>
              <w:spacing w:line="240" w:lineRule="auto"/>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　</w:t>
            </w:r>
          </w:p>
        </w:tc>
        <w:tc>
          <w:tcPr>
            <w:tcW w:w="1104" w:type="dxa"/>
            <w:tcBorders>
              <w:top w:val="nil"/>
              <w:left w:val="nil"/>
              <w:bottom w:val="single" w:color="auto" w:sz="4" w:space="0"/>
              <w:right w:val="single" w:color="auto" w:sz="4" w:space="0"/>
            </w:tcBorders>
            <w:vAlign w:val="center"/>
          </w:tcPr>
          <w:p>
            <w:pPr>
              <w:widowControl w:val="0"/>
              <w:spacing w:line="240" w:lineRule="auto"/>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　</w:t>
            </w:r>
          </w:p>
        </w:tc>
        <w:tc>
          <w:tcPr>
            <w:tcW w:w="936" w:type="dxa"/>
            <w:tcBorders>
              <w:top w:val="nil"/>
              <w:left w:val="nil"/>
              <w:bottom w:val="single" w:color="auto" w:sz="4" w:space="0"/>
              <w:right w:val="single" w:color="auto" w:sz="4" w:space="0"/>
            </w:tcBorders>
            <w:vAlign w:val="center"/>
          </w:tcPr>
          <w:p>
            <w:pPr>
              <w:widowControl w:val="0"/>
              <w:spacing w:line="240" w:lineRule="auto"/>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　</w:t>
            </w:r>
          </w:p>
        </w:tc>
        <w:tc>
          <w:tcPr>
            <w:tcW w:w="984" w:type="dxa"/>
            <w:tcBorders>
              <w:top w:val="nil"/>
              <w:left w:val="nil"/>
              <w:bottom w:val="single" w:color="auto" w:sz="4" w:space="0"/>
              <w:right w:val="single" w:color="auto" w:sz="4" w:space="0"/>
            </w:tcBorders>
            <w:vAlign w:val="center"/>
          </w:tcPr>
          <w:p>
            <w:pPr>
              <w:widowControl w:val="0"/>
              <w:spacing w:line="240" w:lineRule="auto"/>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　</w:t>
            </w:r>
          </w:p>
        </w:tc>
        <w:tc>
          <w:tcPr>
            <w:tcW w:w="1020" w:type="dxa"/>
            <w:tcBorders>
              <w:top w:val="nil"/>
              <w:left w:val="nil"/>
              <w:bottom w:val="single" w:color="auto" w:sz="4" w:space="0"/>
              <w:right w:val="single" w:color="auto" w:sz="4" w:space="0"/>
            </w:tcBorders>
            <w:vAlign w:val="center"/>
          </w:tcPr>
          <w:p>
            <w:pPr>
              <w:widowControl w:val="0"/>
              <w:spacing w:line="240" w:lineRule="auto"/>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　</w:t>
            </w:r>
          </w:p>
        </w:tc>
        <w:tc>
          <w:tcPr>
            <w:tcW w:w="1092" w:type="dxa"/>
            <w:tcBorders>
              <w:top w:val="nil"/>
              <w:left w:val="nil"/>
              <w:bottom w:val="single" w:color="auto" w:sz="4" w:space="0"/>
              <w:right w:val="single" w:color="auto" w:sz="4" w:space="0"/>
            </w:tcBorders>
            <w:vAlign w:val="center"/>
          </w:tcPr>
          <w:p>
            <w:pPr>
              <w:widowControl w:val="0"/>
              <w:spacing w:line="240" w:lineRule="auto"/>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　</w:t>
            </w:r>
          </w:p>
        </w:tc>
        <w:tc>
          <w:tcPr>
            <w:tcW w:w="1248" w:type="dxa"/>
            <w:tcBorders>
              <w:top w:val="nil"/>
              <w:left w:val="nil"/>
              <w:bottom w:val="single" w:color="auto" w:sz="4" w:space="0"/>
              <w:right w:val="single" w:color="auto" w:sz="4" w:space="0"/>
            </w:tcBorders>
            <w:vAlign w:val="center"/>
          </w:tcPr>
          <w:p>
            <w:pPr>
              <w:widowControl w:val="0"/>
              <w:spacing w:line="240" w:lineRule="auto"/>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　</w:t>
            </w:r>
          </w:p>
        </w:tc>
        <w:tc>
          <w:tcPr>
            <w:tcW w:w="968" w:type="dxa"/>
            <w:tcBorders>
              <w:top w:val="nil"/>
              <w:left w:val="nil"/>
              <w:bottom w:val="single" w:color="auto" w:sz="4" w:space="0"/>
              <w:right w:val="single" w:color="auto" w:sz="4" w:space="0"/>
            </w:tcBorders>
            <w:vAlign w:val="center"/>
          </w:tcPr>
          <w:p>
            <w:pPr>
              <w:widowControl w:val="0"/>
              <w:spacing w:line="240" w:lineRule="auto"/>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　</w:t>
            </w:r>
          </w:p>
        </w:tc>
      </w:tr>
      <w:tr>
        <w:tblPrEx>
          <w:tblCellMar>
            <w:top w:w="0" w:type="dxa"/>
            <w:left w:w="108" w:type="dxa"/>
            <w:bottom w:w="0" w:type="dxa"/>
            <w:right w:w="108" w:type="dxa"/>
          </w:tblCellMar>
        </w:tblPrEx>
        <w:trPr>
          <w:trHeight w:val="380" w:hRule="atLeast"/>
        </w:trPr>
        <w:tc>
          <w:tcPr>
            <w:tcW w:w="1383" w:type="dxa"/>
            <w:tcBorders>
              <w:top w:val="nil"/>
              <w:left w:val="single" w:color="auto" w:sz="4" w:space="0"/>
              <w:bottom w:val="single" w:color="auto" w:sz="4" w:space="0"/>
              <w:right w:val="single" w:color="auto" w:sz="4" w:space="0"/>
            </w:tcBorders>
            <w:vAlign w:val="center"/>
          </w:tcPr>
          <w:p>
            <w:pPr>
              <w:widowControl w:val="0"/>
              <w:spacing w:line="240" w:lineRule="auto"/>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　</w:t>
            </w:r>
          </w:p>
        </w:tc>
        <w:tc>
          <w:tcPr>
            <w:tcW w:w="1260" w:type="dxa"/>
            <w:tcBorders>
              <w:top w:val="nil"/>
              <w:left w:val="nil"/>
              <w:bottom w:val="single" w:color="auto" w:sz="4" w:space="0"/>
              <w:right w:val="single" w:color="auto" w:sz="4" w:space="0"/>
            </w:tcBorders>
            <w:vAlign w:val="center"/>
          </w:tcPr>
          <w:p>
            <w:pPr>
              <w:widowControl w:val="0"/>
              <w:spacing w:line="240" w:lineRule="auto"/>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　</w:t>
            </w:r>
          </w:p>
        </w:tc>
        <w:tc>
          <w:tcPr>
            <w:tcW w:w="2256" w:type="dxa"/>
            <w:tcBorders>
              <w:top w:val="nil"/>
              <w:left w:val="nil"/>
              <w:bottom w:val="single" w:color="auto" w:sz="4" w:space="0"/>
              <w:right w:val="single" w:color="auto" w:sz="4" w:space="0"/>
            </w:tcBorders>
            <w:vAlign w:val="center"/>
          </w:tcPr>
          <w:p>
            <w:pPr>
              <w:widowControl w:val="0"/>
              <w:spacing w:line="240" w:lineRule="auto"/>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　</w:t>
            </w:r>
          </w:p>
        </w:tc>
        <w:tc>
          <w:tcPr>
            <w:tcW w:w="864" w:type="dxa"/>
            <w:tcBorders>
              <w:top w:val="nil"/>
              <w:left w:val="nil"/>
              <w:bottom w:val="single" w:color="auto" w:sz="4" w:space="0"/>
              <w:right w:val="single" w:color="auto" w:sz="4" w:space="0"/>
            </w:tcBorders>
            <w:vAlign w:val="center"/>
          </w:tcPr>
          <w:p>
            <w:pPr>
              <w:widowControl w:val="0"/>
              <w:spacing w:line="240" w:lineRule="auto"/>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　</w:t>
            </w:r>
          </w:p>
        </w:tc>
        <w:tc>
          <w:tcPr>
            <w:tcW w:w="936" w:type="dxa"/>
            <w:tcBorders>
              <w:top w:val="nil"/>
              <w:left w:val="nil"/>
              <w:bottom w:val="single" w:color="auto" w:sz="4" w:space="0"/>
              <w:right w:val="single" w:color="auto" w:sz="4" w:space="0"/>
            </w:tcBorders>
            <w:vAlign w:val="center"/>
          </w:tcPr>
          <w:p>
            <w:pPr>
              <w:widowControl w:val="0"/>
              <w:spacing w:line="240" w:lineRule="auto"/>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　</w:t>
            </w:r>
          </w:p>
        </w:tc>
        <w:tc>
          <w:tcPr>
            <w:tcW w:w="900" w:type="dxa"/>
            <w:tcBorders>
              <w:top w:val="nil"/>
              <w:left w:val="nil"/>
              <w:bottom w:val="single" w:color="auto" w:sz="4" w:space="0"/>
              <w:right w:val="single" w:color="auto" w:sz="4" w:space="0"/>
            </w:tcBorders>
            <w:vAlign w:val="center"/>
          </w:tcPr>
          <w:p>
            <w:pPr>
              <w:widowControl w:val="0"/>
              <w:spacing w:line="240" w:lineRule="auto"/>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　</w:t>
            </w:r>
          </w:p>
        </w:tc>
        <w:tc>
          <w:tcPr>
            <w:tcW w:w="948" w:type="dxa"/>
            <w:tcBorders>
              <w:top w:val="nil"/>
              <w:left w:val="nil"/>
              <w:bottom w:val="single" w:color="auto" w:sz="4" w:space="0"/>
              <w:right w:val="single" w:color="auto" w:sz="4" w:space="0"/>
            </w:tcBorders>
            <w:vAlign w:val="center"/>
          </w:tcPr>
          <w:p>
            <w:pPr>
              <w:widowControl w:val="0"/>
              <w:spacing w:line="240" w:lineRule="auto"/>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　</w:t>
            </w:r>
          </w:p>
        </w:tc>
        <w:tc>
          <w:tcPr>
            <w:tcW w:w="1104" w:type="dxa"/>
            <w:tcBorders>
              <w:top w:val="nil"/>
              <w:left w:val="nil"/>
              <w:bottom w:val="single" w:color="auto" w:sz="4" w:space="0"/>
              <w:right w:val="single" w:color="auto" w:sz="4" w:space="0"/>
            </w:tcBorders>
            <w:vAlign w:val="center"/>
          </w:tcPr>
          <w:p>
            <w:pPr>
              <w:widowControl w:val="0"/>
              <w:spacing w:line="240" w:lineRule="auto"/>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　</w:t>
            </w:r>
          </w:p>
        </w:tc>
        <w:tc>
          <w:tcPr>
            <w:tcW w:w="936" w:type="dxa"/>
            <w:tcBorders>
              <w:top w:val="nil"/>
              <w:left w:val="nil"/>
              <w:bottom w:val="single" w:color="auto" w:sz="4" w:space="0"/>
              <w:right w:val="single" w:color="auto" w:sz="4" w:space="0"/>
            </w:tcBorders>
            <w:vAlign w:val="center"/>
          </w:tcPr>
          <w:p>
            <w:pPr>
              <w:widowControl w:val="0"/>
              <w:spacing w:line="240" w:lineRule="auto"/>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　</w:t>
            </w:r>
          </w:p>
        </w:tc>
        <w:tc>
          <w:tcPr>
            <w:tcW w:w="984" w:type="dxa"/>
            <w:tcBorders>
              <w:top w:val="nil"/>
              <w:left w:val="nil"/>
              <w:bottom w:val="single" w:color="auto" w:sz="4" w:space="0"/>
              <w:right w:val="single" w:color="auto" w:sz="4" w:space="0"/>
            </w:tcBorders>
            <w:vAlign w:val="center"/>
          </w:tcPr>
          <w:p>
            <w:pPr>
              <w:widowControl w:val="0"/>
              <w:spacing w:line="240" w:lineRule="auto"/>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　</w:t>
            </w:r>
          </w:p>
        </w:tc>
        <w:tc>
          <w:tcPr>
            <w:tcW w:w="1020" w:type="dxa"/>
            <w:tcBorders>
              <w:top w:val="nil"/>
              <w:left w:val="nil"/>
              <w:bottom w:val="single" w:color="auto" w:sz="4" w:space="0"/>
              <w:right w:val="single" w:color="auto" w:sz="4" w:space="0"/>
            </w:tcBorders>
            <w:vAlign w:val="center"/>
          </w:tcPr>
          <w:p>
            <w:pPr>
              <w:widowControl w:val="0"/>
              <w:spacing w:line="240" w:lineRule="auto"/>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　</w:t>
            </w:r>
          </w:p>
        </w:tc>
        <w:tc>
          <w:tcPr>
            <w:tcW w:w="1092" w:type="dxa"/>
            <w:tcBorders>
              <w:top w:val="nil"/>
              <w:left w:val="nil"/>
              <w:bottom w:val="single" w:color="auto" w:sz="4" w:space="0"/>
              <w:right w:val="single" w:color="auto" w:sz="4" w:space="0"/>
            </w:tcBorders>
            <w:vAlign w:val="center"/>
          </w:tcPr>
          <w:p>
            <w:pPr>
              <w:widowControl w:val="0"/>
              <w:spacing w:line="240" w:lineRule="auto"/>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　</w:t>
            </w:r>
          </w:p>
        </w:tc>
        <w:tc>
          <w:tcPr>
            <w:tcW w:w="1248" w:type="dxa"/>
            <w:tcBorders>
              <w:top w:val="nil"/>
              <w:left w:val="nil"/>
              <w:bottom w:val="single" w:color="auto" w:sz="4" w:space="0"/>
              <w:right w:val="single" w:color="auto" w:sz="4" w:space="0"/>
            </w:tcBorders>
            <w:vAlign w:val="center"/>
          </w:tcPr>
          <w:p>
            <w:pPr>
              <w:widowControl w:val="0"/>
              <w:spacing w:line="240" w:lineRule="auto"/>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　</w:t>
            </w:r>
          </w:p>
        </w:tc>
        <w:tc>
          <w:tcPr>
            <w:tcW w:w="968" w:type="dxa"/>
            <w:tcBorders>
              <w:top w:val="nil"/>
              <w:left w:val="nil"/>
              <w:bottom w:val="single" w:color="auto" w:sz="4" w:space="0"/>
              <w:right w:val="single" w:color="auto" w:sz="4" w:space="0"/>
            </w:tcBorders>
            <w:vAlign w:val="center"/>
          </w:tcPr>
          <w:p>
            <w:pPr>
              <w:widowControl w:val="0"/>
              <w:spacing w:line="240" w:lineRule="auto"/>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　</w:t>
            </w:r>
          </w:p>
        </w:tc>
      </w:tr>
      <w:tr>
        <w:tblPrEx>
          <w:tblCellMar>
            <w:top w:w="0" w:type="dxa"/>
            <w:left w:w="108" w:type="dxa"/>
            <w:bottom w:w="0" w:type="dxa"/>
            <w:right w:w="108" w:type="dxa"/>
          </w:tblCellMar>
        </w:tblPrEx>
        <w:trPr>
          <w:trHeight w:val="380" w:hRule="atLeast"/>
        </w:trPr>
        <w:tc>
          <w:tcPr>
            <w:tcW w:w="1383" w:type="dxa"/>
            <w:tcBorders>
              <w:top w:val="nil"/>
              <w:left w:val="single" w:color="auto" w:sz="4" w:space="0"/>
              <w:bottom w:val="single" w:color="auto" w:sz="4" w:space="0"/>
              <w:right w:val="single" w:color="auto" w:sz="4" w:space="0"/>
            </w:tcBorders>
            <w:vAlign w:val="center"/>
          </w:tcPr>
          <w:p>
            <w:pPr>
              <w:widowControl w:val="0"/>
              <w:spacing w:line="240" w:lineRule="auto"/>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　</w:t>
            </w:r>
          </w:p>
        </w:tc>
        <w:tc>
          <w:tcPr>
            <w:tcW w:w="1260" w:type="dxa"/>
            <w:tcBorders>
              <w:top w:val="nil"/>
              <w:left w:val="nil"/>
              <w:bottom w:val="single" w:color="auto" w:sz="4" w:space="0"/>
              <w:right w:val="single" w:color="auto" w:sz="4" w:space="0"/>
            </w:tcBorders>
            <w:vAlign w:val="center"/>
          </w:tcPr>
          <w:p>
            <w:pPr>
              <w:widowControl w:val="0"/>
              <w:spacing w:line="240" w:lineRule="auto"/>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　</w:t>
            </w:r>
          </w:p>
        </w:tc>
        <w:tc>
          <w:tcPr>
            <w:tcW w:w="2256" w:type="dxa"/>
            <w:tcBorders>
              <w:top w:val="nil"/>
              <w:left w:val="nil"/>
              <w:bottom w:val="single" w:color="auto" w:sz="4" w:space="0"/>
              <w:right w:val="single" w:color="auto" w:sz="4" w:space="0"/>
            </w:tcBorders>
            <w:vAlign w:val="center"/>
          </w:tcPr>
          <w:p>
            <w:pPr>
              <w:widowControl w:val="0"/>
              <w:spacing w:line="240" w:lineRule="auto"/>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　</w:t>
            </w:r>
          </w:p>
        </w:tc>
        <w:tc>
          <w:tcPr>
            <w:tcW w:w="864" w:type="dxa"/>
            <w:tcBorders>
              <w:top w:val="nil"/>
              <w:left w:val="nil"/>
              <w:bottom w:val="single" w:color="auto" w:sz="4" w:space="0"/>
              <w:right w:val="single" w:color="auto" w:sz="4" w:space="0"/>
            </w:tcBorders>
            <w:vAlign w:val="center"/>
          </w:tcPr>
          <w:p>
            <w:pPr>
              <w:widowControl w:val="0"/>
              <w:spacing w:line="240" w:lineRule="auto"/>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　</w:t>
            </w:r>
          </w:p>
        </w:tc>
        <w:tc>
          <w:tcPr>
            <w:tcW w:w="936" w:type="dxa"/>
            <w:tcBorders>
              <w:top w:val="nil"/>
              <w:left w:val="nil"/>
              <w:bottom w:val="single" w:color="auto" w:sz="4" w:space="0"/>
              <w:right w:val="single" w:color="auto" w:sz="4" w:space="0"/>
            </w:tcBorders>
            <w:vAlign w:val="center"/>
          </w:tcPr>
          <w:p>
            <w:pPr>
              <w:widowControl w:val="0"/>
              <w:spacing w:line="240" w:lineRule="auto"/>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　</w:t>
            </w:r>
          </w:p>
        </w:tc>
        <w:tc>
          <w:tcPr>
            <w:tcW w:w="900" w:type="dxa"/>
            <w:tcBorders>
              <w:top w:val="nil"/>
              <w:left w:val="nil"/>
              <w:bottom w:val="single" w:color="auto" w:sz="4" w:space="0"/>
              <w:right w:val="single" w:color="auto" w:sz="4" w:space="0"/>
            </w:tcBorders>
            <w:vAlign w:val="center"/>
          </w:tcPr>
          <w:p>
            <w:pPr>
              <w:widowControl w:val="0"/>
              <w:spacing w:line="240" w:lineRule="auto"/>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　</w:t>
            </w:r>
          </w:p>
        </w:tc>
        <w:tc>
          <w:tcPr>
            <w:tcW w:w="948" w:type="dxa"/>
            <w:tcBorders>
              <w:top w:val="nil"/>
              <w:left w:val="nil"/>
              <w:bottom w:val="single" w:color="auto" w:sz="4" w:space="0"/>
              <w:right w:val="single" w:color="auto" w:sz="4" w:space="0"/>
            </w:tcBorders>
            <w:vAlign w:val="center"/>
          </w:tcPr>
          <w:p>
            <w:pPr>
              <w:widowControl w:val="0"/>
              <w:spacing w:line="240" w:lineRule="auto"/>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　</w:t>
            </w:r>
          </w:p>
        </w:tc>
        <w:tc>
          <w:tcPr>
            <w:tcW w:w="1104" w:type="dxa"/>
            <w:tcBorders>
              <w:top w:val="nil"/>
              <w:left w:val="nil"/>
              <w:bottom w:val="single" w:color="auto" w:sz="4" w:space="0"/>
              <w:right w:val="single" w:color="auto" w:sz="4" w:space="0"/>
            </w:tcBorders>
            <w:vAlign w:val="center"/>
          </w:tcPr>
          <w:p>
            <w:pPr>
              <w:widowControl w:val="0"/>
              <w:spacing w:line="240" w:lineRule="auto"/>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　</w:t>
            </w:r>
          </w:p>
        </w:tc>
        <w:tc>
          <w:tcPr>
            <w:tcW w:w="936" w:type="dxa"/>
            <w:tcBorders>
              <w:top w:val="nil"/>
              <w:left w:val="nil"/>
              <w:bottom w:val="single" w:color="auto" w:sz="4" w:space="0"/>
              <w:right w:val="single" w:color="auto" w:sz="4" w:space="0"/>
            </w:tcBorders>
            <w:vAlign w:val="center"/>
          </w:tcPr>
          <w:p>
            <w:pPr>
              <w:widowControl w:val="0"/>
              <w:spacing w:line="240" w:lineRule="auto"/>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　</w:t>
            </w:r>
          </w:p>
        </w:tc>
        <w:tc>
          <w:tcPr>
            <w:tcW w:w="984" w:type="dxa"/>
            <w:tcBorders>
              <w:top w:val="nil"/>
              <w:left w:val="nil"/>
              <w:bottom w:val="single" w:color="auto" w:sz="4" w:space="0"/>
              <w:right w:val="single" w:color="auto" w:sz="4" w:space="0"/>
            </w:tcBorders>
            <w:vAlign w:val="center"/>
          </w:tcPr>
          <w:p>
            <w:pPr>
              <w:widowControl w:val="0"/>
              <w:spacing w:line="240" w:lineRule="auto"/>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　</w:t>
            </w:r>
          </w:p>
        </w:tc>
        <w:tc>
          <w:tcPr>
            <w:tcW w:w="1020" w:type="dxa"/>
            <w:tcBorders>
              <w:top w:val="nil"/>
              <w:left w:val="nil"/>
              <w:bottom w:val="single" w:color="auto" w:sz="4" w:space="0"/>
              <w:right w:val="single" w:color="auto" w:sz="4" w:space="0"/>
            </w:tcBorders>
            <w:vAlign w:val="center"/>
          </w:tcPr>
          <w:p>
            <w:pPr>
              <w:widowControl w:val="0"/>
              <w:spacing w:line="240" w:lineRule="auto"/>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　</w:t>
            </w:r>
          </w:p>
        </w:tc>
        <w:tc>
          <w:tcPr>
            <w:tcW w:w="1092" w:type="dxa"/>
            <w:tcBorders>
              <w:top w:val="nil"/>
              <w:left w:val="nil"/>
              <w:bottom w:val="single" w:color="auto" w:sz="4" w:space="0"/>
              <w:right w:val="single" w:color="auto" w:sz="4" w:space="0"/>
            </w:tcBorders>
            <w:vAlign w:val="center"/>
          </w:tcPr>
          <w:p>
            <w:pPr>
              <w:widowControl w:val="0"/>
              <w:spacing w:line="240" w:lineRule="auto"/>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　</w:t>
            </w:r>
          </w:p>
        </w:tc>
        <w:tc>
          <w:tcPr>
            <w:tcW w:w="1248" w:type="dxa"/>
            <w:tcBorders>
              <w:top w:val="nil"/>
              <w:left w:val="nil"/>
              <w:bottom w:val="single" w:color="auto" w:sz="4" w:space="0"/>
              <w:right w:val="single" w:color="auto" w:sz="4" w:space="0"/>
            </w:tcBorders>
            <w:vAlign w:val="center"/>
          </w:tcPr>
          <w:p>
            <w:pPr>
              <w:widowControl w:val="0"/>
              <w:spacing w:line="240" w:lineRule="auto"/>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　</w:t>
            </w:r>
          </w:p>
        </w:tc>
        <w:tc>
          <w:tcPr>
            <w:tcW w:w="968" w:type="dxa"/>
            <w:tcBorders>
              <w:top w:val="nil"/>
              <w:left w:val="nil"/>
              <w:bottom w:val="single" w:color="auto" w:sz="4" w:space="0"/>
              <w:right w:val="single" w:color="auto" w:sz="4" w:space="0"/>
            </w:tcBorders>
            <w:vAlign w:val="center"/>
          </w:tcPr>
          <w:p>
            <w:pPr>
              <w:widowControl w:val="0"/>
              <w:spacing w:line="240" w:lineRule="auto"/>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　</w:t>
            </w:r>
          </w:p>
        </w:tc>
      </w:tr>
      <w:tr>
        <w:tblPrEx>
          <w:tblCellMar>
            <w:top w:w="0" w:type="dxa"/>
            <w:left w:w="108" w:type="dxa"/>
            <w:bottom w:w="0" w:type="dxa"/>
            <w:right w:w="108" w:type="dxa"/>
          </w:tblCellMar>
        </w:tblPrEx>
        <w:trPr>
          <w:trHeight w:val="380" w:hRule="atLeast"/>
        </w:trPr>
        <w:tc>
          <w:tcPr>
            <w:tcW w:w="1383" w:type="dxa"/>
            <w:tcBorders>
              <w:top w:val="nil"/>
              <w:left w:val="single" w:color="auto" w:sz="4" w:space="0"/>
              <w:bottom w:val="single" w:color="auto" w:sz="4" w:space="0"/>
              <w:right w:val="single" w:color="auto" w:sz="4" w:space="0"/>
            </w:tcBorders>
            <w:vAlign w:val="center"/>
          </w:tcPr>
          <w:p>
            <w:pPr>
              <w:widowControl w:val="0"/>
              <w:spacing w:line="240" w:lineRule="auto"/>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　</w:t>
            </w:r>
          </w:p>
        </w:tc>
        <w:tc>
          <w:tcPr>
            <w:tcW w:w="1260" w:type="dxa"/>
            <w:tcBorders>
              <w:top w:val="nil"/>
              <w:left w:val="nil"/>
              <w:bottom w:val="single" w:color="auto" w:sz="4" w:space="0"/>
              <w:right w:val="single" w:color="auto" w:sz="4" w:space="0"/>
            </w:tcBorders>
            <w:vAlign w:val="center"/>
          </w:tcPr>
          <w:p>
            <w:pPr>
              <w:widowControl w:val="0"/>
              <w:spacing w:line="240" w:lineRule="auto"/>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　</w:t>
            </w:r>
          </w:p>
        </w:tc>
        <w:tc>
          <w:tcPr>
            <w:tcW w:w="2256" w:type="dxa"/>
            <w:tcBorders>
              <w:top w:val="nil"/>
              <w:left w:val="nil"/>
              <w:bottom w:val="single" w:color="auto" w:sz="4" w:space="0"/>
              <w:right w:val="single" w:color="auto" w:sz="4" w:space="0"/>
            </w:tcBorders>
            <w:vAlign w:val="center"/>
          </w:tcPr>
          <w:p>
            <w:pPr>
              <w:widowControl w:val="0"/>
              <w:spacing w:line="240" w:lineRule="auto"/>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　</w:t>
            </w:r>
          </w:p>
        </w:tc>
        <w:tc>
          <w:tcPr>
            <w:tcW w:w="864" w:type="dxa"/>
            <w:tcBorders>
              <w:top w:val="nil"/>
              <w:left w:val="nil"/>
              <w:bottom w:val="single" w:color="auto" w:sz="4" w:space="0"/>
              <w:right w:val="single" w:color="auto" w:sz="4" w:space="0"/>
            </w:tcBorders>
            <w:vAlign w:val="center"/>
          </w:tcPr>
          <w:p>
            <w:pPr>
              <w:widowControl w:val="0"/>
              <w:spacing w:line="240" w:lineRule="auto"/>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　</w:t>
            </w:r>
          </w:p>
        </w:tc>
        <w:tc>
          <w:tcPr>
            <w:tcW w:w="936" w:type="dxa"/>
            <w:tcBorders>
              <w:top w:val="nil"/>
              <w:left w:val="nil"/>
              <w:bottom w:val="single" w:color="auto" w:sz="4" w:space="0"/>
              <w:right w:val="single" w:color="auto" w:sz="4" w:space="0"/>
            </w:tcBorders>
            <w:vAlign w:val="center"/>
          </w:tcPr>
          <w:p>
            <w:pPr>
              <w:widowControl w:val="0"/>
              <w:spacing w:line="240" w:lineRule="auto"/>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　</w:t>
            </w:r>
          </w:p>
        </w:tc>
        <w:tc>
          <w:tcPr>
            <w:tcW w:w="900" w:type="dxa"/>
            <w:tcBorders>
              <w:top w:val="nil"/>
              <w:left w:val="nil"/>
              <w:bottom w:val="single" w:color="auto" w:sz="4" w:space="0"/>
              <w:right w:val="single" w:color="auto" w:sz="4" w:space="0"/>
            </w:tcBorders>
            <w:vAlign w:val="center"/>
          </w:tcPr>
          <w:p>
            <w:pPr>
              <w:widowControl w:val="0"/>
              <w:spacing w:line="240" w:lineRule="auto"/>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　</w:t>
            </w:r>
          </w:p>
        </w:tc>
        <w:tc>
          <w:tcPr>
            <w:tcW w:w="948" w:type="dxa"/>
            <w:tcBorders>
              <w:top w:val="nil"/>
              <w:left w:val="nil"/>
              <w:bottom w:val="single" w:color="auto" w:sz="4" w:space="0"/>
              <w:right w:val="single" w:color="auto" w:sz="4" w:space="0"/>
            </w:tcBorders>
            <w:vAlign w:val="center"/>
          </w:tcPr>
          <w:p>
            <w:pPr>
              <w:widowControl w:val="0"/>
              <w:spacing w:line="240" w:lineRule="auto"/>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　</w:t>
            </w:r>
          </w:p>
        </w:tc>
        <w:tc>
          <w:tcPr>
            <w:tcW w:w="1104" w:type="dxa"/>
            <w:tcBorders>
              <w:top w:val="nil"/>
              <w:left w:val="nil"/>
              <w:bottom w:val="single" w:color="auto" w:sz="4" w:space="0"/>
              <w:right w:val="single" w:color="auto" w:sz="4" w:space="0"/>
            </w:tcBorders>
            <w:vAlign w:val="center"/>
          </w:tcPr>
          <w:p>
            <w:pPr>
              <w:widowControl w:val="0"/>
              <w:spacing w:line="240" w:lineRule="auto"/>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　</w:t>
            </w:r>
          </w:p>
        </w:tc>
        <w:tc>
          <w:tcPr>
            <w:tcW w:w="936" w:type="dxa"/>
            <w:tcBorders>
              <w:top w:val="nil"/>
              <w:left w:val="nil"/>
              <w:bottom w:val="single" w:color="auto" w:sz="4" w:space="0"/>
              <w:right w:val="single" w:color="auto" w:sz="4" w:space="0"/>
            </w:tcBorders>
            <w:vAlign w:val="center"/>
          </w:tcPr>
          <w:p>
            <w:pPr>
              <w:widowControl w:val="0"/>
              <w:spacing w:line="240" w:lineRule="auto"/>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　</w:t>
            </w:r>
          </w:p>
        </w:tc>
        <w:tc>
          <w:tcPr>
            <w:tcW w:w="984" w:type="dxa"/>
            <w:tcBorders>
              <w:top w:val="nil"/>
              <w:left w:val="nil"/>
              <w:bottom w:val="single" w:color="auto" w:sz="4" w:space="0"/>
              <w:right w:val="single" w:color="auto" w:sz="4" w:space="0"/>
            </w:tcBorders>
            <w:vAlign w:val="center"/>
          </w:tcPr>
          <w:p>
            <w:pPr>
              <w:widowControl w:val="0"/>
              <w:spacing w:line="240" w:lineRule="auto"/>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　</w:t>
            </w:r>
          </w:p>
        </w:tc>
        <w:tc>
          <w:tcPr>
            <w:tcW w:w="1020" w:type="dxa"/>
            <w:tcBorders>
              <w:top w:val="nil"/>
              <w:left w:val="nil"/>
              <w:bottom w:val="single" w:color="auto" w:sz="4" w:space="0"/>
              <w:right w:val="single" w:color="auto" w:sz="4" w:space="0"/>
            </w:tcBorders>
            <w:vAlign w:val="center"/>
          </w:tcPr>
          <w:p>
            <w:pPr>
              <w:widowControl w:val="0"/>
              <w:spacing w:line="240" w:lineRule="auto"/>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　</w:t>
            </w:r>
          </w:p>
        </w:tc>
        <w:tc>
          <w:tcPr>
            <w:tcW w:w="1092" w:type="dxa"/>
            <w:tcBorders>
              <w:top w:val="nil"/>
              <w:left w:val="nil"/>
              <w:bottom w:val="single" w:color="auto" w:sz="4" w:space="0"/>
              <w:right w:val="single" w:color="auto" w:sz="4" w:space="0"/>
            </w:tcBorders>
            <w:vAlign w:val="center"/>
          </w:tcPr>
          <w:p>
            <w:pPr>
              <w:widowControl w:val="0"/>
              <w:spacing w:line="240" w:lineRule="auto"/>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　</w:t>
            </w:r>
          </w:p>
        </w:tc>
        <w:tc>
          <w:tcPr>
            <w:tcW w:w="1248" w:type="dxa"/>
            <w:tcBorders>
              <w:top w:val="nil"/>
              <w:left w:val="nil"/>
              <w:bottom w:val="single" w:color="auto" w:sz="4" w:space="0"/>
              <w:right w:val="single" w:color="auto" w:sz="4" w:space="0"/>
            </w:tcBorders>
            <w:vAlign w:val="center"/>
          </w:tcPr>
          <w:p>
            <w:pPr>
              <w:widowControl w:val="0"/>
              <w:spacing w:line="240" w:lineRule="auto"/>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　</w:t>
            </w:r>
          </w:p>
        </w:tc>
        <w:tc>
          <w:tcPr>
            <w:tcW w:w="968" w:type="dxa"/>
            <w:tcBorders>
              <w:top w:val="nil"/>
              <w:left w:val="nil"/>
              <w:bottom w:val="single" w:color="auto" w:sz="4" w:space="0"/>
              <w:right w:val="single" w:color="auto" w:sz="4" w:space="0"/>
            </w:tcBorders>
            <w:vAlign w:val="center"/>
          </w:tcPr>
          <w:p>
            <w:pPr>
              <w:widowControl w:val="0"/>
              <w:spacing w:line="240" w:lineRule="auto"/>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　</w:t>
            </w:r>
          </w:p>
        </w:tc>
      </w:tr>
      <w:tr>
        <w:tblPrEx>
          <w:tblCellMar>
            <w:top w:w="0" w:type="dxa"/>
            <w:left w:w="108" w:type="dxa"/>
            <w:bottom w:w="0" w:type="dxa"/>
            <w:right w:w="108" w:type="dxa"/>
          </w:tblCellMar>
        </w:tblPrEx>
        <w:trPr>
          <w:trHeight w:val="285" w:hRule="atLeast"/>
        </w:trPr>
        <w:tc>
          <w:tcPr>
            <w:tcW w:w="1383" w:type="dxa"/>
            <w:tcBorders>
              <w:top w:val="nil"/>
              <w:left w:val="nil"/>
              <w:bottom w:val="nil"/>
              <w:right w:val="nil"/>
            </w:tcBorders>
            <w:vAlign w:val="center"/>
          </w:tcPr>
          <w:p>
            <w:pPr>
              <w:widowControl w:val="0"/>
              <w:spacing w:line="240" w:lineRule="auto"/>
              <w:jc w:val="left"/>
              <w:rPr>
                <w:rFonts w:hint="default" w:ascii="Times New Roman" w:hAnsi="Times New Roman" w:cs="Times New Roman"/>
                <w:kern w:val="0"/>
                <w:sz w:val="32"/>
                <w:szCs w:val="32"/>
              </w:rPr>
            </w:pPr>
          </w:p>
        </w:tc>
        <w:tc>
          <w:tcPr>
            <w:tcW w:w="1260" w:type="dxa"/>
            <w:tcBorders>
              <w:top w:val="nil"/>
              <w:left w:val="nil"/>
              <w:bottom w:val="nil"/>
              <w:right w:val="nil"/>
            </w:tcBorders>
            <w:vAlign w:val="center"/>
          </w:tcPr>
          <w:p>
            <w:pPr>
              <w:widowControl w:val="0"/>
              <w:spacing w:line="240" w:lineRule="auto"/>
              <w:jc w:val="center"/>
              <w:rPr>
                <w:rFonts w:hint="default" w:ascii="Times New Roman" w:hAnsi="Times New Roman" w:cs="Times New Roman"/>
                <w:kern w:val="0"/>
                <w:sz w:val="32"/>
                <w:szCs w:val="32"/>
              </w:rPr>
            </w:pPr>
          </w:p>
        </w:tc>
        <w:tc>
          <w:tcPr>
            <w:tcW w:w="2256" w:type="dxa"/>
            <w:tcBorders>
              <w:top w:val="nil"/>
              <w:left w:val="nil"/>
              <w:bottom w:val="nil"/>
              <w:right w:val="nil"/>
            </w:tcBorders>
            <w:vAlign w:val="center"/>
          </w:tcPr>
          <w:p>
            <w:pPr>
              <w:widowControl w:val="0"/>
              <w:spacing w:line="240" w:lineRule="auto"/>
              <w:jc w:val="center"/>
              <w:rPr>
                <w:rFonts w:hint="default" w:ascii="Times New Roman" w:hAnsi="Times New Roman" w:cs="Times New Roman"/>
                <w:kern w:val="0"/>
                <w:sz w:val="32"/>
                <w:szCs w:val="32"/>
              </w:rPr>
            </w:pPr>
          </w:p>
        </w:tc>
        <w:tc>
          <w:tcPr>
            <w:tcW w:w="864" w:type="dxa"/>
            <w:tcBorders>
              <w:top w:val="nil"/>
              <w:left w:val="nil"/>
              <w:bottom w:val="nil"/>
              <w:right w:val="nil"/>
            </w:tcBorders>
            <w:vAlign w:val="center"/>
          </w:tcPr>
          <w:p>
            <w:pPr>
              <w:widowControl w:val="0"/>
              <w:spacing w:line="240" w:lineRule="auto"/>
              <w:jc w:val="center"/>
              <w:rPr>
                <w:rFonts w:hint="default" w:ascii="Times New Roman" w:hAnsi="Times New Roman" w:cs="Times New Roman"/>
                <w:kern w:val="0"/>
                <w:sz w:val="32"/>
                <w:szCs w:val="32"/>
              </w:rPr>
            </w:pPr>
          </w:p>
        </w:tc>
        <w:tc>
          <w:tcPr>
            <w:tcW w:w="936" w:type="dxa"/>
            <w:tcBorders>
              <w:top w:val="nil"/>
              <w:left w:val="nil"/>
              <w:bottom w:val="nil"/>
              <w:right w:val="nil"/>
            </w:tcBorders>
            <w:vAlign w:val="center"/>
          </w:tcPr>
          <w:p>
            <w:pPr>
              <w:widowControl w:val="0"/>
              <w:spacing w:line="240" w:lineRule="auto"/>
              <w:jc w:val="center"/>
              <w:rPr>
                <w:rFonts w:hint="default" w:ascii="Times New Roman" w:hAnsi="Times New Roman" w:cs="Times New Roman"/>
                <w:kern w:val="0"/>
                <w:sz w:val="32"/>
                <w:szCs w:val="32"/>
              </w:rPr>
            </w:pPr>
          </w:p>
        </w:tc>
        <w:tc>
          <w:tcPr>
            <w:tcW w:w="900" w:type="dxa"/>
            <w:tcBorders>
              <w:top w:val="nil"/>
              <w:left w:val="nil"/>
              <w:bottom w:val="nil"/>
              <w:right w:val="nil"/>
            </w:tcBorders>
            <w:vAlign w:val="center"/>
          </w:tcPr>
          <w:p>
            <w:pPr>
              <w:widowControl w:val="0"/>
              <w:spacing w:line="240" w:lineRule="auto"/>
              <w:jc w:val="center"/>
              <w:rPr>
                <w:rFonts w:hint="default" w:ascii="Times New Roman" w:hAnsi="Times New Roman" w:cs="Times New Roman"/>
                <w:kern w:val="0"/>
                <w:sz w:val="32"/>
                <w:szCs w:val="32"/>
              </w:rPr>
            </w:pPr>
          </w:p>
        </w:tc>
        <w:tc>
          <w:tcPr>
            <w:tcW w:w="948" w:type="dxa"/>
            <w:tcBorders>
              <w:top w:val="nil"/>
              <w:left w:val="nil"/>
              <w:bottom w:val="nil"/>
              <w:right w:val="nil"/>
            </w:tcBorders>
            <w:vAlign w:val="center"/>
          </w:tcPr>
          <w:p>
            <w:pPr>
              <w:widowControl w:val="0"/>
              <w:spacing w:line="240" w:lineRule="auto"/>
              <w:jc w:val="center"/>
              <w:rPr>
                <w:rFonts w:hint="default" w:ascii="Times New Roman" w:hAnsi="Times New Roman" w:cs="Times New Roman"/>
                <w:kern w:val="0"/>
                <w:sz w:val="32"/>
                <w:szCs w:val="32"/>
              </w:rPr>
            </w:pPr>
          </w:p>
        </w:tc>
        <w:tc>
          <w:tcPr>
            <w:tcW w:w="1104" w:type="dxa"/>
            <w:tcBorders>
              <w:top w:val="nil"/>
              <w:left w:val="nil"/>
              <w:bottom w:val="nil"/>
              <w:right w:val="nil"/>
            </w:tcBorders>
            <w:vAlign w:val="center"/>
          </w:tcPr>
          <w:p>
            <w:pPr>
              <w:widowControl w:val="0"/>
              <w:spacing w:line="240" w:lineRule="auto"/>
              <w:jc w:val="center"/>
              <w:rPr>
                <w:rFonts w:hint="default" w:ascii="Times New Roman" w:hAnsi="Times New Roman" w:cs="Times New Roman"/>
                <w:kern w:val="0"/>
                <w:sz w:val="32"/>
                <w:szCs w:val="32"/>
              </w:rPr>
            </w:pPr>
          </w:p>
        </w:tc>
        <w:tc>
          <w:tcPr>
            <w:tcW w:w="936" w:type="dxa"/>
            <w:tcBorders>
              <w:top w:val="nil"/>
              <w:left w:val="nil"/>
              <w:bottom w:val="nil"/>
              <w:right w:val="nil"/>
            </w:tcBorders>
            <w:vAlign w:val="center"/>
          </w:tcPr>
          <w:p>
            <w:pPr>
              <w:widowControl w:val="0"/>
              <w:spacing w:line="240" w:lineRule="auto"/>
              <w:jc w:val="center"/>
              <w:rPr>
                <w:rFonts w:hint="default" w:ascii="Times New Roman" w:hAnsi="Times New Roman" w:cs="Times New Roman"/>
                <w:kern w:val="0"/>
                <w:sz w:val="32"/>
                <w:szCs w:val="32"/>
              </w:rPr>
            </w:pPr>
          </w:p>
        </w:tc>
        <w:tc>
          <w:tcPr>
            <w:tcW w:w="984" w:type="dxa"/>
            <w:tcBorders>
              <w:top w:val="nil"/>
              <w:left w:val="nil"/>
              <w:bottom w:val="nil"/>
              <w:right w:val="nil"/>
            </w:tcBorders>
            <w:vAlign w:val="center"/>
          </w:tcPr>
          <w:p>
            <w:pPr>
              <w:widowControl w:val="0"/>
              <w:spacing w:line="240" w:lineRule="auto"/>
              <w:jc w:val="center"/>
              <w:rPr>
                <w:rFonts w:hint="default" w:ascii="Times New Roman" w:hAnsi="Times New Roman" w:cs="Times New Roman"/>
                <w:kern w:val="0"/>
                <w:sz w:val="32"/>
                <w:szCs w:val="32"/>
              </w:rPr>
            </w:pPr>
          </w:p>
        </w:tc>
        <w:tc>
          <w:tcPr>
            <w:tcW w:w="1020" w:type="dxa"/>
            <w:tcBorders>
              <w:top w:val="nil"/>
              <w:left w:val="nil"/>
              <w:bottom w:val="nil"/>
              <w:right w:val="nil"/>
            </w:tcBorders>
            <w:vAlign w:val="center"/>
          </w:tcPr>
          <w:p>
            <w:pPr>
              <w:widowControl w:val="0"/>
              <w:spacing w:line="240" w:lineRule="auto"/>
              <w:jc w:val="center"/>
              <w:rPr>
                <w:rFonts w:hint="default" w:ascii="Times New Roman" w:hAnsi="Times New Roman" w:cs="Times New Roman"/>
                <w:kern w:val="0"/>
                <w:sz w:val="32"/>
                <w:szCs w:val="32"/>
              </w:rPr>
            </w:pPr>
          </w:p>
        </w:tc>
        <w:tc>
          <w:tcPr>
            <w:tcW w:w="1092" w:type="dxa"/>
            <w:tcBorders>
              <w:top w:val="nil"/>
              <w:left w:val="nil"/>
              <w:bottom w:val="nil"/>
              <w:right w:val="nil"/>
            </w:tcBorders>
            <w:vAlign w:val="center"/>
          </w:tcPr>
          <w:p>
            <w:pPr>
              <w:widowControl w:val="0"/>
              <w:spacing w:line="240" w:lineRule="auto"/>
              <w:jc w:val="center"/>
              <w:rPr>
                <w:rFonts w:hint="default" w:ascii="Times New Roman" w:hAnsi="Times New Roman" w:cs="Times New Roman"/>
                <w:kern w:val="0"/>
                <w:sz w:val="32"/>
                <w:szCs w:val="32"/>
              </w:rPr>
            </w:pPr>
          </w:p>
        </w:tc>
        <w:tc>
          <w:tcPr>
            <w:tcW w:w="1248" w:type="dxa"/>
            <w:tcBorders>
              <w:top w:val="nil"/>
              <w:left w:val="nil"/>
              <w:bottom w:val="nil"/>
              <w:right w:val="nil"/>
            </w:tcBorders>
            <w:vAlign w:val="center"/>
          </w:tcPr>
          <w:p>
            <w:pPr>
              <w:widowControl w:val="0"/>
              <w:spacing w:line="240" w:lineRule="auto"/>
              <w:jc w:val="center"/>
              <w:rPr>
                <w:rFonts w:hint="default" w:ascii="Times New Roman" w:hAnsi="Times New Roman" w:cs="Times New Roman"/>
                <w:kern w:val="0"/>
                <w:sz w:val="32"/>
                <w:szCs w:val="32"/>
              </w:rPr>
            </w:pPr>
          </w:p>
        </w:tc>
        <w:tc>
          <w:tcPr>
            <w:tcW w:w="968" w:type="dxa"/>
            <w:tcBorders>
              <w:top w:val="nil"/>
              <w:left w:val="nil"/>
              <w:bottom w:val="nil"/>
              <w:right w:val="nil"/>
            </w:tcBorders>
            <w:vAlign w:val="center"/>
          </w:tcPr>
          <w:p>
            <w:pPr>
              <w:widowControl w:val="0"/>
              <w:spacing w:line="240" w:lineRule="auto"/>
              <w:jc w:val="center"/>
              <w:rPr>
                <w:rFonts w:hint="default" w:ascii="Times New Roman" w:hAnsi="Times New Roman" w:cs="Times New Roman"/>
                <w:kern w:val="0"/>
                <w:sz w:val="32"/>
                <w:szCs w:val="32"/>
              </w:rPr>
            </w:pPr>
          </w:p>
        </w:tc>
      </w:tr>
    </w:tbl>
    <w:p>
      <w:pPr>
        <w:spacing w:line="240" w:lineRule="auto"/>
        <w:jc w:val="left"/>
        <w:rPr>
          <w:rFonts w:hint="default" w:ascii="Times New Roman" w:hAnsi="Times New Roman" w:cs="Times New Roman"/>
          <w:kern w:val="0"/>
          <w:sz w:val="24"/>
          <w:szCs w:val="24"/>
        </w:rPr>
      </w:pPr>
    </w:p>
    <w:p>
      <w:pPr>
        <w:spacing w:line="240" w:lineRule="auto"/>
        <w:jc w:val="left"/>
        <w:rPr>
          <w:rFonts w:hint="default" w:ascii="Times New Roman" w:hAnsi="Times New Roman" w:cs="Times New Roman" w:eastAsiaTheme="minorEastAsia"/>
          <w:b/>
          <w:bCs/>
          <w:kern w:val="0"/>
          <w:sz w:val="32"/>
          <w:szCs w:val="32"/>
          <w:lang w:val="en-US" w:eastAsia="zh-CN"/>
        </w:rPr>
      </w:pPr>
      <w:r>
        <w:rPr>
          <w:rFonts w:hint="default" w:ascii="Times New Roman" w:hAnsi="Times New Roman" w:cs="Times New Roman"/>
          <w:color w:val="000000"/>
          <w:kern w:val="0"/>
          <w:sz w:val="24"/>
          <w:szCs w:val="24"/>
          <w:lang w:eastAsia="zh-CN"/>
        </w:rPr>
        <w:t>高级考评员</w:t>
      </w:r>
      <w:r>
        <w:rPr>
          <w:rFonts w:hint="default" w:ascii="Times New Roman" w:hAnsi="Times New Roman" w:cs="Times New Roman"/>
          <w:color w:val="000000"/>
          <w:kern w:val="0"/>
          <w:sz w:val="24"/>
          <w:szCs w:val="24"/>
        </w:rPr>
        <w:t>签名：</w:t>
      </w:r>
      <w:r>
        <w:rPr>
          <w:rFonts w:hint="default" w:ascii="Times New Roman" w:hAnsi="Times New Roman" w:cs="Times New Roman"/>
          <w:color w:val="000000"/>
          <w:kern w:val="0"/>
          <w:sz w:val="24"/>
          <w:szCs w:val="24"/>
          <w:lang w:val="en-US" w:eastAsia="zh-CN"/>
        </w:rPr>
        <w:t xml:space="preserve">                        </w:t>
      </w:r>
      <w:r>
        <w:rPr>
          <w:rFonts w:hint="default" w:ascii="Times New Roman" w:hAnsi="Times New Roman" w:cs="Times New Roman"/>
          <w:color w:val="000000"/>
          <w:kern w:val="0"/>
          <w:sz w:val="24"/>
          <w:szCs w:val="24"/>
          <w:lang w:eastAsia="zh-CN"/>
        </w:rPr>
        <w:t>考务人员（制表）</w:t>
      </w:r>
      <w:r>
        <w:rPr>
          <w:rFonts w:hint="default" w:ascii="Times New Roman" w:hAnsi="Times New Roman" w:cs="Times New Roman"/>
          <w:color w:val="000000"/>
          <w:kern w:val="0"/>
          <w:sz w:val="24"/>
          <w:szCs w:val="24"/>
        </w:rPr>
        <w:t>签名：</w:t>
      </w:r>
      <w:r>
        <w:rPr>
          <w:rFonts w:hint="default" w:ascii="Times New Roman" w:hAnsi="Times New Roman" w:cs="Times New Roman"/>
          <w:color w:val="000000"/>
          <w:kern w:val="0"/>
          <w:sz w:val="24"/>
          <w:szCs w:val="24"/>
          <w:lang w:val="en-US" w:eastAsia="zh-CN"/>
        </w:rPr>
        <w:t xml:space="preserve">                        </w:t>
      </w:r>
      <w:r>
        <w:rPr>
          <w:rFonts w:hint="default" w:ascii="Times New Roman" w:hAnsi="Times New Roman" w:cs="Times New Roman"/>
          <w:color w:val="000000"/>
          <w:kern w:val="0"/>
          <w:sz w:val="24"/>
          <w:szCs w:val="24"/>
          <w:lang w:eastAsia="zh-CN"/>
        </w:rPr>
        <w:t>内部督导员签名</w:t>
      </w:r>
      <w:r>
        <w:rPr>
          <w:rFonts w:hint="default" w:ascii="Times New Roman" w:hAnsi="Times New Roman" w:cs="Times New Roman"/>
          <w:color w:val="000000"/>
          <w:kern w:val="0"/>
          <w:sz w:val="24"/>
          <w:szCs w:val="24"/>
        </w:rPr>
        <w:t>：</w:t>
      </w:r>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panose1 w:val="03000509000000000000"/>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076D808"/>
    <w:multiLevelType w:val="singleLevel"/>
    <w:tmpl w:val="3076D808"/>
    <w:lvl w:ilvl="0" w:tentative="0">
      <w:start w:val="1"/>
      <w:numFmt w:val="chineseCounting"/>
      <w:suff w:val="nothing"/>
      <w:lvlText w:val="%1、"/>
      <w:lvlJc w:val="left"/>
      <w:rPr>
        <w:rFonts w:hint="eastAsia"/>
      </w:rPr>
    </w:lvl>
  </w:abstractNum>
  <w:abstractNum w:abstractNumId="1">
    <w:nsid w:val="61EE5F75"/>
    <w:multiLevelType w:val="singleLevel"/>
    <w:tmpl w:val="61EE5F75"/>
    <w:lvl w:ilvl="0" w:tentative="0">
      <w:start w:val="1"/>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E4ZDJkYjExZjU4MGI1OTgxZjM4MDU4ZDc0MmY4OGMifQ=="/>
  </w:docVars>
  <w:rsids>
    <w:rsidRoot w:val="00000000"/>
    <w:rsid w:val="035E2DA8"/>
    <w:rsid w:val="07441231"/>
    <w:rsid w:val="082A3964"/>
    <w:rsid w:val="0CEA052D"/>
    <w:rsid w:val="0D251FC9"/>
    <w:rsid w:val="0E534B9F"/>
    <w:rsid w:val="0EE53430"/>
    <w:rsid w:val="0F321275"/>
    <w:rsid w:val="12331667"/>
    <w:rsid w:val="19C84D8B"/>
    <w:rsid w:val="1A7C1AF6"/>
    <w:rsid w:val="22EE7D2D"/>
    <w:rsid w:val="2B4F0E68"/>
    <w:rsid w:val="2CA60F5C"/>
    <w:rsid w:val="2E6011F8"/>
    <w:rsid w:val="2EA81E7D"/>
    <w:rsid w:val="2F0A3764"/>
    <w:rsid w:val="2FE878FC"/>
    <w:rsid w:val="31AB2B70"/>
    <w:rsid w:val="34E676A7"/>
    <w:rsid w:val="35831E3A"/>
    <w:rsid w:val="35C66BAB"/>
    <w:rsid w:val="36074868"/>
    <w:rsid w:val="3B2E0A9A"/>
    <w:rsid w:val="3C662451"/>
    <w:rsid w:val="452E7853"/>
    <w:rsid w:val="477D29CB"/>
    <w:rsid w:val="490D648B"/>
    <w:rsid w:val="4A325785"/>
    <w:rsid w:val="4A4756D4"/>
    <w:rsid w:val="4A4E166D"/>
    <w:rsid w:val="50F04B84"/>
    <w:rsid w:val="56C449A6"/>
    <w:rsid w:val="58B33A31"/>
    <w:rsid w:val="58D00315"/>
    <w:rsid w:val="5D670A9A"/>
    <w:rsid w:val="5E5925BD"/>
    <w:rsid w:val="5E7D301B"/>
    <w:rsid w:val="5F942D12"/>
    <w:rsid w:val="60D0204F"/>
    <w:rsid w:val="61806429"/>
    <w:rsid w:val="64790728"/>
    <w:rsid w:val="657A0163"/>
    <w:rsid w:val="658C4265"/>
    <w:rsid w:val="686D646A"/>
    <w:rsid w:val="6A172B31"/>
    <w:rsid w:val="6F334713"/>
    <w:rsid w:val="6F3468C5"/>
    <w:rsid w:val="70810A07"/>
    <w:rsid w:val="725B1993"/>
    <w:rsid w:val="732D105C"/>
    <w:rsid w:val="73B16E2C"/>
    <w:rsid w:val="75706FDE"/>
    <w:rsid w:val="78003D06"/>
    <w:rsid w:val="78093D63"/>
    <w:rsid w:val="79951709"/>
    <w:rsid w:val="7BF828BA"/>
    <w:rsid w:val="7F5461C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qFormat/>
    <w:uiPriority w:val="0"/>
    <w:pPr>
      <w:keepNext/>
      <w:keepLines/>
      <w:spacing w:before="260" w:after="260" w:line="416" w:lineRule="auto"/>
      <w:outlineLvl w:val="2"/>
    </w:pPr>
    <w:rPr>
      <w:b/>
      <w:bCs/>
      <w:sz w:val="32"/>
      <w:szCs w:val="32"/>
    </w:rPr>
  </w:style>
  <w:style w:type="character" w:default="1" w:styleId="6">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footer"/>
    <w:basedOn w:val="1"/>
    <w:qFormat/>
    <w:uiPriority w:val="0"/>
    <w:pPr>
      <w:tabs>
        <w:tab w:val="center" w:pos="4153"/>
        <w:tab w:val="right" w:pos="8306"/>
      </w:tabs>
      <w:snapToGrid w:val="0"/>
      <w:jc w:val="left"/>
    </w:pPr>
    <w:rPr>
      <w:sz w:val="18"/>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7">
    <w:name w:val="page number"/>
    <w:basedOn w:val="6"/>
    <w:qFormat/>
    <w:uiPriority w:val="0"/>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3598</Words>
  <Characters>3682</Characters>
  <Lines>0</Lines>
  <Paragraphs>0</Paragraphs>
  <TotalTime>0</TotalTime>
  <ScaleCrop>false</ScaleCrop>
  <LinksUpToDate>false</LinksUpToDate>
  <CharactersWithSpaces>4050</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lenovo_002</dc:creator>
  <cp:lastModifiedBy>欧俊成</cp:lastModifiedBy>
  <cp:lastPrinted>2024-09-12T00:27:00Z</cp:lastPrinted>
  <dcterms:modified xsi:type="dcterms:W3CDTF">2025-06-17T07:06:47Z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37115E274BDF4CC9AAE124B74A6A1975_12</vt:lpwstr>
  </property>
</Properties>
</file>