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N/>
        <w:spacing w:line="240" w:lineRule="auto"/>
        <w:jc w:val="both"/>
        <w:rPr>
          <w:rFonts w:hint="default" w:ascii="Times New Roman" w:hAnsi="Times New Roman" w:eastAsia="仿宋_GB2312" w:cs="仿宋_GB2312"/>
          <w:b w:val="0"/>
          <w:bCs w:val="0"/>
          <w:color w:val="000000"/>
          <w:sz w:val="32"/>
          <w:szCs w:val="32"/>
          <w:u w:val="none"/>
          <w:lang w:val="en-US" w:eastAsia="zh-CN"/>
        </w:rPr>
      </w:pPr>
      <w:r>
        <w:rPr>
          <w:rFonts w:hint="eastAsia" w:ascii="Times New Roman" w:hAnsi="Times New Roman" w:eastAsia="黑体" w:cs="黑体"/>
          <w:b w:val="0"/>
          <w:bCs w:val="0"/>
          <w:color w:val="000000"/>
          <w:sz w:val="32"/>
          <w:szCs w:val="32"/>
          <w:u w:val="none"/>
        </w:rPr>
        <w:t>附件</w:t>
      </w:r>
      <w:r>
        <w:rPr>
          <w:rFonts w:hint="eastAsia" w:ascii="Times New Roman" w:hAnsi="Times New Roman" w:eastAsia="黑体" w:cs="黑体"/>
          <w:b w:val="0"/>
          <w:bCs w:val="0"/>
          <w:color w:val="000000"/>
          <w:sz w:val="32"/>
          <w:szCs w:val="32"/>
          <w:u w:val="none"/>
          <w:lang w:val="en-US" w:eastAsia="zh-CN"/>
        </w:rPr>
        <w:t>2</w:t>
      </w:r>
      <w:bookmarkStart w:id="0" w:name="_GoBack"/>
      <w:bookmarkEnd w:id="0"/>
    </w:p>
    <w:p>
      <w:pPr>
        <w:spacing w:line="360" w:lineRule="auto"/>
        <w:ind w:firstLine="562" w:firstLineChars="200"/>
        <w:rPr>
          <w:rFonts w:ascii="Times New Roman" w:hAnsi="Times New Roman" w:eastAsia="宋体"/>
          <w:b/>
          <w:bCs/>
          <w:color w:val="000000"/>
          <w:sz w:val="28"/>
          <w:szCs w:val="28"/>
          <w:u w:val="none"/>
        </w:rPr>
      </w:pPr>
    </w:p>
    <w:p>
      <w:pPr>
        <w:spacing w:line="360" w:lineRule="auto"/>
        <w:jc w:val="center"/>
        <w:rPr>
          <w:rFonts w:ascii="Times New Roman" w:hAnsi="Times New Roman" w:eastAsia="方正小标宋简体" w:cs="方正小标宋简体"/>
          <w:color w:val="000000"/>
          <w:sz w:val="52"/>
          <w:szCs w:val="52"/>
          <w:u w:val="none"/>
        </w:rPr>
      </w:pPr>
    </w:p>
    <w:p>
      <w:pPr>
        <w:spacing w:line="360" w:lineRule="auto"/>
        <w:jc w:val="center"/>
        <w:rPr>
          <w:rFonts w:ascii="Times New Roman" w:hAnsi="Times New Roman" w:eastAsia="方正小标宋简体" w:cs="方正小标宋简体"/>
          <w:color w:val="000000"/>
          <w:sz w:val="52"/>
          <w:szCs w:val="52"/>
          <w:u w:val="none"/>
        </w:rPr>
      </w:pPr>
    </w:p>
    <w:p>
      <w:pPr>
        <w:spacing w:line="360" w:lineRule="auto"/>
        <w:jc w:val="center"/>
        <w:rPr>
          <w:rFonts w:hint="eastAsia" w:ascii="Times New Roman" w:hAnsi="Times New Roman" w:eastAsia="方正小标宋简体" w:cs="方正小标宋简体"/>
          <w:color w:val="000000"/>
          <w:sz w:val="48"/>
          <w:szCs w:val="48"/>
          <w:u w:val="none"/>
        </w:rPr>
      </w:pPr>
      <w:r>
        <w:rPr>
          <w:rFonts w:hint="eastAsia" w:ascii="Times New Roman" w:hAnsi="Times New Roman" w:eastAsia="方正小标宋简体" w:cs="方正小标宋简体"/>
          <w:color w:val="000000"/>
          <w:sz w:val="48"/>
          <w:szCs w:val="48"/>
          <w:u w:val="none"/>
          <w:lang w:val="en-US" w:eastAsia="zh-CN"/>
        </w:rPr>
        <w:t>中山“粤菜师傅”工程创新创业基地</w:t>
      </w:r>
      <w:r>
        <w:rPr>
          <w:rFonts w:hint="eastAsia" w:ascii="Times New Roman" w:hAnsi="Times New Roman" w:eastAsia="方正小标宋简体" w:cs="方正小标宋简体"/>
          <w:color w:val="000000"/>
          <w:sz w:val="48"/>
          <w:szCs w:val="48"/>
          <w:u w:val="none"/>
        </w:rPr>
        <w:t>项目</w:t>
      </w:r>
    </w:p>
    <w:p>
      <w:pPr>
        <w:spacing w:line="360" w:lineRule="auto"/>
        <w:jc w:val="center"/>
        <w:rPr>
          <w:rFonts w:ascii="Times New Roman" w:hAnsi="Times New Roman" w:eastAsia="方正小标宋简体" w:cs="方正小标宋简体"/>
          <w:color w:val="000000"/>
          <w:sz w:val="44"/>
          <w:szCs w:val="44"/>
          <w:u w:val="none"/>
        </w:rPr>
      </w:pPr>
      <w:r>
        <w:rPr>
          <w:rFonts w:hint="eastAsia" w:ascii="Times New Roman" w:hAnsi="Times New Roman" w:eastAsia="方正小标宋简体" w:cs="方正小标宋简体"/>
          <w:color w:val="000000"/>
          <w:sz w:val="48"/>
          <w:szCs w:val="48"/>
          <w:u w:val="none"/>
        </w:rPr>
        <w:t>申报表</w:t>
      </w:r>
    </w:p>
    <w:p>
      <w:pPr>
        <w:spacing w:line="360" w:lineRule="auto"/>
        <w:ind w:firstLine="600" w:firstLineChars="200"/>
        <w:rPr>
          <w:rFonts w:ascii="Times New Roman" w:hAnsi="Times New Roman"/>
          <w:color w:val="000000"/>
          <w:sz w:val="30"/>
          <w:szCs w:val="30"/>
          <w:u w:val="none"/>
        </w:rPr>
      </w:pPr>
    </w:p>
    <w:p>
      <w:pPr>
        <w:spacing w:line="360" w:lineRule="auto"/>
        <w:ind w:firstLine="600" w:firstLineChars="200"/>
        <w:rPr>
          <w:rFonts w:ascii="Times New Roman" w:hAnsi="Times New Roman"/>
          <w:color w:val="000000"/>
          <w:sz w:val="30"/>
          <w:szCs w:val="30"/>
          <w:u w:val="none"/>
        </w:rPr>
      </w:pPr>
    </w:p>
    <w:p>
      <w:pPr>
        <w:spacing w:line="700" w:lineRule="atLeast"/>
        <w:ind w:firstLine="678" w:firstLineChars="195"/>
        <w:jc w:val="left"/>
        <w:rPr>
          <w:rFonts w:ascii="Times New Roman" w:hAnsi="Times New Roman"/>
          <w:bCs/>
          <w:color w:val="000000"/>
          <w:spacing w:val="14"/>
          <w:sz w:val="32"/>
          <w:szCs w:val="32"/>
          <w:u w:val="none"/>
        </w:rPr>
      </w:pPr>
    </w:p>
    <w:p>
      <w:pPr>
        <w:spacing w:line="700" w:lineRule="atLeast"/>
        <w:ind w:firstLine="678" w:firstLineChars="195"/>
        <w:jc w:val="left"/>
        <w:rPr>
          <w:rFonts w:ascii="Times New Roman" w:hAnsi="Times New Roman"/>
          <w:bCs/>
          <w:color w:val="000000"/>
          <w:spacing w:val="14"/>
          <w:sz w:val="32"/>
          <w:szCs w:val="32"/>
          <w:u w:val="none"/>
        </w:rPr>
      </w:pPr>
    </w:p>
    <w:p>
      <w:pPr>
        <w:spacing w:line="700" w:lineRule="atLeast"/>
        <w:ind w:firstLine="678" w:firstLineChars="195"/>
        <w:jc w:val="left"/>
        <w:rPr>
          <w:rFonts w:ascii="Times New Roman" w:hAnsi="Times New Roman"/>
          <w:bCs/>
          <w:color w:val="000000"/>
          <w:spacing w:val="14"/>
          <w:sz w:val="32"/>
          <w:szCs w:val="32"/>
          <w:u w:val="none"/>
        </w:rPr>
      </w:pPr>
    </w:p>
    <w:p>
      <w:pPr>
        <w:spacing w:line="700" w:lineRule="atLeast"/>
        <w:ind w:firstLine="678" w:firstLineChars="195"/>
        <w:jc w:val="left"/>
        <w:rPr>
          <w:rFonts w:ascii="Times New Roman" w:hAnsi="Times New Roman"/>
          <w:bCs/>
          <w:color w:val="000000"/>
          <w:spacing w:val="14"/>
          <w:sz w:val="32"/>
          <w:szCs w:val="32"/>
          <w:u w:val="none"/>
        </w:rPr>
      </w:pPr>
    </w:p>
    <w:p>
      <w:pPr>
        <w:spacing w:line="700" w:lineRule="atLeast"/>
        <w:ind w:firstLine="678" w:firstLineChars="195"/>
        <w:jc w:val="left"/>
        <w:rPr>
          <w:rFonts w:ascii="Times New Roman" w:hAnsi="Times New Roman"/>
          <w:bCs/>
          <w:color w:val="000000"/>
          <w:spacing w:val="14"/>
          <w:sz w:val="32"/>
          <w:szCs w:val="32"/>
          <w:u w:val="none"/>
        </w:rPr>
      </w:pPr>
    </w:p>
    <w:p>
      <w:pPr>
        <w:keepNext w:val="0"/>
        <w:keepLines w:val="0"/>
        <w:pageBreakBefore w:val="0"/>
        <w:widowControl w:val="0"/>
        <w:kinsoku/>
        <w:wordWrap/>
        <w:overflowPunct/>
        <w:topLinePunct w:val="0"/>
        <w:autoSpaceDE/>
        <w:autoSpaceDN/>
        <w:bidi w:val="0"/>
        <w:adjustRightInd/>
        <w:snapToGrid/>
        <w:spacing w:line="360" w:lineRule="auto"/>
        <w:ind w:firstLine="696" w:firstLineChars="200"/>
        <w:jc w:val="left"/>
        <w:textAlignment w:val="auto"/>
        <w:rPr>
          <w:rFonts w:hint="eastAsia" w:ascii="Times New Roman" w:hAnsi="Times New Roman"/>
          <w:bCs/>
          <w:color w:val="000000"/>
          <w:spacing w:val="14"/>
          <w:sz w:val="32"/>
          <w:szCs w:val="32"/>
          <w:u w:val="none"/>
        </w:rPr>
      </w:pPr>
    </w:p>
    <w:p>
      <w:pPr>
        <w:keepNext w:val="0"/>
        <w:keepLines w:val="0"/>
        <w:pageBreakBefore w:val="0"/>
        <w:widowControl w:val="0"/>
        <w:kinsoku/>
        <w:wordWrap/>
        <w:overflowPunct/>
        <w:topLinePunct w:val="0"/>
        <w:autoSpaceDE/>
        <w:autoSpaceDN/>
        <w:bidi w:val="0"/>
        <w:adjustRightInd/>
        <w:snapToGrid/>
        <w:spacing w:line="360" w:lineRule="auto"/>
        <w:ind w:firstLine="696" w:firstLineChars="200"/>
        <w:jc w:val="left"/>
        <w:textAlignment w:val="auto"/>
        <w:rPr>
          <w:rFonts w:hint="eastAsia" w:ascii="Times New Roman" w:hAnsi="Times New Roman"/>
          <w:bCs/>
          <w:color w:val="000000"/>
          <w:spacing w:val="14"/>
          <w:sz w:val="32"/>
          <w:szCs w:val="32"/>
          <w:u w:val="none"/>
        </w:rPr>
      </w:pPr>
    </w:p>
    <w:p>
      <w:pPr>
        <w:keepNext w:val="0"/>
        <w:keepLines w:val="0"/>
        <w:pageBreakBefore w:val="0"/>
        <w:widowControl w:val="0"/>
        <w:kinsoku/>
        <w:wordWrap/>
        <w:overflowPunct/>
        <w:topLinePunct w:val="0"/>
        <w:autoSpaceDE/>
        <w:autoSpaceDN/>
        <w:bidi w:val="0"/>
        <w:adjustRightInd/>
        <w:snapToGrid/>
        <w:spacing w:line="360" w:lineRule="auto"/>
        <w:ind w:firstLine="696" w:firstLineChars="200"/>
        <w:jc w:val="left"/>
        <w:textAlignment w:val="auto"/>
        <w:rPr>
          <w:rFonts w:ascii="Times New Roman" w:hAnsi="Times New Roman"/>
          <w:bCs/>
          <w:color w:val="000000"/>
          <w:spacing w:val="14"/>
          <w:sz w:val="32"/>
          <w:szCs w:val="32"/>
          <w:u w:val="none"/>
        </w:rPr>
      </w:pPr>
      <w:r>
        <w:rPr>
          <w:rFonts w:hint="eastAsia" w:ascii="Times New Roman" w:hAnsi="Times New Roman"/>
          <w:bCs/>
          <w:color w:val="000000"/>
          <w:spacing w:val="14"/>
          <w:sz w:val="32"/>
          <w:szCs w:val="32"/>
          <w:u w:val="none"/>
        </w:rPr>
        <w:t>申报单位</w:t>
      </w:r>
      <w:r>
        <w:rPr>
          <w:rFonts w:hint="eastAsia" w:ascii="Times New Roman" w:hAnsi="Times New Roman"/>
          <w:bCs/>
          <w:color w:val="000000"/>
          <w:spacing w:val="14"/>
          <w:sz w:val="32"/>
          <w:szCs w:val="32"/>
          <w:u w:val="none"/>
          <w:lang w:eastAsia="zh-CN"/>
        </w:rPr>
        <w:t>（章）：</w:t>
      </w:r>
      <w:r>
        <w:rPr>
          <w:rFonts w:hint="eastAsia" w:ascii="Times New Roman" w:hAnsi="Times New Roman"/>
          <w:bCs/>
          <w:color w:val="000000"/>
          <w:spacing w:val="14"/>
          <w:sz w:val="32"/>
          <w:szCs w:val="32"/>
          <w:u w:val="none"/>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696" w:firstLineChars="200"/>
        <w:textAlignment w:val="auto"/>
        <w:rPr>
          <w:rFonts w:ascii="Times New Roman" w:hAnsi="Times New Roman"/>
          <w:bCs/>
          <w:color w:val="000000"/>
          <w:spacing w:val="14"/>
          <w:sz w:val="32"/>
          <w:szCs w:val="32"/>
          <w:u w:val="none"/>
        </w:rPr>
      </w:pPr>
      <w:r>
        <w:rPr>
          <w:rFonts w:hint="eastAsia" w:ascii="Times New Roman" w:hAnsi="Times New Roman"/>
          <w:bCs/>
          <w:color w:val="000000"/>
          <w:spacing w:val="14"/>
          <w:sz w:val="32"/>
          <w:szCs w:val="32"/>
          <w:u w:val="none"/>
        </w:rPr>
        <w:t>填</w:t>
      </w:r>
      <w:r>
        <w:rPr>
          <w:rFonts w:hint="eastAsia" w:ascii="Times New Roman" w:hAnsi="Times New Roman"/>
          <w:bCs/>
          <w:color w:val="000000"/>
          <w:spacing w:val="14"/>
          <w:sz w:val="32"/>
          <w:szCs w:val="32"/>
          <w:u w:val="none"/>
          <w:lang w:val="en-US" w:eastAsia="zh-CN"/>
        </w:rPr>
        <w:t xml:space="preserve"> </w:t>
      </w:r>
      <w:r>
        <w:rPr>
          <w:rFonts w:hint="eastAsia" w:ascii="Times New Roman" w:hAnsi="Times New Roman"/>
          <w:bCs/>
          <w:color w:val="000000"/>
          <w:spacing w:val="14"/>
          <w:sz w:val="32"/>
          <w:szCs w:val="32"/>
          <w:u w:val="none"/>
        </w:rPr>
        <w:t>报</w:t>
      </w:r>
      <w:r>
        <w:rPr>
          <w:rFonts w:hint="eastAsia" w:ascii="Times New Roman" w:hAnsi="Times New Roman"/>
          <w:bCs/>
          <w:color w:val="000000"/>
          <w:spacing w:val="14"/>
          <w:sz w:val="32"/>
          <w:szCs w:val="32"/>
          <w:u w:val="none"/>
          <w:lang w:val="en-US" w:eastAsia="zh-CN"/>
        </w:rPr>
        <w:t xml:space="preserve"> </w:t>
      </w:r>
      <w:r>
        <w:rPr>
          <w:rFonts w:hint="eastAsia" w:ascii="Times New Roman" w:hAnsi="Times New Roman"/>
          <w:bCs/>
          <w:color w:val="000000"/>
          <w:spacing w:val="14"/>
          <w:sz w:val="32"/>
          <w:szCs w:val="32"/>
          <w:u w:val="none"/>
        </w:rPr>
        <w:t>日</w:t>
      </w:r>
      <w:r>
        <w:rPr>
          <w:rFonts w:hint="eastAsia" w:ascii="Times New Roman" w:hAnsi="Times New Roman"/>
          <w:bCs/>
          <w:color w:val="000000"/>
          <w:spacing w:val="14"/>
          <w:sz w:val="32"/>
          <w:szCs w:val="32"/>
          <w:u w:val="none"/>
          <w:lang w:val="en-US" w:eastAsia="zh-CN"/>
        </w:rPr>
        <w:t xml:space="preserve"> </w:t>
      </w:r>
      <w:r>
        <w:rPr>
          <w:rFonts w:hint="eastAsia" w:ascii="Times New Roman" w:hAnsi="Times New Roman"/>
          <w:bCs/>
          <w:color w:val="000000"/>
          <w:spacing w:val="14"/>
          <w:sz w:val="32"/>
          <w:szCs w:val="32"/>
          <w:u w:val="none"/>
        </w:rPr>
        <w:t>期</w:t>
      </w:r>
      <w:r>
        <w:rPr>
          <w:rFonts w:hint="eastAsia" w:ascii="Times New Roman" w:hAnsi="Times New Roman"/>
          <w:bCs/>
          <w:color w:val="000000"/>
          <w:spacing w:val="14"/>
          <w:sz w:val="32"/>
          <w:szCs w:val="32"/>
          <w:u w:val="none"/>
          <w:lang w:eastAsia="zh-CN"/>
        </w:rPr>
        <w:t>：</w:t>
      </w:r>
      <w:r>
        <w:rPr>
          <w:rFonts w:hint="eastAsia" w:ascii="Times New Roman" w:hAnsi="Times New Roman"/>
          <w:bCs/>
          <w:color w:val="000000"/>
          <w:spacing w:val="14"/>
          <w:sz w:val="32"/>
          <w:szCs w:val="32"/>
          <w:u w:val="none"/>
        </w:rPr>
        <w:t xml:space="preserve">                 </w:t>
      </w:r>
      <w:r>
        <w:rPr>
          <w:rFonts w:hint="eastAsia" w:ascii="Times New Roman" w:hAnsi="Times New Roman"/>
          <w:bCs/>
          <w:color w:val="000000"/>
          <w:spacing w:val="14"/>
          <w:sz w:val="32"/>
          <w:szCs w:val="32"/>
          <w:u w:val="none"/>
          <w:lang w:val="en-US" w:eastAsia="zh-CN"/>
        </w:rPr>
        <w:t xml:space="preserve">   </w:t>
      </w:r>
      <w:r>
        <w:rPr>
          <w:rFonts w:hint="eastAsia" w:ascii="Times New Roman" w:hAnsi="Times New Roman"/>
          <w:bCs/>
          <w:color w:val="000000"/>
          <w:spacing w:val="14"/>
          <w:sz w:val="32"/>
          <w:szCs w:val="32"/>
          <w:u w:val="none"/>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olor w:val="000000"/>
          <w:szCs w:val="21"/>
          <w:u w:val="none"/>
        </w:rPr>
      </w:pPr>
    </w:p>
    <w:p>
      <w:pPr>
        <w:spacing w:line="360" w:lineRule="auto"/>
        <w:rPr>
          <w:rFonts w:ascii="Times New Roman" w:hAnsi="Times New Roman"/>
          <w:color w:val="000000"/>
          <w:szCs w:val="21"/>
          <w:u w:val="none"/>
        </w:rPr>
      </w:pPr>
    </w:p>
    <w:p>
      <w:pPr>
        <w:spacing w:line="360" w:lineRule="auto"/>
        <w:rPr>
          <w:rFonts w:ascii="Times New Roman" w:hAnsi="Times New Roman"/>
          <w:color w:val="000000"/>
          <w:szCs w:val="21"/>
          <w:u w:val="none"/>
        </w:rPr>
      </w:pPr>
    </w:p>
    <w:p>
      <w:pPr>
        <w:autoSpaceDN w:val="0"/>
        <w:spacing w:line="600" w:lineRule="exact"/>
        <w:jc w:val="left"/>
        <w:rPr>
          <w:rFonts w:ascii="Times New Roman" w:hAnsi="Times New Roman"/>
          <w:color w:val="000000"/>
          <w:sz w:val="28"/>
          <w:szCs w:val="28"/>
          <w:u w:val="none"/>
        </w:rPr>
        <w:sectPr>
          <w:footerReference r:id="rId4" w:type="first"/>
          <w:footerReference r:id="rId3" w:type="default"/>
          <w:pgSz w:w="11906" w:h="16838"/>
          <w:pgMar w:top="1246" w:right="1418" w:bottom="1663" w:left="1588" w:header="851" w:footer="1254" w:gutter="0"/>
          <w:pgBorders>
            <w:top w:val="none" w:sz="0" w:space="0"/>
            <w:left w:val="none" w:sz="0" w:space="0"/>
            <w:bottom w:val="none" w:sz="0" w:space="0"/>
            <w:right w:val="none" w:sz="0" w:space="0"/>
          </w:pgBorders>
          <w:pgNumType w:fmt="decimal"/>
          <w:cols w:space="720" w:num="1"/>
          <w:titlePg/>
          <w:docGrid w:type="lines" w:linePitch="312" w:charSpace="0"/>
        </w:sectPr>
      </w:pPr>
    </w:p>
    <w:tbl>
      <w:tblPr>
        <w:tblStyle w:val="9"/>
        <w:tblW w:w="925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470"/>
        <w:gridCol w:w="1310"/>
        <w:gridCol w:w="796"/>
        <w:gridCol w:w="1428"/>
        <w:gridCol w:w="1638"/>
        <w:gridCol w:w="261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4" w:hRule="exact"/>
          <w:jc w:val="center"/>
        </w:trPr>
        <w:tc>
          <w:tcPr>
            <w:tcW w:w="1470" w:type="dxa"/>
            <w:tcBorders>
              <w:tl2br w:val="nil"/>
              <w:tr2bl w:val="nil"/>
            </w:tcBorders>
            <w:vAlign w:val="center"/>
          </w:tcPr>
          <w:p>
            <w:pPr>
              <w:widowControl/>
              <w:jc w:val="center"/>
              <w:rPr>
                <w:rFonts w:ascii="Times New Roman" w:hAnsi="Times New Roman" w:cs="Times New Roman"/>
                <w:color w:val="000000"/>
                <w:sz w:val="24"/>
                <w:szCs w:val="24"/>
                <w:u w:val="none"/>
                <w:lang w:bidi="ar-SA"/>
              </w:rPr>
            </w:pPr>
            <w:r>
              <w:rPr>
                <w:rFonts w:hint="eastAsia" w:ascii="Times New Roman" w:hAnsi="Times New Roman" w:cs="Times New Roman"/>
                <w:color w:val="000000"/>
                <w:sz w:val="24"/>
                <w:szCs w:val="24"/>
                <w:u w:val="none"/>
                <w:lang w:eastAsia="zh-CN" w:bidi="ar-SA"/>
              </w:rPr>
              <w:t>申报</w:t>
            </w:r>
            <w:r>
              <w:rPr>
                <w:rFonts w:hint="eastAsia" w:ascii="Times New Roman" w:hAnsi="Times New Roman" w:cs="Times New Roman"/>
                <w:color w:val="000000"/>
                <w:sz w:val="24"/>
                <w:szCs w:val="24"/>
                <w:u w:val="none"/>
                <w:lang w:bidi="ar-SA"/>
              </w:rPr>
              <w:t>单位</w:t>
            </w:r>
          </w:p>
        </w:tc>
        <w:tc>
          <w:tcPr>
            <w:tcW w:w="7785" w:type="dxa"/>
            <w:gridSpan w:val="5"/>
            <w:tcBorders>
              <w:tl2br w:val="nil"/>
              <w:tr2bl w:val="nil"/>
            </w:tcBorders>
            <w:vAlign w:val="center"/>
          </w:tcPr>
          <w:p>
            <w:pPr>
              <w:adjustRightInd w:val="0"/>
              <w:snapToGrid w:val="0"/>
              <w:spacing w:line="0" w:lineRule="atLeast"/>
              <w:rPr>
                <w:rFonts w:ascii="Times New Roman" w:hAnsi="Times New Roman" w:cs="Times New Roman"/>
                <w:color w:val="000000"/>
                <w:sz w:val="24"/>
                <w:szCs w:val="24"/>
                <w:u w:val="none"/>
                <w:lang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70" w:type="dxa"/>
            <w:tcBorders>
              <w:tl2br w:val="nil"/>
              <w:tr2bl w:val="nil"/>
            </w:tcBorders>
            <w:vAlign w:val="center"/>
          </w:tcPr>
          <w:p>
            <w:pPr>
              <w:adjustRightInd w:val="0"/>
              <w:snapToGrid w:val="0"/>
              <w:spacing w:line="0" w:lineRule="atLeast"/>
              <w:jc w:val="center"/>
              <w:rPr>
                <w:rFonts w:ascii="Times New Roman" w:hAnsi="Times New Roman" w:cs="Times New Roman"/>
                <w:color w:val="000000"/>
                <w:sz w:val="24"/>
                <w:szCs w:val="24"/>
                <w:u w:val="none"/>
                <w:lang w:bidi="ar-SA"/>
              </w:rPr>
            </w:pPr>
            <w:r>
              <w:rPr>
                <w:rFonts w:hint="eastAsia" w:ascii="Times New Roman" w:hAnsi="Times New Roman" w:cs="Times New Roman"/>
                <w:color w:val="000000"/>
                <w:sz w:val="24"/>
                <w:szCs w:val="24"/>
                <w:u w:val="none"/>
                <w:lang w:bidi="ar-SA"/>
              </w:rPr>
              <w:t>法定代表人</w:t>
            </w:r>
          </w:p>
        </w:tc>
        <w:tc>
          <w:tcPr>
            <w:tcW w:w="1310" w:type="dxa"/>
            <w:tcBorders>
              <w:tl2br w:val="nil"/>
              <w:tr2bl w:val="nil"/>
            </w:tcBorders>
            <w:vAlign w:val="center"/>
          </w:tcPr>
          <w:p>
            <w:pPr>
              <w:adjustRightInd w:val="0"/>
              <w:snapToGrid w:val="0"/>
              <w:spacing w:line="0" w:lineRule="atLeast"/>
              <w:jc w:val="center"/>
              <w:rPr>
                <w:rFonts w:ascii="Times New Roman" w:hAnsi="Times New Roman" w:cs="Times New Roman"/>
                <w:color w:val="000000"/>
                <w:sz w:val="24"/>
                <w:szCs w:val="24"/>
                <w:u w:val="none"/>
                <w:lang w:bidi="ar-SA"/>
              </w:rPr>
            </w:pPr>
          </w:p>
        </w:tc>
        <w:tc>
          <w:tcPr>
            <w:tcW w:w="796" w:type="dxa"/>
            <w:tcBorders>
              <w:tl2br w:val="nil"/>
              <w:tr2bl w:val="nil"/>
            </w:tcBorders>
            <w:vAlign w:val="center"/>
          </w:tcPr>
          <w:p>
            <w:pPr>
              <w:adjustRightInd w:val="0"/>
              <w:snapToGrid w:val="0"/>
              <w:spacing w:line="0" w:lineRule="atLeast"/>
              <w:jc w:val="center"/>
              <w:rPr>
                <w:rFonts w:ascii="Times New Roman" w:hAnsi="Times New Roman" w:cs="Times New Roman"/>
                <w:color w:val="000000"/>
                <w:sz w:val="24"/>
                <w:szCs w:val="24"/>
                <w:u w:val="none"/>
                <w:lang w:bidi="ar-SA"/>
              </w:rPr>
            </w:pPr>
            <w:r>
              <w:rPr>
                <w:rFonts w:hint="eastAsia" w:ascii="Times New Roman" w:hAnsi="Times New Roman" w:cs="Times New Roman"/>
                <w:color w:val="000000"/>
                <w:sz w:val="24"/>
                <w:szCs w:val="24"/>
                <w:u w:val="none"/>
                <w:lang w:eastAsia="zh-CN" w:bidi="ar-SA"/>
              </w:rPr>
              <w:t>职务</w:t>
            </w:r>
          </w:p>
        </w:tc>
        <w:tc>
          <w:tcPr>
            <w:tcW w:w="1428" w:type="dxa"/>
            <w:tcBorders>
              <w:tl2br w:val="nil"/>
              <w:tr2bl w:val="nil"/>
            </w:tcBorders>
            <w:vAlign w:val="center"/>
          </w:tcPr>
          <w:p>
            <w:pPr>
              <w:adjustRightInd w:val="0"/>
              <w:snapToGrid w:val="0"/>
              <w:spacing w:line="0" w:lineRule="atLeast"/>
              <w:jc w:val="center"/>
              <w:rPr>
                <w:rFonts w:ascii="Times New Roman" w:hAnsi="Times New Roman" w:cs="Times New Roman"/>
                <w:color w:val="000000"/>
                <w:sz w:val="24"/>
                <w:szCs w:val="24"/>
                <w:u w:val="none"/>
                <w:lang w:bidi="ar-SA"/>
              </w:rPr>
            </w:pPr>
          </w:p>
        </w:tc>
        <w:tc>
          <w:tcPr>
            <w:tcW w:w="1638" w:type="dxa"/>
            <w:tcBorders>
              <w:tl2br w:val="nil"/>
              <w:tr2bl w:val="nil"/>
            </w:tcBorders>
            <w:vAlign w:val="center"/>
          </w:tcPr>
          <w:p>
            <w:pPr>
              <w:adjustRightInd w:val="0"/>
              <w:snapToGrid w:val="0"/>
              <w:spacing w:line="0" w:lineRule="atLeast"/>
              <w:jc w:val="center"/>
              <w:rPr>
                <w:rFonts w:ascii="Times New Roman" w:hAnsi="Times New Roman" w:cs="Times New Roman"/>
                <w:color w:val="000000"/>
                <w:sz w:val="24"/>
                <w:szCs w:val="24"/>
                <w:u w:val="none"/>
                <w:lang w:bidi="ar-SA"/>
              </w:rPr>
            </w:pPr>
            <w:r>
              <w:rPr>
                <w:rFonts w:hint="eastAsia" w:ascii="Times New Roman" w:hAnsi="Times New Roman" w:cs="Times New Roman"/>
                <w:color w:val="000000"/>
                <w:sz w:val="24"/>
                <w:szCs w:val="24"/>
                <w:u w:val="none"/>
                <w:lang w:eastAsia="zh-CN" w:bidi="ar-SA"/>
              </w:rPr>
              <w:t>联系</w:t>
            </w:r>
            <w:r>
              <w:rPr>
                <w:rFonts w:hint="eastAsia" w:ascii="Times New Roman" w:hAnsi="Times New Roman" w:cs="Times New Roman"/>
                <w:color w:val="000000"/>
                <w:sz w:val="24"/>
                <w:szCs w:val="24"/>
                <w:u w:val="none"/>
                <w:lang w:bidi="ar-SA"/>
              </w:rPr>
              <w:t>电话</w:t>
            </w:r>
          </w:p>
        </w:tc>
        <w:tc>
          <w:tcPr>
            <w:tcW w:w="2613" w:type="dxa"/>
            <w:tcBorders>
              <w:tl2br w:val="nil"/>
              <w:tr2bl w:val="nil"/>
            </w:tcBorders>
            <w:vAlign w:val="center"/>
          </w:tcPr>
          <w:p>
            <w:pPr>
              <w:adjustRightInd w:val="0"/>
              <w:snapToGrid w:val="0"/>
              <w:spacing w:line="0" w:lineRule="atLeast"/>
              <w:rPr>
                <w:rFonts w:ascii="Times New Roman" w:hAnsi="Times New Roman" w:cs="Times New Roman"/>
                <w:color w:val="000000"/>
                <w:sz w:val="24"/>
                <w:szCs w:val="24"/>
                <w:u w:val="none"/>
                <w:lang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70" w:type="dxa"/>
            <w:tcBorders>
              <w:tl2br w:val="nil"/>
              <w:tr2bl w:val="nil"/>
            </w:tcBorders>
            <w:vAlign w:val="center"/>
          </w:tcPr>
          <w:p>
            <w:pPr>
              <w:adjustRightInd w:val="0"/>
              <w:snapToGrid w:val="0"/>
              <w:spacing w:line="0" w:lineRule="atLeast"/>
              <w:jc w:val="center"/>
              <w:rPr>
                <w:rFonts w:hint="eastAsia" w:ascii="Times New Roman" w:hAnsi="Times New Roman" w:cs="Times New Roman"/>
                <w:color w:val="000000"/>
                <w:sz w:val="24"/>
                <w:szCs w:val="24"/>
                <w:u w:val="none"/>
                <w:lang w:bidi="ar-SA"/>
              </w:rPr>
            </w:pPr>
            <w:r>
              <w:rPr>
                <w:rFonts w:hint="eastAsia" w:ascii="Times New Roman" w:hAnsi="Times New Roman" w:cs="Times New Roman"/>
                <w:color w:val="000000"/>
                <w:sz w:val="24"/>
                <w:szCs w:val="24"/>
                <w:u w:val="none"/>
                <w:lang w:bidi="ar-SA"/>
              </w:rPr>
              <w:t>项目</w:t>
            </w:r>
            <w:r>
              <w:rPr>
                <w:rFonts w:hint="eastAsia" w:ascii="Times New Roman" w:hAnsi="Times New Roman" w:cs="Times New Roman"/>
                <w:color w:val="000000"/>
                <w:sz w:val="24"/>
                <w:szCs w:val="24"/>
                <w:u w:val="none"/>
                <w:lang w:eastAsia="zh-CN" w:bidi="ar-SA"/>
              </w:rPr>
              <w:t>负责</w:t>
            </w:r>
            <w:r>
              <w:rPr>
                <w:rFonts w:hint="eastAsia" w:ascii="Times New Roman" w:hAnsi="Times New Roman" w:cs="Times New Roman"/>
                <w:color w:val="000000"/>
                <w:sz w:val="24"/>
                <w:szCs w:val="24"/>
                <w:u w:val="none"/>
                <w:lang w:bidi="ar-SA"/>
              </w:rPr>
              <w:t>人</w:t>
            </w:r>
          </w:p>
        </w:tc>
        <w:tc>
          <w:tcPr>
            <w:tcW w:w="1310" w:type="dxa"/>
            <w:tcBorders>
              <w:tl2br w:val="nil"/>
              <w:tr2bl w:val="nil"/>
            </w:tcBorders>
            <w:vAlign w:val="center"/>
          </w:tcPr>
          <w:p>
            <w:pPr>
              <w:adjustRightInd w:val="0"/>
              <w:snapToGrid w:val="0"/>
              <w:spacing w:line="0" w:lineRule="atLeast"/>
              <w:jc w:val="center"/>
              <w:rPr>
                <w:rFonts w:ascii="Times New Roman" w:hAnsi="Times New Roman" w:cs="Times New Roman"/>
                <w:color w:val="000000"/>
                <w:sz w:val="24"/>
                <w:szCs w:val="24"/>
                <w:u w:val="none"/>
                <w:lang w:bidi="ar-SA"/>
              </w:rPr>
            </w:pPr>
          </w:p>
        </w:tc>
        <w:tc>
          <w:tcPr>
            <w:tcW w:w="796" w:type="dxa"/>
            <w:tcBorders>
              <w:tl2br w:val="nil"/>
              <w:tr2bl w:val="nil"/>
            </w:tcBorders>
            <w:vAlign w:val="center"/>
          </w:tcPr>
          <w:p>
            <w:pPr>
              <w:adjustRightInd w:val="0"/>
              <w:snapToGrid w:val="0"/>
              <w:spacing w:line="0" w:lineRule="atLeast"/>
              <w:jc w:val="center"/>
              <w:rPr>
                <w:rFonts w:hint="eastAsia" w:ascii="Times New Roman" w:hAnsi="Times New Roman" w:cs="Times New Roman"/>
                <w:color w:val="000000"/>
                <w:sz w:val="24"/>
                <w:szCs w:val="24"/>
                <w:u w:val="none"/>
                <w:lang w:eastAsia="zh-CN" w:bidi="ar-SA"/>
              </w:rPr>
            </w:pPr>
            <w:r>
              <w:rPr>
                <w:rFonts w:hint="eastAsia" w:ascii="Times New Roman" w:hAnsi="Times New Roman" w:cs="Times New Roman"/>
                <w:color w:val="000000"/>
                <w:sz w:val="24"/>
                <w:szCs w:val="24"/>
                <w:u w:val="none"/>
                <w:lang w:eastAsia="zh-CN" w:bidi="ar-SA"/>
              </w:rPr>
              <w:t>职务</w:t>
            </w:r>
          </w:p>
        </w:tc>
        <w:tc>
          <w:tcPr>
            <w:tcW w:w="1428" w:type="dxa"/>
            <w:tcBorders>
              <w:tl2br w:val="nil"/>
              <w:tr2bl w:val="nil"/>
            </w:tcBorders>
            <w:vAlign w:val="center"/>
          </w:tcPr>
          <w:p>
            <w:pPr>
              <w:adjustRightInd w:val="0"/>
              <w:snapToGrid w:val="0"/>
              <w:spacing w:line="0" w:lineRule="atLeast"/>
              <w:jc w:val="center"/>
              <w:rPr>
                <w:rFonts w:ascii="Times New Roman" w:hAnsi="Times New Roman" w:cs="Times New Roman"/>
                <w:color w:val="000000"/>
                <w:sz w:val="24"/>
                <w:szCs w:val="24"/>
                <w:u w:val="none"/>
                <w:lang w:bidi="ar-SA"/>
              </w:rPr>
            </w:pPr>
          </w:p>
        </w:tc>
        <w:tc>
          <w:tcPr>
            <w:tcW w:w="1638" w:type="dxa"/>
            <w:tcBorders>
              <w:tl2br w:val="nil"/>
              <w:tr2bl w:val="nil"/>
            </w:tcBorders>
            <w:vAlign w:val="center"/>
          </w:tcPr>
          <w:p>
            <w:pPr>
              <w:adjustRightInd w:val="0"/>
              <w:snapToGrid w:val="0"/>
              <w:spacing w:line="0" w:lineRule="atLeast"/>
              <w:jc w:val="center"/>
              <w:rPr>
                <w:rFonts w:hint="eastAsia" w:ascii="Times New Roman" w:hAnsi="Times New Roman" w:cs="Times New Roman"/>
                <w:color w:val="000000"/>
                <w:sz w:val="24"/>
                <w:szCs w:val="24"/>
                <w:u w:val="none"/>
                <w:lang w:eastAsia="zh-CN" w:bidi="ar-SA"/>
              </w:rPr>
            </w:pPr>
            <w:r>
              <w:rPr>
                <w:rFonts w:hint="eastAsia" w:ascii="Times New Roman" w:hAnsi="Times New Roman" w:cs="Times New Roman"/>
                <w:color w:val="000000"/>
                <w:sz w:val="24"/>
                <w:szCs w:val="24"/>
                <w:u w:val="none"/>
                <w:lang w:val="en-US" w:eastAsia="zh-CN" w:bidi="ar-SA"/>
              </w:rPr>
              <w:t>联系电话</w:t>
            </w:r>
          </w:p>
        </w:tc>
        <w:tc>
          <w:tcPr>
            <w:tcW w:w="2613" w:type="dxa"/>
            <w:tcBorders>
              <w:tl2br w:val="nil"/>
              <w:tr2bl w:val="nil"/>
            </w:tcBorders>
            <w:vAlign w:val="center"/>
          </w:tcPr>
          <w:p>
            <w:pPr>
              <w:adjustRightInd w:val="0"/>
              <w:snapToGrid w:val="0"/>
              <w:spacing w:line="0" w:lineRule="atLeast"/>
              <w:rPr>
                <w:rFonts w:ascii="Times New Roman" w:hAnsi="Times New Roman" w:cs="Times New Roman"/>
                <w:color w:val="000000"/>
                <w:sz w:val="24"/>
                <w:szCs w:val="24"/>
                <w:u w:val="none"/>
                <w:lang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70" w:type="dxa"/>
            <w:tcBorders>
              <w:tl2br w:val="nil"/>
              <w:tr2bl w:val="nil"/>
            </w:tcBorders>
            <w:vAlign w:val="center"/>
          </w:tcPr>
          <w:p>
            <w:pPr>
              <w:adjustRightInd w:val="0"/>
              <w:snapToGrid w:val="0"/>
              <w:spacing w:line="0" w:lineRule="atLeast"/>
              <w:jc w:val="center"/>
              <w:rPr>
                <w:rFonts w:hint="eastAsia" w:ascii="Times New Roman" w:hAnsi="Times New Roman" w:cs="Times New Roman"/>
                <w:color w:val="000000"/>
                <w:sz w:val="24"/>
                <w:szCs w:val="24"/>
                <w:u w:val="none"/>
                <w:lang w:bidi="ar-SA"/>
              </w:rPr>
            </w:pPr>
            <w:r>
              <w:rPr>
                <w:rFonts w:hint="eastAsia" w:ascii="Times New Roman" w:hAnsi="Times New Roman" w:cs="Times New Roman"/>
                <w:color w:val="000000"/>
                <w:sz w:val="24"/>
                <w:szCs w:val="24"/>
                <w:u w:val="none"/>
                <w:lang w:eastAsia="zh-CN" w:bidi="ar-SA"/>
              </w:rPr>
              <w:t>项目联系人</w:t>
            </w:r>
          </w:p>
        </w:tc>
        <w:tc>
          <w:tcPr>
            <w:tcW w:w="1310" w:type="dxa"/>
            <w:tcBorders>
              <w:tl2br w:val="nil"/>
              <w:tr2bl w:val="nil"/>
            </w:tcBorders>
            <w:vAlign w:val="center"/>
          </w:tcPr>
          <w:p>
            <w:pPr>
              <w:adjustRightInd w:val="0"/>
              <w:snapToGrid w:val="0"/>
              <w:spacing w:line="0" w:lineRule="atLeast"/>
              <w:jc w:val="center"/>
              <w:rPr>
                <w:rFonts w:ascii="Times New Roman" w:hAnsi="Times New Roman" w:cs="Times New Roman"/>
                <w:color w:val="000000"/>
                <w:sz w:val="24"/>
                <w:szCs w:val="24"/>
                <w:u w:val="none"/>
                <w:lang w:bidi="ar-SA"/>
              </w:rPr>
            </w:pPr>
          </w:p>
        </w:tc>
        <w:tc>
          <w:tcPr>
            <w:tcW w:w="796" w:type="dxa"/>
            <w:tcBorders>
              <w:tl2br w:val="nil"/>
              <w:tr2bl w:val="nil"/>
            </w:tcBorders>
            <w:vAlign w:val="center"/>
          </w:tcPr>
          <w:p>
            <w:pPr>
              <w:adjustRightInd w:val="0"/>
              <w:snapToGrid w:val="0"/>
              <w:spacing w:line="0" w:lineRule="atLeast"/>
              <w:jc w:val="center"/>
              <w:rPr>
                <w:rFonts w:hint="eastAsia" w:ascii="Times New Roman" w:hAnsi="Times New Roman" w:cs="Times New Roman"/>
                <w:color w:val="000000"/>
                <w:sz w:val="24"/>
                <w:szCs w:val="24"/>
                <w:u w:val="none"/>
                <w:lang w:eastAsia="zh-CN" w:bidi="ar-SA"/>
              </w:rPr>
            </w:pPr>
            <w:r>
              <w:rPr>
                <w:rFonts w:hint="eastAsia" w:ascii="Times New Roman" w:hAnsi="Times New Roman" w:cs="Times New Roman"/>
                <w:color w:val="000000"/>
                <w:sz w:val="24"/>
                <w:szCs w:val="24"/>
                <w:u w:val="none"/>
                <w:lang w:eastAsia="zh-CN" w:bidi="ar-SA"/>
              </w:rPr>
              <w:t>职务</w:t>
            </w:r>
          </w:p>
        </w:tc>
        <w:tc>
          <w:tcPr>
            <w:tcW w:w="1428" w:type="dxa"/>
            <w:tcBorders>
              <w:tl2br w:val="nil"/>
              <w:tr2bl w:val="nil"/>
            </w:tcBorders>
            <w:vAlign w:val="center"/>
          </w:tcPr>
          <w:p>
            <w:pPr>
              <w:adjustRightInd w:val="0"/>
              <w:snapToGrid w:val="0"/>
              <w:spacing w:line="0" w:lineRule="atLeast"/>
              <w:jc w:val="center"/>
              <w:rPr>
                <w:rFonts w:ascii="Times New Roman" w:hAnsi="Times New Roman" w:cs="Times New Roman"/>
                <w:color w:val="000000"/>
                <w:sz w:val="24"/>
                <w:szCs w:val="24"/>
                <w:u w:val="none"/>
                <w:lang w:bidi="ar-SA"/>
              </w:rPr>
            </w:pPr>
          </w:p>
        </w:tc>
        <w:tc>
          <w:tcPr>
            <w:tcW w:w="1638" w:type="dxa"/>
            <w:tcBorders>
              <w:tl2br w:val="nil"/>
              <w:tr2bl w:val="nil"/>
            </w:tcBorders>
            <w:vAlign w:val="center"/>
          </w:tcPr>
          <w:p>
            <w:pPr>
              <w:adjustRightInd w:val="0"/>
              <w:snapToGrid w:val="0"/>
              <w:spacing w:line="0" w:lineRule="atLeast"/>
              <w:jc w:val="center"/>
              <w:rPr>
                <w:rFonts w:hint="eastAsia" w:ascii="Times New Roman" w:hAnsi="Times New Roman" w:cs="Times New Roman"/>
                <w:color w:val="000000"/>
                <w:sz w:val="24"/>
                <w:szCs w:val="24"/>
                <w:u w:val="none"/>
                <w:lang w:val="en-US" w:eastAsia="zh-CN" w:bidi="ar-SA"/>
              </w:rPr>
            </w:pPr>
            <w:r>
              <w:rPr>
                <w:rFonts w:hint="eastAsia" w:ascii="Times New Roman" w:hAnsi="Times New Roman" w:cs="Times New Roman"/>
                <w:color w:val="000000"/>
                <w:sz w:val="24"/>
                <w:szCs w:val="24"/>
                <w:u w:val="none"/>
                <w:lang w:val="en-US" w:eastAsia="zh-CN" w:bidi="ar-SA"/>
              </w:rPr>
              <w:t>联系电话</w:t>
            </w:r>
          </w:p>
        </w:tc>
        <w:tc>
          <w:tcPr>
            <w:tcW w:w="2613" w:type="dxa"/>
            <w:tcBorders>
              <w:tl2br w:val="nil"/>
              <w:tr2bl w:val="nil"/>
            </w:tcBorders>
            <w:vAlign w:val="center"/>
          </w:tcPr>
          <w:p>
            <w:pPr>
              <w:adjustRightInd w:val="0"/>
              <w:snapToGrid w:val="0"/>
              <w:spacing w:line="0" w:lineRule="atLeast"/>
              <w:rPr>
                <w:rFonts w:ascii="Times New Roman" w:hAnsi="Times New Roman" w:cs="Times New Roman"/>
                <w:color w:val="000000"/>
                <w:sz w:val="24"/>
                <w:szCs w:val="24"/>
                <w:u w:val="none"/>
                <w:lang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68" w:hRule="atLeast"/>
          <w:jc w:val="center"/>
        </w:trPr>
        <w:tc>
          <w:tcPr>
            <w:tcW w:w="9255" w:type="dxa"/>
            <w:gridSpan w:val="6"/>
            <w:tcBorders>
              <w:tl2br w:val="nil"/>
              <w:tr2bl w:val="nil"/>
            </w:tcBorders>
            <w:vAlign w:val="top"/>
          </w:tcPr>
          <w:p>
            <w:pPr>
              <w:numPr>
                <w:ilvl w:val="0"/>
                <w:numId w:val="1"/>
              </w:numPr>
              <w:adjustRightInd w:val="0"/>
              <w:snapToGrid w:val="0"/>
              <w:spacing w:line="0" w:lineRule="atLeast"/>
              <w:ind w:firstLine="482" w:firstLineChars="200"/>
              <w:rPr>
                <w:rFonts w:hint="eastAsia" w:ascii="Times New Roman" w:hAnsi="Times New Roman" w:eastAsia="宋体" w:cs="宋体"/>
                <w:b/>
                <w:bCs/>
                <w:sz w:val="24"/>
                <w:szCs w:val="24"/>
                <w:u w:val="none"/>
                <w:lang w:val="en-US" w:eastAsia="zh-CN" w:bidi="ar-SA"/>
              </w:rPr>
            </w:pPr>
            <w:r>
              <w:rPr>
                <w:rFonts w:hint="eastAsia" w:ascii="Times New Roman" w:hAnsi="Times New Roman" w:eastAsia="宋体" w:cs="宋体"/>
                <w:b/>
                <w:bCs/>
                <w:sz w:val="24"/>
                <w:szCs w:val="24"/>
                <w:u w:val="none"/>
                <w:lang w:val="en-US" w:eastAsia="zh-CN" w:bidi="ar-SA"/>
              </w:rPr>
              <w:t>项目申报单位基本情况</w:t>
            </w:r>
          </w:p>
          <w:p>
            <w:pPr>
              <w:pStyle w:val="5"/>
              <w:numPr>
                <w:ilvl w:val="-1"/>
                <w:numId w:val="0"/>
              </w:numPr>
              <w:ind w:firstLine="480" w:firstLineChars="200"/>
              <w:rPr>
                <w:rFonts w:hint="eastAsia" w:ascii="Times New Roman" w:hAnsi="Times New Roman"/>
                <w:u w:val="none"/>
                <w:lang w:val="en-US" w:eastAsia="zh-CN"/>
              </w:rPr>
            </w:pPr>
            <w:r>
              <w:rPr>
                <w:rFonts w:ascii="Times New Roman" w:hAnsi="Times New Roman" w:eastAsia="宋体" w:cs="宋体"/>
                <w:sz w:val="24"/>
                <w:szCs w:val="24"/>
                <w:u w:val="none"/>
              </w:rPr>
              <w:t>（填报内容提示：</w:t>
            </w:r>
            <w:r>
              <w:rPr>
                <w:rFonts w:ascii="Times New Roman" w:hAnsi="Times New Roman" w:eastAsia="宋体" w:cs="宋体"/>
                <w:color w:val="000000"/>
                <w:sz w:val="24"/>
                <w:szCs w:val="24"/>
                <w:u w:val="none"/>
              </w:rPr>
              <w:t>单位性质、经营范围、经营现状、近三年信用履约情况、财务及内控制度建设情况、过往政府项目实施履约情况等</w:t>
            </w:r>
            <w:r>
              <w:rPr>
                <w:rFonts w:ascii="Times New Roman" w:hAnsi="Times New Roman" w:eastAsia="宋体" w:cs="宋体"/>
                <w:sz w:val="24"/>
                <w:szCs w:val="24"/>
                <w:u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68" w:hRule="atLeast"/>
          <w:jc w:val="center"/>
        </w:trPr>
        <w:tc>
          <w:tcPr>
            <w:tcW w:w="9255" w:type="dxa"/>
            <w:gridSpan w:val="6"/>
            <w:tcBorders>
              <w:tl2br w:val="nil"/>
              <w:tr2bl w:val="nil"/>
            </w:tcBorders>
            <w:vAlign w:val="top"/>
          </w:tcPr>
          <w:p>
            <w:pPr>
              <w:pStyle w:val="25"/>
              <w:numPr>
                <w:ilvl w:val="0"/>
                <w:numId w:val="1"/>
              </w:numPr>
              <w:ind w:firstLine="482" w:firstLineChars="200"/>
              <w:rPr>
                <w:rFonts w:hint="eastAsia" w:ascii="Times New Roman" w:hAnsi="Times New Roman" w:cs="宋体"/>
                <w:b/>
                <w:bCs/>
                <w:sz w:val="24"/>
                <w:szCs w:val="24"/>
                <w:u w:val="none"/>
                <w:lang w:val="en-US" w:eastAsia="zh-CN" w:bidi="ar-SA"/>
              </w:rPr>
            </w:pPr>
            <w:r>
              <w:rPr>
                <w:rFonts w:hint="eastAsia" w:ascii="Times New Roman" w:hAnsi="Times New Roman" w:cs="宋体"/>
                <w:b/>
                <w:bCs/>
                <w:sz w:val="24"/>
                <w:szCs w:val="24"/>
                <w:u w:val="none"/>
                <w:lang w:val="en-US" w:eastAsia="zh-CN" w:bidi="ar-SA"/>
              </w:rPr>
              <w:t>拟建设场地情况简介</w:t>
            </w:r>
          </w:p>
          <w:p>
            <w:pPr>
              <w:pStyle w:val="25"/>
              <w:numPr>
                <w:ilvl w:val="-1"/>
                <w:numId w:val="0"/>
              </w:numPr>
              <w:ind w:firstLine="480" w:firstLineChars="200"/>
              <w:rPr>
                <w:rFonts w:hint="eastAsia" w:ascii="Times New Roman" w:hAnsi="Times New Roman" w:cs="宋体"/>
                <w:b/>
                <w:bCs/>
                <w:sz w:val="24"/>
                <w:szCs w:val="24"/>
                <w:u w:val="none"/>
                <w:lang w:val="en-US" w:eastAsia="zh-CN" w:bidi="ar-SA"/>
              </w:rPr>
            </w:pPr>
            <w:r>
              <w:rPr>
                <w:rFonts w:ascii="Times New Roman" w:hAnsi="Times New Roman" w:eastAsia="宋体" w:cs="宋体"/>
                <w:sz w:val="24"/>
                <w:szCs w:val="24"/>
                <w:u w:val="none"/>
              </w:rPr>
              <w:t>（填报内容提示：</w:t>
            </w:r>
            <w:r>
              <w:rPr>
                <w:rFonts w:ascii="Times New Roman" w:hAnsi="Times New Roman" w:eastAsia="宋体" w:cs="宋体"/>
                <w:color w:val="000000"/>
                <w:sz w:val="24"/>
                <w:szCs w:val="24"/>
                <w:u w:val="none"/>
              </w:rPr>
              <w:t>场地位置、占地面积、产权 / 租赁情况、租赁到期时间、现有硬件配套，粤菜文化展示区、烹饪技能培训区、创业孵化区规划面积、场地落地条件说明</w:t>
            </w:r>
            <w:r>
              <w:rPr>
                <w:rFonts w:ascii="Times New Roman" w:hAnsi="Times New Roman" w:eastAsia="宋体" w:cs="宋体"/>
                <w:sz w:val="24"/>
                <w:szCs w:val="24"/>
                <w:u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89" w:hRule="atLeast"/>
          <w:jc w:val="center"/>
        </w:trPr>
        <w:tc>
          <w:tcPr>
            <w:tcW w:w="9255" w:type="dxa"/>
            <w:gridSpan w:val="6"/>
            <w:tcBorders>
              <w:tl2br w:val="nil"/>
              <w:tr2bl w:val="nil"/>
            </w:tcBorders>
            <w:vAlign w:val="top"/>
          </w:tcPr>
          <w:p>
            <w:pPr>
              <w:spacing w:line="360" w:lineRule="auto"/>
              <w:ind w:firstLine="482" w:firstLineChars="200"/>
              <w:rPr>
                <w:rFonts w:hint="eastAsia" w:ascii="Times New Roman" w:hAnsi="Times New Roman" w:eastAsia="宋体" w:cs="宋体"/>
                <w:b w:val="0"/>
                <w:bCs w:val="0"/>
                <w:sz w:val="24"/>
                <w:szCs w:val="24"/>
                <w:u w:val="none"/>
                <w:lang w:val="en-US" w:eastAsia="zh-CN" w:bidi="ar-SA"/>
              </w:rPr>
            </w:pPr>
            <w:r>
              <w:rPr>
                <w:rFonts w:hint="eastAsia" w:ascii="Times New Roman" w:hAnsi="Times New Roman" w:eastAsia="宋体" w:cs="宋体"/>
                <w:b/>
                <w:bCs/>
                <w:sz w:val="24"/>
                <w:szCs w:val="24"/>
                <w:u w:val="none"/>
                <w:lang w:val="en-US" w:eastAsia="zh-CN" w:bidi="ar-SA"/>
              </w:rPr>
              <w:t>三、项目预期目标</w:t>
            </w:r>
          </w:p>
          <w:p>
            <w:pPr>
              <w:pStyle w:val="25"/>
              <w:numPr>
                <w:ilvl w:val="0"/>
                <w:numId w:val="0"/>
              </w:numPr>
              <w:rPr>
                <w:rFonts w:hint="default" w:ascii="Times New Roman" w:hAnsi="Times New Roman" w:eastAsia="宋体"/>
                <w:sz w:val="24"/>
                <w:szCs w:val="24"/>
                <w:u w:val="none"/>
                <w:lang w:val="en-US" w:eastAsia="zh-CN"/>
              </w:rPr>
            </w:pPr>
            <w:r>
              <w:rPr>
                <w:rFonts w:hint="eastAsia" w:ascii="Times New Roman" w:hAnsi="Times New Roman"/>
                <w:sz w:val="24"/>
                <w:szCs w:val="24"/>
                <w:u w:val="none"/>
                <w:lang w:val="en-US" w:eastAsia="zh-CN"/>
              </w:rPr>
              <w:t xml:space="preserve">    </w:t>
            </w:r>
            <w:r>
              <w:rPr>
                <w:rFonts w:ascii="Times New Roman" w:hAnsi="Times New Roman" w:eastAsia="宋体" w:cs="宋体"/>
                <w:sz w:val="24"/>
                <w:szCs w:val="24"/>
                <w:u w:val="none"/>
              </w:rPr>
              <w:t>（填报内容提示：</w:t>
            </w:r>
            <w:r>
              <w:rPr>
                <w:rFonts w:ascii="Times New Roman" w:hAnsi="Times New Roman" w:eastAsia="宋体" w:cs="宋体"/>
                <w:color w:val="000000"/>
                <w:sz w:val="24"/>
                <w:szCs w:val="24"/>
                <w:u w:val="none"/>
              </w:rPr>
              <w:t>基地建设目标、建设期；年度绩效目标，含就业创业岗位供给、主题活动、文化展示开放天数、培训、创业辅导、技能评价等指标；对项目建设、经营风险预判及应对措施</w:t>
            </w:r>
            <w:r>
              <w:rPr>
                <w:rFonts w:ascii="Times New Roman" w:hAnsi="Times New Roman" w:eastAsia="宋体" w:cs="宋体"/>
                <w:sz w:val="24"/>
                <w:szCs w:val="24"/>
                <w:u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89" w:hRule="atLeast"/>
          <w:jc w:val="center"/>
        </w:trPr>
        <w:tc>
          <w:tcPr>
            <w:tcW w:w="9255" w:type="dxa"/>
            <w:gridSpan w:val="6"/>
            <w:tcBorders>
              <w:tl2br w:val="nil"/>
              <w:tr2bl w:val="nil"/>
            </w:tcBorders>
            <w:vAlign w:val="top"/>
          </w:tcPr>
          <w:p>
            <w:pPr>
              <w:spacing w:line="360" w:lineRule="auto"/>
              <w:ind w:firstLine="482" w:firstLineChars="200"/>
              <w:rPr>
                <w:rFonts w:hint="eastAsia" w:ascii="Times New Roman" w:hAnsi="Times New Roman" w:eastAsia="宋体" w:cs="宋体"/>
                <w:b w:val="0"/>
                <w:bCs w:val="0"/>
                <w:sz w:val="24"/>
                <w:szCs w:val="24"/>
                <w:u w:val="none"/>
                <w:lang w:val="en-US" w:eastAsia="zh-CN" w:bidi="ar-SA"/>
              </w:rPr>
            </w:pPr>
            <w:r>
              <w:rPr>
                <w:rFonts w:hint="eastAsia" w:ascii="Times New Roman" w:hAnsi="Times New Roman" w:eastAsia="宋体" w:cs="宋体"/>
                <w:b/>
                <w:bCs/>
                <w:sz w:val="24"/>
                <w:szCs w:val="24"/>
                <w:u w:val="none"/>
                <w:lang w:val="en-US" w:eastAsia="zh-CN" w:bidi="ar-SA"/>
              </w:rPr>
              <w:t>四、项目实施计划</w:t>
            </w:r>
          </w:p>
          <w:p>
            <w:pPr>
              <w:spacing w:line="360" w:lineRule="auto"/>
              <w:rPr>
                <w:rFonts w:hint="default" w:ascii="Times New Roman" w:hAnsi="Times New Roman" w:eastAsia="宋体" w:cs="宋体"/>
                <w:b/>
                <w:bCs/>
                <w:sz w:val="24"/>
                <w:szCs w:val="24"/>
                <w:u w:val="none"/>
                <w:lang w:val="en-US" w:eastAsia="zh-CN" w:bidi="ar-SA"/>
              </w:rPr>
            </w:pPr>
            <w:r>
              <w:rPr>
                <w:rFonts w:hint="eastAsia" w:ascii="Times New Roman" w:hAnsi="Times New Roman" w:cs="宋体"/>
                <w:b/>
                <w:bCs/>
                <w:sz w:val="24"/>
                <w:szCs w:val="24"/>
                <w:u w:val="none"/>
                <w:lang w:val="en-US" w:eastAsia="zh-CN" w:bidi="ar-SA"/>
              </w:rPr>
              <w:t xml:space="preserve">    </w:t>
            </w:r>
            <w:r>
              <w:rPr>
                <w:rFonts w:ascii="Times New Roman" w:hAnsi="Times New Roman" w:eastAsia="宋体" w:cs="宋体"/>
                <w:sz w:val="24"/>
                <w:szCs w:val="24"/>
                <w:u w:val="none"/>
              </w:rPr>
              <w:t>（填报内容提示：</w:t>
            </w:r>
            <w:r>
              <w:rPr>
                <w:rFonts w:ascii="Times New Roman" w:hAnsi="Times New Roman" w:eastAsia="宋体" w:cs="宋体"/>
                <w:color w:val="000000"/>
                <w:sz w:val="24"/>
                <w:szCs w:val="24"/>
                <w:u w:val="none"/>
              </w:rPr>
              <w:t>分阶段建设实施安排，各功能区建设时序；5 年运营实施计划；项目专用监管对公账户开立筹备计划；配合主管部门开展节点核验、年度考核、资金兑付相关工作安排</w:t>
            </w:r>
            <w:r>
              <w:rPr>
                <w:rFonts w:ascii="Times New Roman" w:hAnsi="Times New Roman" w:eastAsia="宋体" w:cs="宋体"/>
                <w:sz w:val="24"/>
                <w:szCs w:val="24"/>
                <w:u w:val="none"/>
              </w:rPr>
              <w:t>）</w:t>
            </w:r>
          </w:p>
          <w:p>
            <w:pPr>
              <w:adjustRightInd w:val="0"/>
              <w:snapToGrid w:val="0"/>
              <w:spacing w:line="0" w:lineRule="atLeast"/>
              <w:ind w:firstLine="480" w:firstLineChars="200"/>
              <w:rPr>
                <w:rFonts w:hint="eastAsia" w:ascii="Times New Roman" w:hAnsi="Times New Roman" w:eastAsia="宋体" w:cs="Times New Roman"/>
                <w:color w:val="000000"/>
                <w:sz w:val="24"/>
                <w:szCs w:val="24"/>
                <w:u w:val="none"/>
                <w:lang w:val="en-US" w:eastAsia="zh-CN" w:bidi="ar-SA"/>
              </w:rPr>
            </w:pPr>
          </w:p>
          <w:p>
            <w:pPr>
              <w:pStyle w:val="25"/>
              <w:numPr>
                <w:ilvl w:val="0"/>
                <w:numId w:val="0"/>
              </w:numPr>
              <w:rPr>
                <w:rFonts w:hint="eastAsia" w:ascii="Times New Roman" w:hAnsi="Times New Roman"/>
                <w:sz w:val="24"/>
                <w:szCs w:val="24"/>
                <w:u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10" w:hRule="atLeast"/>
          <w:jc w:val="center"/>
        </w:trPr>
        <w:tc>
          <w:tcPr>
            <w:tcW w:w="9255" w:type="dxa"/>
            <w:gridSpan w:val="6"/>
            <w:tcBorders>
              <w:tl2br w:val="nil"/>
              <w:tr2bl w:val="nil"/>
            </w:tcBorders>
            <w:vAlign w:val="top"/>
          </w:tcPr>
          <w:p>
            <w:pPr>
              <w:spacing w:line="360" w:lineRule="auto"/>
              <w:ind w:firstLine="482" w:firstLineChars="200"/>
              <w:rPr>
                <w:rFonts w:hint="eastAsia" w:ascii="Times New Roman" w:hAnsi="Times New Roman" w:eastAsia="宋体" w:cs="宋体"/>
                <w:b w:val="0"/>
                <w:bCs w:val="0"/>
                <w:sz w:val="24"/>
                <w:szCs w:val="24"/>
                <w:u w:val="none"/>
                <w:lang w:val="en-US" w:eastAsia="zh-CN" w:bidi="ar-SA"/>
              </w:rPr>
            </w:pPr>
            <w:r>
              <w:rPr>
                <w:rFonts w:hint="eastAsia" w:ascii="Times New Roman" w:hAnsi="Times New Roman" w:eastAsia="宋体" w:cs="宋体"/>
                <w:b/>
                <w:bCs/>
                <w:sz w:val="24"/>
                <w:szCs w:val="24"/>
                <w:u w:val="none"/>
                <w:lang w:val="en-US" w:eastAsia="zh-CN" w:bidi="ar-SA"/>
              </w:rPr>
              <w:t>五、项目保障措施</w:t>
            </w:r>
          </w:p>
          <w:p>
            <w:pPr>
              <w:pStyle w:val="25"/>
              <w:numPr>
                <w:ilvl w:val="0"/>
                <w:numId w:val="0"/>
              </w:numPr>
              <w:ind w:firstLine="480" w:firstLineChars="200"/>
              <w:rPr>
                <w:rFonts w:ascii="Times New Roman" w:hAnsi="Times New Roman" w:eastAsia="宋体" w:cs="宋体"/>
                <w:sz w:val="24"/>
                <w:szCs w:val="24"/>
                <w:u w:val="none"/>
              </w:rPr>
            </w:pPr>
            <w:r>
              <w:rPr>
                <w:rFonts w:ascii="Times New Roman" w:hAnsi="Times New Roman" w:eastAsia="宋体" w:cs="宋体"/>
                <w:sz w:val="24"/>
                <w:szCs w:val="24"/>
                <w:u w:val="none"/>
              </w:rPr>
              <w:t>（填报内容提示：</w:t>
            </w:r>
            <w:r>
              <w:rPr>
                <w:rFonts w:ascii="Times New Roman" w:hAnsi="Times New Roman" w:eastAsia="宋体" w:cs="宋体"/>
                <w:color w:val="000000"/>
                <w:sz w:val="24"/>
                <w:szCs w:val="24"/>
                <w:u w:val="none"/>
              </w:rPr>
              <w:t>运营团队配置；资产、财务、采购、合同管理制度情况；本项目财政补助资金使用计划，列明拟划分建设补助资金、分年度运营补助资金测算；申报单位配套资金、资源投入；项目专账管理、配合专户监管、报送流水及财务凭证的保障措施</w:t>
            </w:r>
            <w:r>
              <w:rPr>
                <w:rFonts w:ascii="Times New Roman" w:hAnsi="Times New Roman" w:eastAsia="宋体" w:cs="宋体"/>
                <w:sz w:val="24"/>
                <w:szCs w:val="24"/>
                <w:u w:val="none"/>
              </w:rPr>
              <w:t>）</w:t>
            </w:r>
          </w:p>
          <w:p>
            <w:pPr>
              <w:pStyle w:val="25"/>
              <w:numPr>
                <w:ilvl w:val="0"/>
                <w:numId w:val="0"/>
              </w:numPr>
              <w:ind w:firstLine="480" w:firstLineChars="200"/>
              <w:rPr>
                <w:rFonts w:ascii="Times New Roman" w:hAnsi="Times New Roman" w:eastAsia="宋体" w:cs="宋体"/>
                <w:sz w:val="24"/>
                <w:szCs w:val="24"/>
                <w:u w:val="none"/>
              </w:rPr>
            </w:pPr>
          </w:p>
          <w:p>
            <w:pPr>
              <w:pStyle w:val="25"/>
              <w:numPr>
                <w:ilvl w:val="0"/>
                <w:numId w:val="0"/>
              </w:numPr>
              <w:ind w:firstLine="480" w:firstLineChars="200"/>
              <w:rPr>
                <w:rFonts w:ascii="Times New Roman" w:hAnsi="Times New Roman" w:eastAsia="宋体" w:cs="宋体"/>
                <w:sz w:val="24"/>
                <w:szCs w:val="24"/>
                <w:u w:val="none"/>
              </w:rPr>
            </w:pPr>
          </w:p>
          <w:p>
            <w:pPr>
              <w:pStyle w:val="25"/>
              <w:numPr>
                <w:ilvl w:val="0"/>
                <w:numId w:val="0"/>
              </w:numPr>
              <w:ind w:firstLine="480" w:firstLineChars="200"/>
              <w:rPr>
                <w:rFonts w:ascii="Times New Roman" w:hAnsi="Times New Roman" w:eastAsia="宋体" w:cs="宋体"/>
                <w:sz w:val="24"/>
                <w:szCs w:val="24"/>
                <w:u w:val="none"/>
              </w:rPr>
            </w:pPr>
          </w:p>
          <w:p>
            <w:pPr>
              <w:pStyle w:val="25"/>
              <w:numPr>
                <w:ilvl w:val="0"/>
                <w:numId w:val="0"/>
              </w:numPr>
              <w:ind w:firstLine="480" w:firstLineChars="200"/>
              <w:rPr>
                <w:rFonts w:ascii="Times New Roman" w:hAnsi="Times New Roman" w:eastAsia="宋体" w:cs="宋体"/>
                <w:sz w:val="24"/>
                <w:szCs w:val="24"/>
                <w:u w:val="none"/>
              </w:rPr>
            </w:pPr>
          </w:p>
          <w:p>
            <w:pPr>
              <w:pStyle w:val="25"/>
              <w:numPr>
                <w:ilvl w:val="0"/>
                <w:numId w:val="0"/>
              </w:numPr>
              <w:ind w:firstLine="480" w:firstLineChars="200"/>
              <w:rPr>
                <w:rFonts w:ascii="Times New Roman" w:hAnsi="Times New Roman" w:eastAsia="宋体" w:cs="宋体"/>
                <w:sz w:val="24"/>
                <w:szCs w:val="24"/>
                <w:u w:val="none"/>
              </w:rPr>
            </w:pPr>
          </w:p>
          <w:p>
            <w:pPr>
              <w:pStyle w:val="25"/>
              <w:numPr>
                <w:ilvl w:val="0"/>
                <w:numId w:val="0"/>
              </w:numPr>
              <w:ind w:firstLine="480" w:firstLineChars="200"/>
              <w:rPr>
                <w:rFonts w:ascii="Times New Roman" w:hAnsi="Times New Roman" w:eastAsia="宋体" w:cs="宋体"/>
                <w:sz w:val="24"/>
                <w:szCs w:val="24"/>
                <w:u w:val="none"/>
              </w:rPr>
            </w:pPr>
          </w:p>
          <w:p>
            <w:pPr>
              <w:pStyle w:val="25"/>
              <w:numPr>
                <w:ilvl w:val="0"/>
                <w:numId w:val="0"/>
              </w:numPr>
              <w:ind w:firstLine="480" w:firstLineChars="200"/>
              <w:rPr>
                <w:rFonts w:ascii="Times New Roman" w:hAnsi="Times New Roman" w:eastAsia="宋体" w:cs="宋体"/>
                <w:sz w:val="24"/>
                <w:szCs w:val="24"/>
                <w:u w:val="none"/>
              </w:rPr>
            </w:pPr>
          </w:p>
          <w:p>
            <w:pPr>
              <w:pStyle w:val="25"/>
              <w:numPr>
                <w:ilvl w:val="0"/>
                <w:numId w:val="0"/>
              </w:numPr>
              <w:ind w:firstLine="480" w:firstLineChars="200"/>
              <w:rPr>
                <w:rFonts w:ascii="Times New Roman" w:hAnsi="Times New Roman" w:eastAsia="宋体" w:cs="宋体"/>
                <w:sz w:val="24"/>
                <w:szCs w:val="24"/>
                <w:u w:val="none"/>
              </w:rPr>
            </w:pPr>
          </w:p>
          <w:p>
            <w:pPr>
              <w:pStyle w:val="25"/>
              <w:numPr>
                <w:ilvl w:val="0"/>
                <w:numId w:val="0"/>
              </w:numPr>
              <w:ind w:firstLine="480" w:firstLineChars="200"/>
              <w:rPr>
                <w:rFonts w:ascii="Times New Roman" w:hAnsi="Times New Roman" w:eastAsia="宋体" w:cs="宋体"/>
                <w:sz w:val="24"/>
                <w:szCs w:val="24"/>
                <w:u w:val="none"/>
              </w:rPr>
            </w:pPr>
          </w:p>
          <w:p>
            <w:pPr>
              <w:pStyle w:val="25"/>
              <w:numPr>
                <w:ilvl w:val="0"/>
                <w:numId w:val="0"/>
              </w:numPr>
              <w:ind w:firstLine="480" w:firstLineChars="200"/>
              <w:rPr>
                <w:rFonts w:ascii="Times New Roman" w:hAnsi="Times New Roman" w:eastAsia="宋体" w:cs="宋体"/>
                <w:sz w:val="24"/>
                <w:szCs w:val="24"/>
                <w:u w:val="none"/>
              </w:rPr>
            </w:pPr>
          </w:p>
          <w:p>
            <w:pPr>
              <w:pStyle w:val="25"/>
              <w:numPr>
                <w:ilvl w:val="0"/>
                <w:numId w:val="0"/>
              </w:numPr>
              <w:ind w:firstLine="480" w:firstLineChars="200"/>
              <w:rPr>
                <w:rFonts w:ascii="Times New Roman" w:hAnsi="Times New Roman" w:eastAsia="宋体" w:cs="宋体"/>
                <w:sz w:val="24"/>
                <w:szCs w:val="24"/>
                <w:u w:val="none"/>
              </w:rPr>
            </w:pPr>
          </w:p>
          <w:p>
            <w:pPr>
              <w:pStyle w:val="25"/>
              <w:numPr>
                <w:ilvl w:val="0"/>
                <w:numId w:val="0"/>
              </w:numPr>
              <w:ind w:firstLine="480" w:firstLineChars="200"/>
              <w:rPr>
                <w:rFonts w:ascii="Times New Roman" w:hAnsi="Times New Roman" w:eastAsia="宋体" w:cs="宋体"/>
                <w:sz w:val="24"/>
                <w:szCs w:val="24"/>
                <w:u w:val="none"/>
              </w:rPr>
            </w:pPr>
          </w:p>
          <w:p>
            <w:pPr>
              <w:pStyle w:val="25"/>
              <w:numPr>
                <w:ilvl w:val="0"/>
                <w:numId w:val="0"/>
              </w:numPr>
              <w:ind w:firstLine="480" w:firstLineChars="200"/>
              <w:rPr>
                <w:rFonts w:ascii="Times New Roman" w:hAnsi="Times New Roman" w:eastAsia="宋体" w:cs="宋体"/>
                <w:sz w:val="24"/>
                <w:szCs w:val="24"/>
                <w:u w:val="none"/>
              </w:rPr>
            </w:pPr>
          </w:p>
          <w:p>
            <w:pPr>
              <w:pStyle w:val="25"/>
              <w:numPr>
                <w:ilvl w:val="0"/>
                <w:numId w:val="0"/>
              </w:numPr>
              <w:ind w:firstLine="480" w:firstLineChars="200"/>
              <w:rPr>
                <w:rFonts w:hint="eastAsia" w:ascii="Times New Roman" w:hAnsi="Times New Roman" w:eastAsia="宋体" w:cs="宋体"/>
                <w:sz w:val="24"/>
                <w:szCs w:val="24"/>
                <w:u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64" w:hRule="atLeast"/>
          <w:jc w:val="center"/>
        </w:trPr>
        <w:tc>
          <w:tcPr>
            <w:tcW w:w="1470" w:type="dxa"/>
            <w:tcBorders>
              <w:tl2br w:val="nil"/>
              <w:tr2bl w:val="nil"/>
            </w:tcBorders>
            <w:vAlign w:val="center"/>
          </w:tcPr>
          <w:p>
            <w:pPr>
              <w:widowControl/>
              <w:jc w:val="center"/>
              <w:rPr>
                <w:rFonts w:hint="eastAsia" w:ascii="Times New Roman" w:hAnsi="Times New Roman" w:cs="Times New Roman"/>
                <w:color w:val="000000"/>
                <w:sz w:val="24"/>
                <w:szCs w:val="24"/>
                <w:u w:val="none"/>
                <w:lang w:val="en-US" w:eastAsia="zh-CN" w:bidi="ar-SA"/>
              </w:rPr>
            </w:pPr>
            <w:r>
              <w:rPr>
                <w:rFonts w:hint="eastAsia" w:ascii="Times New Roman" w:hAnsi="Times New Roman" w:cs="Times New Roman"/>
                <w:color w:val="000000"/>
                <w:sz w:val="24"/>
                <w:szCs w:val="24"/>
                <w:u w:val="none"/>
                <w:lang w:val="en-US" w:eastAsia="zh-CN" w:bidi="ar-SA"/>
              </w:rPr>
              <w:t>申报单位</w:t>
            </w:r>
          </w:p>
          <w:p>
            <w:pPr>
              <w:widowControl/>
              <w:jc w:val="center"/>
              <w:rPr>
                <w:rFonts w:hint="eastAsia" w:ascii="Times New Roman" w:hAnsi="Times New Roman" w:cs="Times New Roman"/>
                <w:color w:val="000000"/>
                <w:sz w:val="24"/>
                <w:szCs w:val="24"/>
                <w:u w:val="none"/>
                <w:lang w:val="en-US" w:eastAsia="zh-CN" w:bidi="ar-SA"/>
              </w:rPr>
            </w:pPr>
            <w:r>
              <w:rPr>
                <w:rFonts w:hint="eastAsia" w:ascii="Times New Roman" w:hAnsi="Times New Roman" w:cs="Times New Roman"/>
                <w:color w:val="000000"/>
                <w:sz w:val="24"/>
                <w:szCs w:val="24"/>
                <w:u w:val="none"/>
                <w:lang w:val="en-US" w:eastAsia="zh-CN" w:bidi="ar-SA"/>
              </w:rPr>
              <w:t>意    见</w:t>
            </w:r>
          </w:p>
        </w:tc>
        <w:tc>
          <w:tcPr>
            <w:tcW w:w="7785" w:type="dxa"/>
            <w:gridSpan w:val="5"/>
            <w:tcBorders>
              <w:tl2br w:val="nil"/>
              <w:tr2bl w:val="nil"/>
            </w:tcBorders>
            <w:vAlign w:val="center"/>
          </w:tcPr>
          <w:p>
            <w:pPr>
              <w:widowControl/>
              <w:jc w:val="center"/>
              <w:rPr>
                <w:rFonts w:hint="eastAsia" w:ascii="Times New Roman" w:hAnsi="Times New Roman" w:cs="Times New Roman"/>
                <w:color w:val="000000"/>
                <w:sz w:val="24"/>
                <w:szCs w:val="24"/>
                <w:u w:val="none"/>
                <w:lang w:val="en-US" w:eastAsia="zh-CN" w:bidi="ar-SA"/>
              </w:rPr>
            </w:pPr>
            <w:r>
              <w:rPr>
                <w:rFonts w:hint="eastAsia" w:ascii="Times New Roman" w:hAnsi="Times New Roman" w:cs="Times New Roman"/>
                <w:color w:val="000000"/>
                <w:sz w:val="24"/>
                <w:szCs w:val="24"/>
                <w:u w:val="none"/>
                <w:lang w:val="en-US" w:eastAsia="zh-CN" w:bidi="ar-SA"/>
              </w:rPr>
              <w:t xml:space="preserve"> </w:t>
            </w:r>
          </w:p>
          <w:p>
            <w:pPr>
              <w:adjustRightInd w:val="0"/>
              <w:snapToGrid w:val="0"/>
              <w:rPr>
                <w:rFonts w:ascii="Times New Roman" w:hAnsi="Times New Roman" w:eastAsia="宋体"/>
                <w:kern w:val="0"/>
                <w:sz w:val="18"/>
                <w:szCs w:val="18"/>
                <w:u w:val="none"/>
              </w:rPr>
            </w:pPr>
          </w:p>
          <w:p>
            <w:pPr>
              <w:widowControl/>
              <w:jc w:val="center"/>
              <w:rPr>
                <w:rFonts w:hint="eastAsia" w:ascii="Times New Roman" w:hAnsi="Times New Roman" w:cs="Times New Roman"/>
                <w:color w:val="000000"/>
                <w:sz w:val="24"/>
                <w:szCs w:val="24"/>
                <w:u w:val="none"/>
                <w:lang w:val="en-US" w:eastAsia="zh-CN" w:bidi="ar-SA"/>
              </w:rPr>
            </w:pPr>
          </w:p>
          <w:p>
            <w:pPr>
              <w:widowControl/>
              <w:jc w:val="center"/>
              <w:rPr>
                <w:rFonts w:hint="eastAsia" w:ascii="Times New Roman" w:hAnsi="Times New Roman" w:cs="Times New Roman"/>
                <w:color w:val="000000"/>
                <w:sz w:val="24"/>
                <w:szCs w:val="24"/>
                <w:u w:val="none"/>
                <w:lang w:val="en-US" w:eastAsia="zh-CN" w:bidi="ar-SA"/>
              </w:rPr>
            </w:pPr>
          </w:p>
          <w:p>
            <w:pPr>
              <w:ind w:firstLine="480" w:firstLineChars="200"/>
              <w:rPr>
                <w:rFonts w:hint="eastAsia" w:ascii="Times New Roman" w:hAnsi="Times New Roman"/>
                <w:color w:val="000000"/>
                <w:sz w:val="24"/>
                <w:szCs w:val="24"/>
                <w:u w:val="none"/>
              </w:rPr>
            </w:pPr>
          </w:p>
          <w:p>
            <w:pPr>
              <w:pStyle w:val="25"/>
              <w:rPr>
                <w:rFonts w:hint="eastAsia" w:ascii="Times New Roman" w:hAnsi="Times New Roman"/>
                <w:u w:val="none"/>
              </w:rPr>
            </w:pPr>
          </w:p>
          <w:p>
            <w:pPr>
              <w:ind w:firstLine="960" w:firstLineChars="400"/>
              <w:rPr>
                <w:rFonts w:hint="eastAsia" w:ascii="Times New Roman" w:hAnsi="Times New Roman" w:eastAsia="宋体"/>
                <w:color w:val="000000"/>
                <w:sz w:val="24"/>
                <w:szCs w:val="24"/>
                <w:u w:val="none"/>
                <w:lang w:eastAsia="zh-CN"/>
              </w:rPr>
            </w:pPr>
            <w:r>
              <w:rPr>
                <w:rFonts w:hint="eastAsia" w:ascii="Times New Roman" w:hAnsi="Times New Roman"/>
                <w:color w:val="000000"/>
                <w:sz w:val="24"/>
                <w:szCs w:val="24"/>
                <w:u w:val="none"/>
              </w:rPr>
              <w:t xml:space="preserve">负责人（签名）：   </w:t>
            </w:r>
            <w:r>
              <w:rPr>
                <w:rFonts w:hint="eastAsia" w:ascii="Times New Roman" w:hAnsi="Times New Roman"/>
                <w:color w:val="000000"/>
                <w:sz w:val="24"/>
                <w:szCs w:val="24"/>
                <w:u w:val="none"/>
                <w:lang w:val="en-US" w:eastAsia="zh-CN"/>
              </w:rPr>
              <w:t xml:space="preserve">      </w:t>
            </w:r>
            <w:r>
              <w:rPr>
                <w:rFonts w:hint="eastAsia" w:ascii="Times New Roman" w:hAnsi="Times New Roman"/>
                <w:color w:val="000000"/>
                <w:sz w:val="24"/>
                <w:szCs w:val="24"/>
                <w:u w:val="none"/>
              </w:rPr>
              <w:t xml:space="preserve">    单位公章</w:t>
            </w:r>
            <w:r>
              <w:rPr>
                <w:rFonts w:hint="eastAsia" w:ascii="Times New Roman" w:hAnsi="Times New Roman"/>
                <w:color w:val="000000"/>
                <w:sz w:val="24"/>
                <w:szCs w:val="24"/>
                <w:u w:val="none"/>
                <w:lang w:eastAsia="zh-CN"/>
              </w:rPr>
              <w:t>：</w:t>
            </w:r>
          </w:p>
          <w:p>
            <w:pPr>
              <w:widowControl/>
              <w:jc w:val="center"/>
              <w:rPr>
                <w:rFonts w:hint="eastAsia" w:ascii="Times New Roman" w:hAnsi="Times New Roman"/>
                <w:color w:val="000000"/>
                <w:sz w:val="24"/>
                <w:szCs w:val="24"/>
                <w:u w:val="none"/>
              </w:rPr>
            </w:pPr>
          </w:p>
          <w:p>
            <w:pPr>
              <w:widowControl/>
              <w:jc w:val="center"/>
              <w:rPr>
                <w:rFonts w:hint="eastAsia" w:ascii="Times New Roman" w:hAnsi="Times New Roman" w:cs="Times New Roman"/>
                <w:color w:val="000000"/>
                <w:sz w:val="24"/>
                <w:szCs w:val="24"/>
                <w:u w:val="none"/>
                <w:lang w:val="en-US" w:eastAsia="zh-CN" w:bidi="ar-SA"/>
              </w:rPr>
            </w:pPr>
            <w:r>
              <w:rPr>
                <w:rFonts w:hint="eastAsia" w:ascii="Times New Roman" w:hAnsi="Times New Roman"/>
                <w:color w:val="000000"/>
                <w:sz w:val="24"/>
                <w:szCs w:val="24"/>
                <w:u w:val="none"/>
                <w:lang w:val="en-US" w:eastAsia="zh-CN"/>
              </w:rPr>
              <w:t xml:space="preserve">                          </w:t>
            </w:r>
            <w:r>
              <w:rPr>
                <w:rFonts w:hint="eastAsia" w:ascii="Times New Roman" w:hAnsi="Times New Roman"/>
                <w:color w:val="000000"/>
                <w:sz w:val="24"/>
                <w:szCs w:val="24"/>
                <w:u w:val="none"/>
              </w:rPr>
              <w:t>年  月  日</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Times New Roman" w:hAnsi="Times New Roman"/>
          <w:color w:val="000000"/>
          <w:sz w:val="24"/>
          <w:szCs w:val="24"/>
          <w:u w:val="none"/>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imes New Roman" w:hAnsi="Times New Roman" w:eastAsia="宋体"/>
          <w:color w:val="000000"/>
          <w:sz w:val="24"/>
          <w:szCs w:val="24"/>
          <w:u w:val="none"/>
          <w:lang w:eastAsia="zh-CN"/>
        </w:rPr>
      </w:pPr>
      <w:r>
        <w:rPr>
          <w:rFonts w:ascii="Times New Roman" w:hAnsi="Times New Roman"/>
          <w:color w:val="000000"/>
          <w:sz w:val="24"/>
          <w:szCs w:val="24"/>
          <w:u w:val="none"/>
        </w:rPr>
        <w:t>申报表填报说明</w:t>
      </w:r>
      <w:r>
        <w:rPr>
          <w:rFonts w:hint="eastAsia" w:ascii="Times New Roman" w:hAnsi="Times New Roman"/>
          <w:color w:val="000000"/>
          <w:sz w:val="24"/>
          <w:szCs w:val="24"/>
          <w:u w:val="none"/>
          <w:lang w:eastAsia="zh-CN"/>
        </w:rPr>
        <w:t>：</w:t>
      </w:r>
    </w:p>
    <w:p>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Times New Roman" w:hAnsi="Times New Roman" w:eastAsia="宋体" w:cs="宋体"/>
          <w:color w:val="000000"/>
          <w:kern w:val="0"/>
          <w:sz w:val="24"/>
          <w:szCs w:val="24"/>
          <w:u w:val="none"/>
          <w:lang w:val="en-US" w:eastAsia="zh-CN" w:bidi="ar"/>
        </w:rPr>
      </w:pPr>
      <w:r>
        <w:rPr>
          <w:rFonts w:ascii="Times New Roman" w:hAnsi="Times New Roman" w:eastAsia="宋体" w:cs="宋体"/>
          <w:color w:val="000000"/>
          <w:kern w:val="0"/>
          <w:sz w:val="24"/>
          <w:szCs w:val="24"/>
          <w:u w:val="none"/>
          <w:lang w:val="en-US" w:eastAsia="zh-CN" w:bidi="ar"/>
        </w:rPr>
        <w:t>本表须如实填报，所有信息真实有效，严禁虚报场地条件、资金实力、履约能力，弄虚作假将取消申报资格。</w:t>
      </w:r>
      <w:r>
        <w:rPr>
          <w:rFonts w:ascii="Times New Roman" w:hAnsi="Times New Roman" w:eastAsia="宋体" w:cs="宋体"/>
          <w:sz w:val="24"/>
          <w:szCs w:val="24"/>
          <w:u w:val="none"/>
        </w:rPr>
        <w:t>申报须同步提交内控制度、配套资金佐证、履约情况说明、住建消防相关证明材料、申报承诺函等风险防控材料。</w:t>
      </w:r>
    </w:p>
    <w:p>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Times New Roman" w:hAnsi="Times New Roman" w:eastAsia="宋体" w:cs="宋体"/>
          <w:color w:val="000000"/>
          <w:kern w:val="0"/>
          <w:sz w:val="24"/>
          <w:szCs w:val="24"/>
          <w:u w:val="none"/>
          <w:lang w:val="en-US" w:eastAsia="zh-CN" w:bidi="ar"/>
        </w:rPr>
      </w:pPr>
      <w:r>
        <w:rPr>
          <w:rFonts w:ascii="Times New Roman" w:hAnsi="Times New Roman" w:eastAsia="宋体" w:cs="宋体"/>
          <w:color w:val="000000"/>
          <w:kern w:val="0"/>
          <w:sz w:val="24"/>
          <w:szCs w:val="24"/>
          <w:u w:val="none"/>
          <w:lang w:val="en-US" w:eastAsia="zh-CN" w:bidi="ar"/>
        </w:rPr>
        <w:t>本项目财政补助资金将一次性拨付至</w:t>
      </w:r>
      <w:r>
        <w:rPr>
          <w:rFonts w:hint="eastAsia" w:ascii="Times New Roman" w:hAnsi="Times New Roman" w:eastAsia="宋体" w:cs="宋体"/>
          <w:color w:val="000000"/>
          <w:kern w:val="0"/>
          <w:sz w:val="24"/>
          <w:szCs w:val="24"/>
          <w:u w:val="none"/>
          <w:lang w:val="en-US" w:eastAsia="zh-CN" w:bidi="ar"/>
        </w:rPr>
        <w:t>入选</w:t>
      </w:r>
      <w:r>
        <w:rPr>
          <w:rFonts w:ascii="Times New Roman" w:hAnsi="Times New Roman" w:eastAsia="宋体" w:cs="宋体"/>
          <w:color w:val="000000"/>
          <w:kern w:val="0"/>
          <w:sz w:val="24"/>
          <w:szCs w:val="24"/>
          <w:u w:val="none"/>
          <w:lang w:val="en-US" w:eastAsia="zh-CN" w:bidi="ar"/>
        </w:rPr>
        <w:t>单位下名开立的项目专用监管对公账户</w:t>
      </w:r>
      <w:r>
        <w:rPr>
          <w:rFonts w:hint="eastAsia" w:ascii="Times New Roman" w:hAnsi="Times New Roman" w:eastAsia="宋体" w:cs="宋体"/>
          <w:color w:val="000000"/>
          <w:kern w:val="0"/>
          <w:sz w:val="24"/>
          <w:szCs w:val="24"/>
          <w:u w:val="none"/>
          <w:lang w:val="en-US" w:eastAsia="zh-CN" w:bidi="ar"/>
        </w:rPr>
        <w:t>。专项资金仅限用于基地项目建设运营相关合规支出，未经</w:t>
      </w:r>
      <w:r>
        <w:rPr>
          <w:rFonts w:hint="eastAsia" w:ascii="Times New Roman" w:hAnsi="Times New Roman" w:cs="宋体"/>
          <w:color w:val="000000"/>
          <w:kern w:val="0"/>
          <w:sz w:val="24"/>
          <w:szCs w:val="24"/>
          <w:u w:val="none"/>
          <w:lang w:val="en-US" w:eastAsia="zh-CN" w:bidi="ar"/>
        </w:rPr>
        <w:t>主管部门</w:t>
      </w:r>
      <w:r>
        <w:rPr>
          <w:rFonts w:hint="eastAsia" w:ascii="Times New Roman" w:hAnsi="Times New Roman" w:eastAsia="宋体" w:cs="宋体"/>
          <w:color w:val="000000"/>
          <w:kern w:val="0"/>
          <w:sz w:val="24"/>
          <w:szCs w:val="24"/>
          <w:u w:val="none"/>
          <w:lang w:val="en-US" w:eastAsia="zh-CN" w:bidi="ar"/>
        </w:rPr>
        <w:t>书面同意，专户资金不得对外支付。</w:t>
      </w:r>
    </w:p>
    <w:p>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Times New Roman" w:hAnsi="Times New Roman" w:eastAsia="宋体" w:cs="宋体"/>
          <w:color w:val="000000"/>
          <w:kern w:val="0"/>
          <w:sz w:val="24"/>
          <w:szCs w:val="24"/>
          <w:u w:val="none"/>
          <w:lang w:val="en-US" w:eastAsia="zh-CN" w:bidi="ar"/>
        </w:rPr>
      </w:pPr>
      <w:r>
        <w:rPr>
          <w:rFonts w:ascii="Times New Roman" w:hAnsi="Times New Roman" w:eastAsia="宋体" w:cs="宋体"/>
          <w:color w:val="000000"/>
          <w:kern w:val="0"/>
          <w:sz w:val="24"/>
          <w:szCs w:val="24"/>
          <w:u w:val="none"/>
          <w:lang w:val="en-US" w:eastAsia="zh-CN" w:bidi="ar"/>
        </w:rPr>
        <w:t>申报单位须承诺按合作协议要求完成基地全部建设任务及各年度绩效指标，配合开展现场核验、年度考核，按要求报送专户银行流水、合同、发票等财务资料，接受主管部门监督核查。</w:t>
      </w:r>
    </w:p>
    <w:p>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Times New Roman" w:hAnsi="Times New Roman"/>
          <w:color w:val="000000"/>
          <w:sz w:val="24"/>
          <w:szCs w:val="24"/>
          <w:u w:val="none"/>
        </w:rPr>
      </w:pPr>
      <w:r>
        <w:rPr>
          <w:rFonts w:ascii="Times New Roman" w:hAnsi="Times New Roman" w:eastAsia="宋体" w:cs="宋体"/>
          <w:color w:val="000000"/>
          <w:kern w:val="0"/>
          <w:sz w:val="24"/>
          <w:szCs w:val="24"/>
          <w:u w:val="none"/>
          <w:lang w:val="en-US" w:eastAsia="zh-CN" w:bidi="ar"/>
        </w:rPr>
        <w:t>4. 如发生违约情形，自愿接受专户管控、终止合作、财政资金追缴等相关处置。</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tabs>
          <w:tab w:val="left" w:pos="7545"/>
        </w:tabs>
        <w:spacing w:before="0" w:beforeAutospacing="0" w:after="0" w:afterAutospacing="0"/>
        <w:ind w:left="0" w:right="0" w:firstLine="0"/>
        <w:jc w:val="left"/>
        <w:rPr>
          <w:rFonts w:hint="eastAsia" w:ascii="Times New Roman" w:hAnsi="Times New Roman" w:eastAsia="宋体" w:cs="helvetica"/>
          <w:i w:val="0"/>
          <w:iCs w:val="0"/>
          <w:caps w:val="0"/>
          <w:color w:val="000000"/>
          <w:spacing w:val="0"/>
          <w:sz w:val="24"/>
          <w:szCs w:val="24"/>
          <w:u w:val="none"/>
          <w:shd w:val="clear" w:fill="FFFFFF"/>
          <w:lang w:eastAsia="zh-CN"/>
        </w:rPr>
      </w:pPr>
      <w:r>
        <w:rPr>
          <w:rFonts w:hint="eastAsia" w:ascii="Times New Roman" w:hAnsi="Times New Roman" w:eastAsia="宋体" w:cs="helvetica"/>
          <w:i w:val="0"/>
          <w:iCs w:val="0"/>
          <w:caps w:val="0"/>
          <w:color w:val="000000"/>
          <w:spacing w:val="0"/>
          <w:sz w:val="24"/>
          <w:szCs w:val="24"/>
          <w:u w:val="none"/>
          <w:shd w:val="clear" w:fill="FFFFFF"/>
          <w:lang w:eastAsia="zh-CN"/>
        </w:rPr>
        <w:tab/>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ngLiU">
    <w:panose1 w:val="02020509000000000000"/>
    <w:charset w:val="88"/>
    <w:family w:val="modern"/>
    <w:pitch w:val="default"/>
    <w:sig w:usb0="A00002FF" w:usb1="28CFFCFA" w:usb2="00000016" w:usb3="00000000" w:csb0="00100001" w:csb1="00000000"/>
  </w:font>
  <w:font w:name="Courier">
    <w:altName w:val="Courier New"/>
    <w:panose1 w:val="00000000000000000000"/>
    <w:charset w:val="00"/>
    <w:family w:val="auto"/>
    <w:pitch w:val="default"/>
    <w:sig w:usb0="00000000" w:usb1="00000000" w:usb2="00000000" w:usb3="00000000" w:csb0="00000000" w:csb1="00000000"/>
  </w:font>
  <w:font w:name="??_GB2312">
    <w:altName w:val="Times New Roman"/>
    <w:panose1 w:val="00000000000000000000"/>
    <w:charset w:val="00"/>
    <w:family w:val="auto"/>
    <w:pitch w:val="default"/>
    <w:sig w:usb0="00000000" w:usb1="00000000" w:usb2="00000000" w:usb3="00000000" w:csb0="0000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helvetica">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6"/>
                            <w:ind w:left="210" w:leftChars="100" w:right="210" w:rightChars="100"/>
                            <w:rPr>
                              <w:rFonts w:hint="eastAsia"/>
                              <w:lang w:eastAsia="zh-CN"/>
                            </w:rPr>
                          </w:pPr>
                          <w:r>
                            <w:rPr>
                              <w:rStyle w:val="12"/>
                              <w:rFonts w:hint="eastAsia" w:ascii="宋体" w:hAnsi="宋体"/>
                              <w:sz w:val="28"/>
                            </w:rPr>
                            <w:t xml:space="preserve">— </w:t>
                          </w:r>
                          <w:r>
                            <w:rPr>
                              <w:rFonts w:hint="eastAsia" w:ascii="宋体" w:hAnsi="宋体"/>
                              <w:sz w:val="28"/>
                            </w:rPr>
                            <w:fldChar w:fldCharType="begin"/>
                          </w:r>
                          <w:r>
                            <w:rPr>
                              <w:rStyle w:val="12"/>
                              <w:rFonts w:hint="eastAsia" w:ascii="宋体" w:hAnsi="宋体"/>
                              <w:sz w:val="28"/>
                            </w:rPr>
                            <w:instrText xml:space="preserve">PAGE  </w:instrText>
                          </w:r>
                          <w:r>
                            <w:rPr>
                              <w:rFonts w:ascii="宋体" w:hAnsi="宋体"/>
                              <w:sz w:val="28"/>
                            </w:rPr>
                            <w:fldChar w:fldCharType="separate"/>
                          </w:r>
                          <w:r>
                            <w:rPr>
                              <w:rStyle w:val="12"/>
                              <w:rFonts w:ascii="宋体" w:hAnsi="宋体"/>
                              <w:sz w:val="28"/>
                            </w:rPr>
                            <w:t>1</w:t>
                          </w:r>
                          <w:r>
                            <w:rPr>
                              <w:rFonts w:hint="eastAsia" w:ascii="宋体" w:hAnsi="宋体"/>
                              <w:sz w:val="28"/>
                            </w:rPr>
                            <w:fldChar w:fldCharType="end"/>
                          </w:r>
                          <w:r>
                            <w:rPr>
                              <w:rStyle w:val="12"/>
                              <w:rFonts w:hint="eastAsia" w:ascii="宋体" w:hAnsi="宋体"/>
                              <w:sz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pPr>
                      <w:pStyle w:val="6"/>
                      <w:ind w:left="210" w:leftChars="100" w:right="210" w:rightChars="100"/>
                      <w:rPr>
                        <w:rFonts w:hint="eastAsia"/>
                        <w:lang w:eastAsia="zh-CN"/>
                      </w:rPr>
                    </w:pPr>
                    <w:r>
                      <w:rPr>
                        <w:rStyle w:val="12"/>
                        <w:rFonts w:hint="eastAsia" w:ascii="宋体" w:hAnsi="宋体"/>
                        <w:sz w:val="28"/>
                      </w:rPr>
                      <w:t xml:space="preserve">— </w:t>
                    </w:r>
                    <w:r>
                      <w:rPr>
                        <w:rFonts w:hint="eastAsia" w:ascii="宋体" w:hAnsi="宋体"/>
                        <w:sz w:val="28"/>
                      </w:rPr>
                      <w:fldChar w:fldCharType="begin"/>
                    </w:r>
                    <w:r>
                      <w:rPr>
                        <w:rStyle w:val="12"/>
                        <w:rFonts w:hint="eastAsia" w:ascii="宋体" w:hAnsi="宋体"/>
                        <w:sz w:val="28"/>
                      </w:rPr>
                      <w:instrText xml:space="preserve">PAGE  </w:instrText>
                    </w:r>
                    <w:r>
                      <w:rPr>
                        <w:rFonts w:ascii="宋体" w:hAnsi="宋体"/>
                        <w:sz w:val="28"/>
                      </w:rPr>
                      <w:fldChar w:fldCharType="separate"/>
                    </w:r>
                    <w:r>
                      <w:rPr>
                        <w:rStyle w:val="12"/>
                        <w:rFonts w:ascii="宋体" w:hAnsi="宋体"/>
                        <w:sz w:val="28"/>
                      </w:rPr>
                      <w:t>1</w:t>
                    </w:r>
                    <w:r>
                      <w:rPr>
                        <w:rFonts w:hint="eastAsia" w:ascii="宋体" w:hAnsi="宋体"/>
                        <w:sz w:val="28"/>
                      </w:rPr>
                      <w:fldChar w:fldCharType="end"/>
                    </w:r>
                    <w:r>
                      <w:rPr>
                        <w:rStyle w:val="12"/>
                        <w:rFonts w:hint="eastAsia" w:ascii="宋体" w:hAnsi="宋体"/>
                        <w:sz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6"/>
                            <w:ind w:left="210" w:leftChars="100" w:right="210" w:rightChars="100"/>
                            <w:rPr>
                              <w:rFonts w:hint="eastAsia"/>
                              <w:lang w:eastAsia="zh-CN"/>
                            </w:rPr>
                          </w:pPr>
                          <w:r>
                            <w:rPr>
                              <w:rStyle w:val="12"/>
                              <w:rFonts w:hint="eastAsia" w:ascii="宋体" w:hAnsi="宋体"/>
                              <w:sz w:val="28"/>
                            </w:rPr>
                            <w:t xml:space="preserve">— </w:t>
                          </w:r>
                          <w:r>
                            <w:rPr>
                              <w:rFonts w:hint="eastAsia" w:ascii="宋体" w:hAnsi="宋体"/>
                              <w:sz w:val="28"/>
                            </w:rPr>
                            <w:fldChar w:fldCharType="begin"/>
                          </w:r>
                          <w:r>
                            <w:rPr>
                              <w:rStyle w:val="12"/>
                              <w:rFonts w:hint="eastAsia" w:ascii="宋体" w:hAnsi="宋体"/>
                              <w:sz w:val="28"/>
                            </w:rPr>
                            <w:instrText xml:space="preserve">PAGE  </w:instrText>
                          </w:r>
                          <w:r>
                            <w:rPr>
                              <w:rFonts w:ascii="宋体" w:hAnsi="宋体"/>
                              <w:sz w:val="28"/>
                            </w:rPr>
                            <w:fldChar w:fldCharType="separate"/>
                          </w:r>
                          <w:r>
                            <w:rPr>
                              <w:rStyle w:val="12"/>
                              <w:rFonts w:ascii="宋体" w:hAnsi="宋体"/>
                              <w:sz w:val="28"/>
                            </w:rPr>
                            <w:t>1</w:t>
                          </w:r>
                          <w:r>
                            <w:rPr>
                              <w:rFonts w:hint="eastAsia" w:ascii="宋体" w:hAnsi="宋体"/>
                              <w:sz w:val="28"/>
                            </w:rPr>
                            <w:fldChar w:fldCharType="end"/>
                          </w:r>
                          <w:r>
                            <w:rPr>
                              <w:rStyle w:val="12"/>
                              <w:rFonts w:hint="eastAsia" w:ascii="宋体" w:hAnsi="宋体"/>
                              <w:sz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pPr>
                      <w:pStyle w:val="6"/>
                      <w:ind w:left="210" w:leftChars="100" w:right="210" w:rightChars="100"/>
                      <w:rPr>
                        <w:rFonts w:hint="eastAsia"/>
                        <w:lang w:eastAsia="zh-CN"/>
                      </w:rPr>
                    </w:pPr>
                    <w:r>
                      <w:rPr>
                        <w:rStyle w:val="12"/>
                        <w:rFonts w:hint="eastAsia" w:ascii="宋体" w:hAnsi="宋体"/>
                        <w:sz w:val="28"/>
                      </w:rPr>
                      <w:t xml:space="preserve">— </w:t>
                    </w:r>
                    <w:r>
                      <w:rPr>
                        <w:rFonts w:hint="eastAsia" w:ascii="宋体" w:hAnsi="宋体"/>
                        <w:sz w:val="28"/>
                      </w:rPr>
                      <w:fldChar w:fldCharType="begin"/>
                    </w:r>
                    <w:r>
                      <w:rPr>
                        <w:rStyle w:val="12"/>
                        <w:rFonts w:hint="eastAsia" w:ascii="宋体" w:hAnsi="宋体"/>
                        <w:sz w:val="28"/>
                      </w:rPr>
                      <w:instrText xml:space="preserve">PAGE  </w:instrText>
                    </w:r>
                    <w:r>
                      <w:rPr>
                        <w:rFonts w:ascii="宋体" w:hAnsi="宋体"/>
                        <w:sz w:val="28"/>
                      </w:rPr>
                      <w:fldChar w:fldCharType="separate"/>
                    </w:r>
                    <w:r>
                      <w:rPr>
                        <w:rStyle w:val="12"/>
                        <w:rFonts w:ascii="宋体" w:hAnsi="宋体"/>
                        <w:sz w:val="28"/>
                      </w:rPr>
                      <w:t>1</w:t>
                    </w:r>
                    <w:r>
                      <w:rPr>
                        <w:rFonts w:hint="eastAsia" w:ascii="宋体" w:hAnsi="宋体"/>
                        <w:sz w:val="28"/>
                      </w:rPr>
                      <w:fldChar w:fldCharType="end"/>
                    </w:r>
                    <w:r>
                      <w:rPr>
                        <w:rStyle w:val="12"/>
                        <w:rFonts w:hint="eastAsia" w:ascii="宋体" w:hAnsi="宋体"/>
                        <w:sz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5BF724"/>
    <w:multiLevelType w:val="singleLevel"/>
    <w:tmpl w:val="CC5BF724"/>
    <w:lvl w:ilvl="0" w:tentative="0">
      <w:start w:val="1"/>
      <w:numFmt w:val="chineseCounting"/>
      <w:suff w:val="nothing"/>
      <w:lvlText w:val="%1、"/>
      <w:lvlJc w:val="left"/>
      <w:rPr>
        <w:rFonts w:hint="eastAsia"/>
      </w:rPr>
    </w:lvl>
  </w:abstractNum>
  <w:abstractNum w:abstractNumId="1">
    <w:nsid w:val="1AF11866"/>
    <w:multiLevelType w:val="singleLevel"/>
    <w:tmpl w:val="1AF11866"/>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A4NzFhYTQ3ZWZlNzhmYzEyNjBkYjBhOTU4OWRiZjMifQ=="/>
  </w:docVars>
  <w:rsids>
    <w:rsidRoot w:val="5A7C1E7C"/>
    <w:rsid w:val="004F2710"/>
    <w:rsid w:val="008F53F2"/>
    <w:rsid w:val="01C81F7D"/>
    <w:rsid w:val="0432773A"/>
    <w:rsid w:val="06A7128A"/>
    <w:rsid w:val="091B2992"/>
    <w:rsid w:val="0CEE5E0D"/>
    <w:rsid w:val="1000054D"/>
    <w:rsid w:val="139452E8"/>
    <w:rsid w:val="16DA7632"/>
    <w:rsid w:val="1E8E399C"/>
    <w:rsid w:val="1F591F43"/>
    <w:rsid w:val="28A714E0"/>
    <w:rsid w:val="2AA53B74"/>
    <w:rsid w:val="2B92636A"/>
    <w:rsid w:val="33CB1615"/>
    <w:rsid w:val="372B3D07"/>
    <w:rsid w:val="373C022C"/>
    <w:rsid w:val="37F713C0"/>
    <w:rsid w:val="389E2EC6"/>
    <w:rsid w:val="390F4E32"/>
    <w:rsid w:val="3BDD58D7"/>
    <w:rsid w:val="3F050F38"/>
    <w:rsid w:val="42166091"/>
    <w:rsid w:val="42181E40"/>
    <w:rsid w:val="465235DB"/>
    <w:rsid w:val="46D55666"/>
    <w:rsid w:val="487F742E"/>
    <w:rsid w:val="49574B9E"/>
    <w:rsid w:val="4A40265A"/>
    <w:rsid w:val="55022BC2"/>
    <w:rsid w:val="55AD5A1E"/>
    <w:rsid w:val="577D3EBB"/>
    <w:rsid w:val="59743668"/>
    <w:rsid w:val="5A7C1E7C"/>
    <w:rsid w:val="5C1C6669"/>
    <w:rsid w:val="5E6A073D"/>
    <w:rsid w:val="5F2546D2"/>
    <w:rsid w:val="63144CF6"/>
    <w:rsid w:val="685F7891"/>
    <w:rsid w:val="6A595A4E"/>
    <w:rsid w:val="6B814EF0"/>
    <w:rsid w:val="71B23EF1"/>
    <w:rsid w:val="7201319A"/>
    <w:rsid w:val="729A2960"/>
    <w:rsid w:val="72E00E13"/>
    <w:rsid w:val="73E424D0"/>
    <w:rsid w:val="770D4AEA"/>
    <w:rsid w:val="786607D4"/>
    <w:rsid w:val="7A8F778C"/>
    <w:rsid w:val="7C8768B4"/>
    <w:rsid w:val="7D185959"/>
    <w:rsid w:val="7D55328A"/>
    <w:rsid w:val="7E0C15BB"/>
    <w:rsid w:val="7E534B8F"/>
    <w:rsid w:val="7E5C5A64"/>
    <w:rsid w:val="7F634D8D"/>
    <w:rsid w:val="7F812F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firstLineChars="200"/>
    </w:pPr>
    <w:rPr>
      <w:sz w:val="24"/>
    </w:rPr>
  </w:style>
  <w:style w:type="paragraph" w:styleId="5">
    <w:name w:val="Body Text"/>
    <w:basedOn w:val="1"/>
    <w:unhideWhenUsed/>
    <w:qFormat/>
    <w:uiPriority w:val="99"/>
    <w:rPr>
      <w:rFonts w:eastAsia="MingLiU"/>
      <w:sz w:val="21"/>
      <w:szCs w:val="24"/>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Strong"/>
    <w:basedOn w:val="10"/>
    <w:qFormat/>
    <w:uiPriority w:val="0"/>
    <w:rPr>
      <w:b/>
      <w:bCs/>
      <w:color w:val="000000"/>
    </w:rPr>
  </w:style>
  <w:style w:type="character" w:styleId="12">
    <w:name w:val="page number"/>
    <w:basedOn w:val="10"/>
    <w:qFormat/>
    <w:uiPriority w:val="0"/>
  </w:style>
  <w:style w:type="character" w:styleId="13">
    <w:name w:val="FollowedHyperlink"/>
    <w:basedOn w:val="10"/>
    <w:qFormat/>
    <w:uiPriority w:val="0"/>
    <w:rPr>
      <w:color w:val="800080"/>
      <w:u w:val="none"/>
    </w:rPr>
  </w:style>
  <w:style w:type="character" w:styleId="14">
    <w:name w:val="Emphasis"/>
    <w:basedOn w:val="10"/>
    <w:qFormat/>
    <w:uiPriority w:val="0"/>
  </w:style>
  <w:style w:type="character" w:styleId="15">
    <w:name w:val="HTML Definition"/>
    <w:basedOn w:val="10"/>
    <w:qFormat/>
    <w:uiPriority w:val="0"/>
  </w:style>
  <w:style w:type="character" w:styleId="16">
    <w:name w:val="HTML Acronym"/>
    <w:basedOn w:val="10"/>
    <w:qFormat/>
    <w:uiPriority w:val="0"/>
  </w:style>
  <w:style w:type="character" w:styleId="17">
    <w:name w:val="HTML Variable"/>
    <w:basedOn w:val="10"/>
    <w:qFormat/>
    <w:uiPriority w:val="0"/>
  </w:style>
  <w:style w:type="character" w:styleId="18">
    <w:name w:val="Hyperlink"/>
    <w:basedOn w:val="10"/>
    <w:qFormat/>
    <w:uiPriority w:val="0"/>
    <w:rPr>
      <w:color w:val="0000FF"/>
      <w:u w:val="none"/>
    </w:rPr>
  </w:style>
  <w:style w:type="character" w:styleId="19">
    <w:name w:val="HTML Code"/>
    <w:basedOn w:val="10"/>
    <w:qFormat/>
    <w:uiPriority w:val="0"/>
    <w:rPr>
      <w:rFonts w:ascii="Courier" w:hAnsi="Courier" w:cs="Courier"/>
      <w:sz w:val="20"/>
    </w:rPr>
  </w:style>
  <w:style w:type="character" w:styleId="20">
    <w:name w:val="HTML Cite"/>
    <w:basedOn w:val="10"/>
    <w:qFormat/>
    <w:uiPriority w:val="0"/>
  </w:style>
  <w:style w:type="character" w:customStyle="1" w:styleId="21">
    <w:name w:val="post_wemedia_info1"/>
    <w:basedOn w:val="10"/>
    <w:qFormat/>
    <w:uiPriority w:val="0"/>
  </w:style>
  <w:style w:type="character" w:customStyle="1" w:styleId="22">
    <w:name w:val="before"/>
    <w:basedOn w:val="10"/>
    <w:qFormat/>
    <w:uiPriority w:val="0"/>
  </w:style>
  <w:style w:type="character" w:customStyle="1" w:styleId="23">
    <w:name w:val="before1"/>
    <w:basedOn w:val="10"/>
    <w:qFormat/>
    <w:uiPriority w:val="0"/>
  </w:style>
  <w:style w:type="character" w:customStyle="1" w:styleId="24">
    <w:name w:val="pic"/>
    <w:basedOn w:val="10"/>
    <w:qFormat/>
    <w:uiPriority w:val="0"/>
    <w:rPr>
      <w:sz w:val="0"/>
      <w:szCs w:val="0"/>
    </w:rPr>
  </w:style>
  <w:style w:type="paragraph" w:customStyle="1" w:styleId="25">
    <w:name w:val="Plain Text"/>
    <w:qFormat/>
    <w:uiPriority w:val="0"/>
    <w:pPr>
      <w:widowControl w:val="0"/>
      <w:jc w:val="both"/>
    </w:pPr>
    <w:rPr>
      <w:rFonts w:ascii="宋体" w:hAnsi="Courier New" w:eastAsia="宋体" w:cs="宋体"/>
      <w:kern w:val="2"/>
      <w:sz w:val="21"/>
      <w:szCs w:val="21"/>
      <w:lang w:val="en-US" w:eastAsia="zh-CN"/>
    </w:rPr>
  </w:style>
  <w:style w:type="paragraph" w:customStyle="1" w:styleId="26">
    <w:name w:val="样式1"/>
    <w:basedOn w:val="27"/>
    <w:qFormat/>
    <w:uiPriority w:val="99"/>
    <w:pPr>
      <w:spacing w:line="579" w:lineRule="exact"/>
      <w:ind w:firstLine="640" w:firstLineChars="200"/>
    </w:pPr>
    <w:rPr>
      <w:rFonts w:ascii="Calibri" w:eastAsia="宋体" w:cs="Times New Roman"/>
    </w:rPr>
  </w:style>
  <w:style w:type="paragraph" w:customStyle="1" w:styleId="27">
    <w:name w:val="正文1"/>
    <w:basedOn w:val="1"/>
    <w:qFormat/>
    <w:uiPriority w:val="99"/>
    <w:pPr>
      <w:ind w:firstLine="708" w:firstLineChars="236"/>
    </w:pPr>
    <w:rPr>
      <w:rFonts w:ascii="??_GB2312" w:eastAsia="Times New Roman" w:cs="??_GB2312"/>
      <w:sz w:val="30"/>
      <w:szCs w:val="3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中山市人力资源和社会保障局</Company>
  <Pages>4</Pages>
  <Words>0</Words>
  <Characters>0</Characters>
  <Lines>0</Lines>
  <Paragraphs>0</Paragraphs>
  <TotalTime>1</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2024-01-18T02:18:00Z</dcterms:created>
  <dc:creator>熊荔荔</dc:creator>
  <cp:lastModifiedBy>梓麟</cp:lastModifiedBy>
  <cp:lastPrinted>2026-09-14T01:44:00Z</cp:lastPrinted>
  <dcterms:modified xsi:type="dcterms:W3CDTF">2026-09-20T08:58:10Z</dcterms:modified>
  <dc:title>中山市人力资源和社会保障局</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0D4CED4974154BB4A439C920891EB313</vt:lpwstr>
  </property>
</Properties>
</file>